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5B99" w14:textId="7C22C973" w:rsidR="00974A52" w:rsidRPr="004E1A0F" w:rsidRDefault="00E81F6F" w:rsidP="00CC713B">
      <w:pPr>
        <w:tabs>
          <w:tab w:val="center" w:pos="5233"/>
        </w:tabs>
        <w:autoSpaceDE w:val="0"/>
        <w:autoSpaceDN w:val="0"/>
        <w:adjustRightInd w:val="0"/>
        <w:spacing w:after="0" w:line="240" w:lineRule="auto"/>
        <w:rPr>
          <w:rFonts w:ascii="Arial" w:eastAsia="Times New Roman" w:hAnsi="Arial" w:cs="Arial"/>
          <w:b/>
          <w:kern w:val="1"/>
          <w:sz w:val="32"/>
          <w:szCs w:val="32"/>
          <w:lang w:eastAsia="en-GB"/>
        </w:rPr>
      </w:pPr>
      <w:r>
        <w:rPr>
          <w:noProof/>
        </w:rPr>
        <w:drawing>
          <wp:anchor distT="0" distB="0" distL="114300" distR="114300" simplePos="0" relativeHeight="251658242" behindDoc="1" locked="0" layoutInCell="1" allowOverlap="1" wp14:anchorId="061582AC" wp14:editId="4CA99CDB">
            <wp:simplePos x="0" y="0"/>
            <wp:positionH relativeFrom="margin">
              <wp:posOffset>-215900</wp:posOffset>
            </wp:positionH>
            <wp:positionV relativeFrom="paragraph">
              <wp:posOffset>-438785</wp:posOffset>
            </wp:positionV>
            <wp:extent cx="1411660" cy="781037"/>
            <wp:effectExtent l="0" t="0" r="0" b="635"/>
            <wp:wrapNone/>
            <wp:docPr id="1704785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1660" cy="781037"/>
                    </a:xfrm>
                    <a:prstGeom prst="rect">
                      <a:avLst/>
                    </a:prstGeom>
                    <a:noFill/>
                  </pic:spPr>
                </pic:pic>
              </a:graphicData>
            </a:graphic>
            <wp14:sizeRelH relativeFrom="margin">
              <wp14:pctWidth>0</wp14:pctWidth>
            </wp14:sizeRelH>
            <wp14:sizeRelV relativeFrom="margin">
              <wp14:pctHeight>0</wp14:pctHeight>
            </wp14:sizeRelV>
          </wp:anchor>
        </w:drawing>
      </w:r>
      <w:r w:rsidR="00D10DC6" w:rsidRPr="00576311">
        <w:rPr>
          <w:noProof/>
        </w:rPr>
        <w:drawing>
          <wp:anchor distT="0" distB="0" distL="114300" distR="114300" simplePos="0" relativeHeight="251658240" behindDoc="1" locked="0" layoutInCell="1" allowOverlap="1" wp14:anchorId="6DF994D7" wp14:editId="6ED38C03">
            <wp:simplePos x="0" y="0"/>
            <wp:positionH relativeFrom="margin">
              <wp:posOffset>3923030</wp:posOffset>
            </wp:positionH>
            <wp:positionV relativeFrom="paragraph">
              <wp:posOffset>-398130</wp:posOffset>
            </wp:positionV>
            <wp:extent cx="3046846" cy="399415"/>
            <wp:effectExtent l="0" t="0" r="1270" b="635"/>
            <wp:wrapNone/>
            <wp:docPr id="609510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6846" cy="399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11EC5CB0" w:rsidRPr="0AEED09F">
        <w:rPr>
          <w:rFonts w:ascii="Arial" w:eastAsia="Times New Roman" w:hAnsi="Arial" w:cs="Arial"/>
          <w:b/>
          <w:bCs/>
          <w:sz w:val="32"/>
          <w:szCs w:val="32"/>
          <w:lang w:eastAsia="en-GB"/>
        </w:rPr>
        <w:t xml:space="preserve"> </w:t>
      </w:r>
      <w:r w:rsidR="007D34C0">
        <w:rPr>
          <w:rFonts w:ascii="Arial" w:eastAsia="Times New Roman" w:hAnsi="Arial" w:cs="Arial"/>
          <w:b/>
          <w:bCs/>
          <w:sz w:val="32"/>
          <w:szCs w:val="32"/>
          <w:lang w:eastAsia="en-GB"/>
        </w:rPr>
        <w:tab/>
      </w:r>
    </w:p>
    <w:p w14:paraId="0E71CB2A" w14:textId="5684E5FD" w:rsidR="002227BA" w:rsidRPr="004E1A0F" w:rsidRDefault="002227BA" w:rsidP="00CC713B">
      <w:pPr>
        <w:autoSpaceDE w:val="0"/>
        <w:autoSpaceDN w:val="0"/>
        <w:adjustRightInd w:val="0"/>
        <w:spacing w:after="0" w:line="240" w:lineRule="auto"/>
        <w:rPr>
          <w:rFonts w:ascii="Arial" w:eastAsia="Times New Roman" w:hAnsi="Arial" w:cs="Arial"/>
          <w:b/>
          <w:kern w:val="1"/>
          <w:sz w:val="32"/>
          <w:szCs w:val="32"/>
          <w:lang w:eastAsia="en-GB"/>
        </w:rPr>
      </w:pPr>
    </w:p>
    <w:p w14:paraId="14B8076B" w14:textId="77777777" w:rsidR="002227BA" w:rsidRPr="004E1A0F" w:rsidRDefault="002227BA" w:rsidP="00CC713B">
      <w:pPr>
        <w:autoSpaceDE w:val="0"/>
        <w:autoSpaceDN w:val="0"/>
        <w:adjustRightInd w:val="0"/>
        <w:spacing w:after="0" w:line="240" w:lineRule="auto"/>
        <w:rPr>
          <w:rFonts w:ascii="Arial" w:eastAsia="Times New Roman" w:hAnsi="Arial" w:cs="Arial"/>
          <w:b/>
          <w:kern w:val="1"/>
          <w:sz w:val="32"/>
          <w:szCs w:val="32"/>
          <w:lang w:eastAsia="en-GB"/>
        </w:rPr>
      </w:pPr>
    </w:p>
    <w:p w14:paraId="5AE2EE79" w14:textId="77777777" w:rsidR="000D691F" w:rsidRDefault="000D691F" w:rsidP="00CC713B">
      <w:pPr>
        <w:autoSpaceDE w:val="0"/>
        <w:autoSpaceDN w:val="0"/>
        <w:adjustRightInd w:val="0"/>
        <w:spacing w:after="0" w:line="240" w:lineRule="auto"/>
        <w:jc w:val="center"/>
        <w:rPr>
          <w:rFonts w:ascii="Times New Roman" w:eastAsia="Times New Roman" w:hAnsi="Times New Roman" w:cs="Times New Roman"/>
          <w:b/>
          <w:color w:val="7030A0"/>
          <w:kern w:val="1"/>
          <w:sz w:val="96"/>
          <w:szCs w:val="96"/>
          <w:lang w:eastAsia="en-GB"/>
        </w:rPr>
      </w:pPr>
    </w:p>
    <w:p w14:paraId="566D73D4" w14:textId="77777777" w:rsidR="000D691F" w:rsidRDefault="000D691F" w:rsidP="00CC713B">
      <w:pPr>
        <w:autoSpaceDE w:val="0"/>
        <w:autoSpaceDN w:val="0"/>
        <w:adjustRightInd w:val="0"/>
        <w:spacing w:after="0" w:line="240" w:lineRule="auto"/>
        <w:jc w:val="center"/>
        <w:rPr>
          <w:rFonts w:ascii="Times New Roman" w:eastAsia="Times New Roman" w:hAnsi="Times New Roman" w:cs="Times New Roman"/>
          <w:b/>
          <w:color w:val="7030A0"/>
          <w:kern w:val="1"/>
          <w:sz w:val="96"/>
          <w:szCs w:val="96"/>
          <w:lang w:eastAsia="en-GB"/>
        </w:rPr>
      </w:pPr>
    </w:p>
    <w:p w14:paraId="2CE4E700" w14:textId="45266C00" w:rsidR="002227BA" w:rsidRPr="00113A8C" w:rsidRDefault="008454AD" w:rsidP="00CC713B">
      <w:pPr>
        <w:autoSpaceDE w:val="0"/>
        <w:autoSpaceDN w:val="0"/>
        <w:adjustRightInd w:val="0"/>
        <w:spacing w:after="0" w:line="240" w:lineRule="auto"/>
        <w:jc w:val="center"/>
        <w:rPr>
          <w:rFonts w:ascii="Times New Roman" w:eastAsia="Times New Roman" w:hAnsi="Times New Roman" w:cs="Times New Roman"/>
          <w:b/>
          <w:color w:val="002060"/>
          <w:kern w:val="1"/>
          <w:sz w:val="96"/>
          <w:szCs w:val="96"/>
          <w:lang w:eastAsia="en-GB"/>
        </w:rPr>
      </w:pPr>
      <w:r w:rsidRPr="00113A8C">
        <w:rPr>
          <w:rFonts w:ascii="Times New Roman" w:eastAsia="Times New Roman" w:hAnsi="Times New Roman" w:cs="Times New Roman"/>
          <w:b/>
          <w:color w:val="002060"/>
          <w:kern w:val="1"/>
          <w:sz w:val="96"/>
          <w:szCs w:val="96"/>
          <w:lang w:eastAsia="en-GB"/>
        </w:rPr>
        <w:t>G</w:t>
      </w:r>
      <w:r w:rsidR="0051263C" w:rsidRPr="00113A8C">
        <w:rPr>
          <w:rFonts w:ascii="Times New Roman" w:eastAsia="Times New Roman" w:hAnsi="Times New Roman" w:cs="Times New Roman"/>
          <w:b/>
          <w:color w:val="002060"/>
          <w:kern w:val="1"/>
          <w:sz w:val="96"/>
          <w:szCs w:val="96"/>
          <w:lang w:eastAsia="en-GB"/>
        </w:rPr>
        <w:t>uide</w:t>
      </w:r>
      <w:r w:rsidRPr="00113A8C">
        <w:rPr>
          <w:rFonts w:ascii="Times New Roman" w:eastAsia="Times New Roman" w:hAnsi="Times New Roman" w:cs="Times New Roman"/>
          <w:b/>
          <w:color w:val="002060"/>
          <w:kern w:val="1"/>
          <w:sz w:val="96"/>
          <w:szCs w:val="96"/>
          <w:lang w:eastAsia="en-GB"/>
        </w:rPr>
        <w:t xml:space="preserve"> </w:t>
      </w:r>
      <w:r w:rsidR="0051263C" w:rsidRPr="00113A8C">
        <w:rPr>
          <w:rFonts w:ascii="Times New Roman" w:eastAsia="Times New Roman" w:hAnsi="Times New Roman" w:cs="Times New Roman"/>
          <w:b/>
          <w:color w:val="002060"/>
          <w:kern w:val="1"/>
          <w:sz w:val="96"/>
          <w:szCs w:val="96"/>
          <w:lang w:eastAsia="en-GB"/>
        </w:rPr>
        <w:t>to</w:t>
      </w:r>
      <w:r w:rsidRPr="00113A8C">
        <w:rPr>
          <w:rFonts w:ascii="Times New Roman" w:eastAsia="Times New Roman" w:hAnsi="Times New Roman" w:cs="Times New Roman"/>
          <w:b/>
          <w:color w:val="002060"/>
          <w:kern w:val="1"/>
          <w:sz w:val="96"/>
          <w:szCs w:val="96"/>
          <w:lang w:eastAsia="en-GB"/>
        </w:rPr>
        <w:t xml:space="preserve"> U</w:t>
      </w:r>
      <w:r w:rsidR="0051263C" w:rsidRPr="00113A8C">
        <w:rPr>
          <w:rFonts w:ascii="Times New Roman" w:eastAsia="Times New Roman" w:hAnsi="Times New Roman" w:cs="Times New Roman"/>
          <w:b/>
          <w:color w:val="002060"/>
          <w:kern w:val="1"/>
          <w:sz w:val="96"/>
          <w:szCs w:val="96"/>
          <w:lang w:eastAsia="en-GB"/>
        </w:rPr>
        <w:t>ndertaking</w:t>
      </w:r>
      <w:r w:rsidRPr="00113A8C">
        <w:rPr>
          <w:rFonts w:ascii="Times New Roman" w:eastAsia="Times New Roman" w:hAnsi="Times New Roman" w:cs="Times New Roman"/>
          <w:b/>
          <w:color w:val="002060"/>
          <w:kern w:val="1"/>
          <w:sz w:val="96"/>
          <w:szCs w:val="96"/>
          <w:lang w:eastAsia="en-GB"/>
        </w:rPr>
        <w:t xml:space="preserve"> W</w:t>
      </w:r>
      <w:r w:rsidR="0051263C" w:rsidRPr="00113A8C">
        <w:rPr>
          <w:rFonts w:ascii="Times New Roman" w:eastAsia="Times New Roman" w:hAnsi="Times New Roman" w:cs="Times New Roman"/>
          <w:b/>
          <w:color w:val="002060"/>
          <w:kern w:val="1"/>
          <w:sz w:val="96"/>
          <w:szCs w:val="96"/>
          <w:lang w:eastAsia="en-GB"/>
        </w:rPr>
        <w:t>ellbeing</w:t>
      </w:r>
      <w:r w:rsidRPr="00113A8C">
        <w:rPr>
          <w:rFonts w:ascii="Times New Roman" w:eastAsia="Times New Roman" w:hAnsi="Times New Roman" w:cs="Times New Roman"/>
          <w:b/>
          <w:color w:val="002060"/>
          <w:kern w:val="1"/>
          <w:sz w:val="96"/>
          <w:szCs w:val="96"/>
          <w:lang w:eastAsia="en-GB"/>
        </w:rPr>
        <w:t xml:space="preserve"> </w:t>
      </w:r>
      <w:r w:rsidR="000D691F" w:rsidRPr="00113A8C">
        <w:rPr>
          <w:rFonts w:ascii="Times New Roman" w:eastAsia="Times New Roman" w:hAnsi="Times New Roman" w:cs="Times New Roman"/>
          <w:b/>
          <w:color w:val="002060"/>
          <w:kern w:val="1"/>
          <w:sz w:val="96"/>
          <w:szCs w:val="96"/>
          <w:lang w:eastAsia="en-GB"/>
        </w:rPr>
        <w:t>and Protection Investigations</w:t>
      </w:r>
    </w:p>
    <w:p w14:paraId="589C40AC" w14:textId="77777777" w:rsidR="00364AE8" w:rsidRPr="004E1A0F" w:rsidRDefault="00364AE8" w:rsidP="00CC713B">
      <w:pPr>
        <w:autoSpaceDE w:val="0"/>
        <w:autoSpaceDN w:val="0"/>
        <w:adjustRightInd w:val="0"/>
        <w:spacing w:after="0" w:line="240" w:lineRule="auto"/>
        <w:rPr>
          <w:rFonts w:ascii="Arial" w:eastAsia="Times New Roman" w:hAnsi="Arial" w:cs="Arial"/>
          <w:b/>
          <w:kern w:val="1"/>
          <w:sz w:val="32"/>
          <w:szCs w:val="32"/>
          <w:lang w:eastAsia="en-GB"/>
        </w:rPr>
      </w:pPr>
    </w:p>
    <w:p w14:paraId="6ADCE59B" w14:textId="77777777" w:rsidR="002227BA" w:rsidRPr="004E1A0F" w:rsidRDefault="002227BA" w:rsidP="00CC713B">
      <w:pPr>
        <w:autoSpaceDE w:val="0"/>
        <w:autoSpaceDN w:val="0"/>
        <w:adjustRightInd w:val="0"/>
        <w:spacing w:after="0" w:line="240" w:lineRule="auto"/>
        <w:rPr>
          <w:rFonts w:ascii="Arial" w:eastAsia="Times New Roman" w:hAnsi="Arial" w:cs="Arial"/>
          <w:b/>
          <w:kern w:val="1"/>
          <w:sz w:val="32"/>
          <w:szCs w:val="32"/>
          <w:lang w:eastAsia="en-GB"/>
        </w:rPr>
      </w:pPr>
    </w:p>
    <w:p w14:paraId="29B4344E" w14:textId="77777777" w:rsidR="00A93EF3" w:rsidRDefault="00A93EF3" w:rsidP="00CC713B">
      <w:pPr>
        <w:spacing w:line="240" w:lineRule="auto"/>
        <w:rPr>
          <w:rFonts w:ascii="Arial" w:hAnsi="Arial" w:cs="Arial"/>
        </w:rPr>
      </w:pPr>
      <w:r>
        <w:rPr>
          <w:rFonts w:ascii="Arial" w:hAnsi="Arial" w:cs="Arial"/>
        </w:rPr>
        <w:br w:type="page"/>
      </w:r>
    </w:p>
    <w:sdt>
      <w:sdtPr>
        <w:rPr>
          <w:rFonts w:ascii="Arial" w:eastAsiaTheme="minorEastAsia" w:hAnsi="Arial" w:cs="Arial"/>
          <w:color w:val="auto"/>
          <w:sz w:val="22"/>
          <w:szCs w:val="22"/>
          <w:highlight w:val="yellow"/>
        </w:rPr>
        <w:id w:val="797105405"/>
        <w:docPartObj>
          <w:docPartGallery w:val="Table of Contents"/>
          <w:docPartUnique/>
        </w:docPartObj>
      </w:sdtPr>
      <w:sdtEndPr>
        <w:rPr>
          <w:b/>
          <w:bCs/>
          <w:noProof/>
        </w:rPr>
      </w:sdtEndPr>
      <w:sdtContent>
        <w:p w14:paraId="3FD499B5" w14:textId="1249B3C1" w:rsidR="00A61F28" w:rsidRPr="005D4931" w:rsidRDefault="00A61F28" w:rsidP="00CC713B">
          <w:pPr>
            <w:pStyle w:val="TOCHeading"/>
            <w:rPr>
              <w:rFonts w:ascii="Times New Roman" w:hAnsi="Times New Roman" w:cs="Times New Roman"/>
              <w:b/>
              <w:color w:val="auto"/>
            </w:rPr>
          </w:pPr>
          <w:r w:rsidRPr="005D4931">
            <w:rPr>
              <w:rFonts w:ascii="Times New Roman" w:hAnsi="Times New Roman" w:cs="Times New Roman"/>
              <w:b/>
              <w:color w:val="auto"/>
            </w:rPr>
            <w:t>Contents</w:t>
          </w:r>
        </w:p>
        <w:p w14:paraId="5F76C52E" w14:textId="7B5A94AB" w:rsidR="005D4931" w:rsidRPr="00F22A4B" w:rsidRDefault="00A61F28" w:rsidP="00F22A4B">
          <w:pPr>
            <w:pStyle w:val="TOC1"/>
            <w:rPr>
              <w:rFonts w:asciiTheme="minorHAnsi" w:hAnsiTheme="minorHAnsi" w:cstheme="minorBidi"/>
              <w:kern w:val="2"/>
              <w:sz w:val="24"/>
              <w:szCs w:val="24"/>
              <w14:ligatures w14:val="standardContextual"/>
            </w:rPr>
          </w:pPr>
          <w:r w:rsidRPr="00011358">
            <w:rPr>
              <w:rFonts w:ascii="Aptos" w:hAnsi="Aptos"/>
              <w:highlight w:val="yellow"/>
            </w:rPr>
            <w:fldChar w:fldCharType="begin"/>
          </w:r>
          <w:r w:rsidRPr="0006627F">
            <w:rPr>
              <w:rFonts w:ascii="Aptos" w:hAnsi="Aptos"/>
              <w:highlight w:val="yellow"/>
            </w:rPr>
            <w:instrText xml:space="preserve"> TOC \o "1-3" \h \z \u </w:instrText>
          </w:r>
          <w:r w:rsidRPr="00011358">
            <w:rPr>
              <w:rFonts w:ascii="Aptos" w:hAnsi="Aptos"/>
              <w:highlight w:val="yellow"/>
            </w:rPr>
            <w:fldChar w:fldCharType="separate"/>
          </w:r>
          <w:hyperlink w:anchor="_Toc202542107" w:history="1">
            <w:r w:rsidR="005D4931" w:rsidRPr="00F22A4B">
              <w:rPr>
                <w:rStyle w:val="Hyperlink"/>
              </w:rPr>
              <w:t>Introduction</w:t>
            </w:r>
            <w:r w:rsidR="005D4931" w:rsidRPr="00F22A4B">
              <w:rPr>
                <w:webHidden/>
              </w:rPr>
              <w:tab/>
            </w:r>
            <w:r w:rsidR="005D4931" w:rsidRPr="00F22A4B">
              <w:rPr>
                <w:webHidden/>
              </w:rPr>
              <w:fldChar w:fldCharType="begin"/>
            </w:r>
            <w:r w:rsidR="005D4931" w:rsidRPr="00F22A4B">
              <w:rPr>
                <w:webHidden/>
              </w:rPr>
              <w:instrText xml:space="preserve"> PAGEREF _Toc202542107 \h </w:instrText>
            </w:r>
            <w:r w:rsidR="005D4931" w:rsidRPr="00F22A4B">
              <w:rPr>
                <w:webHidden/>
              </w:rPr>
            </w:r>
            <w:r w:rsidR="005D4931" w:rsidRPr="00F22A4B">
              <w:rPr>
                <w:webHidden/>
              </w:rPr>
              <w:fldChar w:fldCharType="separate"/>
            </w:r>
            <w:r w:rsidR="005D4931" w:rsidRPr="00F22A4B">
              <w:rPr>
                <w:webHidden/>
              </w:rPr>
              <w:t>4</w:t>
            </w:r>
            <w:r w:rsidR="005D4931" w:rsidRPr="00F22A4B">
              <w:rPr>
                <w:webHidden/>
              </w:rPr>
              <w:fldChar w:fldCharType="end"/>
            </w:r>
          </w:hyperlink>
        </w:p>
        <w:p w14:paraId="6A7756BE" w14:textId="5985B86F" w:rsidR="005D4931" w:rsidRPr="00F22A4B" w:rsidRDefault="005D4931" w:rsidP="00F22A4B">
          <w:pPr>
            <w:pStyle w:val="TOC1"/>
            <w:rPr>
              <w:rFonts w:asciiTheme="minorHAnsi" w:hAnsiTheme="minorHAnsi" w:cstheme="minorBidi"/>
              <w:kern w:val="2"/>
              <w:sz w:val="24"/>
              <w:szCs w:val="24"/>
              <w14:ligatures w14:val="standardContextual"/>
            </w:rPr>
          </w:pPr>
          <w:hyperlink w:anchor="_Toc202542108" w:history="1">
            <w:r w:rsidRPr="00F22A4B">
              <w:rPr>
                <w:rStyle w:val="Hyperlink"/>
              </w:rPr>
              <w:t xml:space="preserve">Establishing the Terms of </w:t>
            </w:r>
            <w:r w:rsidRPr="00F22A4B">
              <w:rPr>
                <w:rStyle w:val="Hyperlink"/>
                <w:rFonts w:eastAsia="Times New Roman"/>
              </w:rPr>
              <w:t>Reference for an Investigation</w:t>
            </w:r>
            <w:r w:rsidRPr="00F22A4B">
              <w:rPr>
                <w:webHidden/>
              </w:rPr>
              <w:tab/>
            </w:r>
            <w:r w:rsidRPr="00F22A4B">
              <w:rPr>
                <w:webHidden/>
              </w:rPr>
              <w:fldChar w:fldCharType="begin"/>
            </w:r>
            <w:r w:rsidRPr="00F22A4B">
              <w:rPr>
                <w:webHidden/>
              </w:rPr>
              <w:instrText xml:space="preserve"> PAGEREF _Toc202542108 \h </w:instrText>
            </w:r>
            <w:r w:rsidRPr="00F22A4B">
              <w:rPr>
                <w:webHidden/>
              </w:rPr>
            </w:r>
            <w:r w:rsidRPr="00F22A4B">
              <w:rPr>
                <w:webHidden/>
              </w:rPr>
              <w:fldChar w:fldCharType="separate"/>
            </w:r>
            <w:r w:rsidRPr="00F22A4B">
              <w:rPr>
                <w:webHidden/>
              </w:rPr>
              <w:t>6</w:t>
            </w:r>
            <w:r w:rsidRPr="00F22A4B">
              <w:rPr>
                <w:webHidden/>
              </w:rPr>
              <w:fldChar w:fldCharType="end"/>
            </w:r>
          </w:hyperlink>
        </w:p>
        <w:p w14:paraId="7F47997A" w14:textId="601D23C5" w:rsidR="005D4931" w:rsidRPr="00F22A4B" w:rsidRDefault="005D4931" w:rsidP="00F22A4B">
          <w:pPr>
            <w:pStyle w:val="TOC1"/>
            <w:rPr>
              <w:rFonts w:asciiTheme="minorHAnsi" w:hAnsiTheme="minorHAnsi" w:cstheme="minorBidi"/>
              <w:kern w:val="2"/>
              <w:sz w:val="24"/>
              <w:szCs w:val="24"/>
              <w14:ligatures w14:val="standardContextual"/>
            </w:rPr>
          </w:pPr>
          <w:hyperlink w:anchor="_Toc202542109" w:history="1">
            <w:r w:rsidRPr="00F22A4B">
              <w:rPr>
                <w:rStyle w:val="Hyperlink"/>
              </w:rPr>
              <w:t>Conducting the Investigation</w:t>
            </w:r>
            <w:r w:rsidRPr="00F22A4B">
              <w:rPr>
                <w:webHidden/>
              </w:rPr>
              <w:tab/>
            </w:r>
            <w:r w:rsidRPr="00F22A4B">
              <w:rPr>
                <w:webHidden/>
              </w:rPr>
              <w:fldChar w:fldCharType="begin"/>
            </w:r>
            <w:r w:rsidRPr="00F22A4B">
              <w:rPr>
                <w:webHidden/>
              </w:rPr>
              <w:instrText xml:space="preserve"> PAGEREF _Toc202542109 \h </w:instrText>
            </w:r>
            <w:r w:rsidRPr="00F22A4B">
              <w:rPr>
                <w:webHidden/>
              </w:rPr>
            </w:r>
            <w:r w:rsidRPr="00F22A4B">
              <w:rPr>
                <w:webHidden/>
              </w:rPr>
              <w:fldChar w:fldCharType="separate"/>
            </w:r>
            <w:r w:rsidRPr="00F22A4B">
              <w:rPr>
                <w:webHidden/>
              </w:rPr>
              <w:t>6</w:t>
            </w:r>
            <w:r w:rsidRPr="00F22A4B">
              <w:rPr>
                <w:webHidden/>
              </w:rPr>
              <w:fldChar w:fldCharType="end"/>
            </w:r>
          </w:hyperlink>
        </w:p>
        <w:p w14:paraId="78D7D115" w14:textId="7CC3F702" w:rsidR="005D4931" w:rsidRPr="00F22A4B" w:rsidRDefault="005D4931" w:rsidP="00F22A4B">
          <w:pPr>
            <w:pStyle w:val="TOC2"/>
            <w:tabs>
              <w:tab w:val="right" w:leader="dot" w:pos="10456"/>
            </w:tabs>
            <w:ind w:left="0"/>
            <w:rPr>
              <w:rFonts w:ascii="Aptos" w:hAnsi="Aptos"/>
              <w:noProof/>
              <w:kern w:val="2"/>
              <w:sz w:val="24"/>
              <w:szCs w:val="24"/>
              <w:lang w:eastAsia="en-GB"/>
              <w14:ligatures w14:val="standardContextual"/>
            </w:rPr>
          </w:pPr>
          <w:hyperlink w:anchor="_Toc202542110" w:history="1">
            <w:r w:rsidRPr="00F22A4B">
              <w:rPr>
                <w:rStyle w:val="Hyperlink"/>
                <w:rFonts w:ascii="Aptos" w:hAnsi="Aptos" w:cs="Times New Roman"/>
                <w:b/>
                <w:bCs/>
                <w:noProof/>
              </w:rPr>
              <w:t>Evidence</w:t>
            </w:r>
            <w:r w:rsidRPr="00F22A4B">
              <w:rPr>
                <w:rFonts w:ascii="Aptos" w:hAnsi="Aptos"/>
                <w:noProof/>
                <w:webHidden/>
              </w:rPr>
              <w:tab/>
            </w:r>
            <w:r w:rsidRPr="00F22A4B">
              <w:rPr>
                <w:rFonts w:ascii="Aptos" w:hAnsi="Aptos"/>
                <w:noProof/>
                <w:webHidden/>
              </w:rPr>
              <w:fldChar w:fldCharType="begin"/>
            </w:r>
            <w:r w:rsidRPr="00F22A4B">
              <w:rPr>
                <w:rFonts w:ascii="Aptos" w:hAnsi="Aptos"/>
                <w:noProof/>
                <w:webHidden/>
              </w:rPr>
              <w:instrText xml:space="preserve"> PAGEREF _Toc202542110 \h </w:instrText>
            </w:r>
            <w:r w:rsidRPr="00F22A4B">
              <w:rPr>
                <w:rFonts w:ascii="Aptos" w:hAnsi="Aptos"/>
                <w:noProof/>
                <w:webHidden/>
              </w:rPr>
            </w:r>
            <w:r w:rsidRPr="00F22A4B">
              <w:rPr>
                <w:rFonts w:ascii="Aptos" w:hAnsi="Aptos"/>
                <w:noProof/>
                <w:webHidden/>
              </w:rPr>
              <w:fldChar w:fldCharType="separate"/>
            </w:r>
            <w:r w:rsidRPr="00F22A4B">
              <w:rPr>
                <w:rFonts w:ascii="Aptos" w:hAnsi="Aptos"/>
                <w:noProof/>
                <w:webHidden/>
              </w:rPr>
              <w:t>8</w:t>
            </w:r>
            <w:r w:rsidRPr="00F22A4B">
              <w:rPr>
                <w:rFonts w:ascii="Aptos" w:hAnsi="Aptos"/>
                <w:noProof/>
                <w:webHidden/>
              </w:rPr>
              <w:fldChar w:fldCharType="end"/>
            </w:r>
          </w:hyperlink>
        </w:p>
        <w:p w14:paraId="0A7D04E6" w14:textId="08413BFF" w:rsidR="005D4931" w:rsidRPr="00F22A4B" w:rsidRDefault="005D4931" w:rsidP="00F22A4B">
          <w:pPr>
            <w:pStyle w:val="TOC2"/>
            <w:tabs>
              <w:tab w:val="right" w:leader="dot" w:pos="10456"/>
            </w:tabs>
            <w:ind w:left="0"/>
            <w:rPr>
              <w:rFonts w:ascii="Aptos" w:hAnsi="Aptos"/>
              <w:noProof/>
              <w:kern w:val="2"/>
              <w:sz w:val="24"/>
              <w:szCs w:val="24"/>
              <w:lang w:eastAsia="en-GB"/>
              <w14:ligatures w14:val="standardContextual"/>
            </w:rPr>
          </w:pPr>
          <w:hyperlink w:anchor="_Toc202542111" w:history="1">
            <w:r w:rsidRPr="00F22A4B">
              <w:rPr>
                <w:rStyle w:val="Hyperlink"/>
                <w:rFonts w:ascii="Aptos" w:hAnsi="Aptos" w:cs="Times New Roman"/>
                <w:b/>
                <w:bCs/>
                <w:noProof/>
              </w:rPr>
              <w:t>Witnesses</w:t>
            </w:r>
            <w:r w:rsidRPr="00F22A4B">
              <w:rPr>
                <w:rFonts w:ascii="Aptos" w:hAnsi="Aptos"/>
                <w:noProof/>
                <w:webHidden/>
              </w:rPr>
              <w:tab/>
            </w:r>
            <w:r w:rsidRPr="00F22A4B">
              <w:rPr>
                <w:rFonts w:ascii="Aptos" w:hAnsi="Aptos"/>
                <w:noProof/>
                <w:webHidden/>
              </w:rPr>
              <w:fldChar w:fldCharType="begin"/>
            </w:r>
            <w:r w:rsidRPr="00F22A4B">
              <w:rPr>
                <w:rFonts w:ascii="Aptos" w:hAnsi="Aptos"/>
                <w:noProof/>
                <w:webHidden/>
              </w:rPr>
              <w:instrText xml:space="preserve"> PAGEREF _Toc202542111 \h </w:instrText>
            </w:r>
            <w:r w:rsidRPr="00F22A4B">
              <w:rPr>
                <w:rFonts w:ascii="Aptos" w:hAnsi="Aptos"/>
                <w:noProof/>
                <w:webHidden/>
              </w:rPr>
            </w:r>
            <w:r w:rsidRPr="00F22A4B">
              <w:rPr>
                <w:rFonts w:ascii="Aptos" w:hAnsi="Aptos"/>
                <w:noProof/>
                <w:webHidden/>
              </w:rPr>
              <w:fldChar w:fldCharType="separate"/>
            </w:r>
            <w:r w:rsidRPr="00F22A4B">
              <w:rPr>
                <w:rFonts w:ascii="Aptos" w:hAnsi="Aptos"/>
                <w:noProof/>
                <w:webHidden/>
              </w:rPr>
              <w:t>10</w:t>
            </w:r>
            <w:r w:rsidRPr="00F22A4B">
              <w:rPr>
                <w:rFonts w:ascii="Aptos" w:hAnsi="Aptos"/>
                <w:noProof/>
                <w:webHidden/>
              </w:rPr>
              <w:fldChar w:fldCharType="end"/>
            </w:r>
          </w:hyperlink>
        </w:p>
        <w:p w14:paraId="79319F2D" w14:textId="231AA57E" w:rsidR="005D4931" w:rsidRPr="00F22A4B" w:rsidRDefault="005D4931" w:rsidP="00F22A4B">
          <w:pPr>
            <w:pStyle w:val="TOC1"/>
            <w:rPr>
              <w:rFonts w:asciiTheme="minorHAnsi" w:hAnsiTheme="minorHAnsi" w:cstheme="minorBidi"/>
              <w:kern w:val="2"/>
              <w:sz w:val="24"/>
              <w:szCs w:val="24"/>
              <w14:ligatures w14:val="standardContextual"/>
            </w:rPr>
          </w:pPr>
          <w:hyperlink w:anchor="_Toc202542112" w:history="1">
            <w:r w:rsidRPr="00F22A4B">
              <w:rPr>
                <w:rStyle w:val="Hyperlink"/>
              </w:rPr>
              <w:t>Conducting Investigative Interviews: Adults</w:t>
            </w:r>
            <w:r w:rsidRPr="00F22A4B">
              <w:rPr>
                <w:webHidden/>
              </w:rPr>
              <w:tab/>
            </w:r>
            <w:r w:rsidRPr="00F22A4B">
              <w:rPr>
                <w:webHidden/>
              </w:rPr>
              <w:fldChar w:fldCharType="begin"/>
            </w:r>
            <w:r w:rsidRPr="00F22A4B">
              <w:rPr>
                <w:webHidden/>
              </w:rPr>
              <w:instrText xml:space="preserve"> PAGEREF _Toc202542112 \h </w:instrText>
            </w:r>
            <w:r w:rsidRPr="00F22A4B">
              <w:rPr>
                <w:webHidden/>
              </w:rPr>
            </w:r>
            <w:r w:rsidRPr="00F22A4B">
              <w:rPr>
                <w:webHidden/>
              </w:rPr>
              <w:fldChar w:fldCharType="separate"/>
            </w:r>
            <w:r w:rsidRPr="00F22A4B">
              <w:rPr>
                <w:webHidden/>
              </w:rPr>
              <w:t>11</w:t>
            </w:r>
            <w:r w:rsidRPr="00F22A4B">
              <w:rPr>
                <w:webHidden/>
              </w:rPr>
              <w:fldChar w:fldCharType="end"/>
            </w:r>
          </w:hyperlink>
        </w:p>
        <w:p w14:paraId="7FB48751" w14:textId="209EAF4D" w:rsidR="005D4931" w:rsidRDefault="005D4931" w:rsidP="00F22A4B">
          <w:pPr>
            <w:pStyle w:val="TOC2"/>
            <w:tabs>
              <w:tab w:val="right" w:leader="dot" w:pos="10456"/>
            </w:tabs>
            <w:ind w:left="0"/>
            <w:rPr>
              <w:noProof/>
              <w:kern w:val="2"/>
              <w:sz w:val="24"/>
              <w:szCs w:val="24"/>
              <w:lang w:eastAsia="en-GB"/>
              <w14:ligatures w14:val="standardContextual"/>
            </w:rPr>
          </w:pPr>
          <w:hyperlink w:anchor="_Toc202542113" w:history="1">
            <w:r w:rsidRPr="001E3AA8">
              <w:rPr>
                <w:rStyle w:val="Hyperlink"/>
                <w:rFonts w:ascii="Aptos" w:hAnsi="Aptos" w:cs="Arial"/>
                <w:b/>
                <w:bCs/>
                <w:noProof/>
              </w:rPr>
              <w:t>Initial Considerations</w:t>
            </w:r>
            <w:r w:rsidRPr="001E3AA8">
              <w:rPr>
                <w:rStyle w:val="Hyperlink"/>
                <w:rFonts w:ascii="Arial" w:hAnsi="Arial" w:cs="Arial"/>
                <w:b/>
                <w:bCs/>
                <w:noProof/>
              </w:rPr>
              <w:t> </w:t>
            </w:r>
            <w:r>
              <w:rPr>
                <w:noProof/>
                <w:webHidden/>
              </w:rPr>
              <w:tab/>
            </w:r>
            <w:r>
              <w:rPr>
                <w:noProof/>
                <w:webHidden/>
              </w:rPr>
              <w:fldChar w:fldCharType="begin"/>
            </w:r>
            <w:r>
              <w:rPr>
                <w:noProof/>
                <w:webHidden/>
              </w:rPr>
              <w:instrText xml:space="preserve"> PAGEREF _Toc202542113 \h </w:instrText>
            </w:r>
            <w:r>
              <w:rPr>
                <w:noProof/>
                <w:webHidden/>
              </w:rPr>
            </w:r>
            <w:r>
              <w:rPr>
                <w:noProof/>
                <w:webHidden/>
              </w:rPr>
              <w:fldChar w:fldCharType="separate"/>
            </w:r>
            <w:r>
              <w:rPr>
                <w:noProof/>
                <w:webHidden/>
              </w:rPr>
              <w:t>11</w:t>
            </w:r>
            <w:r>
              <w:rPr>
                <w:noProof/>
                <w:webHidden/>
              </w:rPr>
              <w:fldChar w:fldCharType="end"/>
            </w:r>
          </w:hyperlink>
        </w:p>
        <w:p w14:paraId="4BB825F0" w14:textId="0F5963FC" w:rsidR="005D4931" w:rsidRDefault="005D4931" w:rsidP="00F22A4B">
          <w:pPr>
            <w:pStyle w:val="TOC2"/>
            <w:tabs>
              <w:tab w:val="right" w:leader="dot" w:pos="10456"/>
            </w:tabs>
            <w:ind w:left="0"/>
            <w:rPr>
              <w:noProof/>
              <w:kern w:val="2"/>
              <w:sz w:val="24"/>
              <w:szCs w:val="24"/>
              <w:lang w:eastAsia="en-GB"/>
              <w14:ligatures w14:val="standardContextual"/>
            </w:rPr>
          </w:pPr>
          <w:hyperlink w:anchor="_Toc202542114" w:history="1">
            <w:r w:rsidRPr="001E3AA8">
              <w:rPr>
                <w:rStyle w:val="Hyperlink"/>
                <w:rFonts w:ascii="Aptos" w:hAnsi="Aptos" w:cs="Arial"/>
                <w:b/>
                <w:bCs/>
                <w:noProof/>
              </w:rPr>
              <w:t>Preparing for interview</w:t>
            </w:r>
            <w:r>
              <w:rPr>
                <w:noProof/>
                <w:webHidden/>
              </w:rPr>
              <w:tab/>
            </w:r>
            <w:r>
              <w:rPr>
                <w:noProof/>
                <w:webHidden/>
              </w:rPr>
              <w:fldChar w:fldCharType="begin"/>
            </w:r>
            <w:r>
              <w:rPr>
                <w:noProof/>
                <w:webHidden/>
              </w:rPr>
              <w:instrText xml:space="preserve"> PAGEREF _Toc202542114 \h </w:instrText>
            </w:r>
            <w:r>
              <w:rPr>
                <w:noProof/>
                <w:webHidden/>
              </w:rPr>
            </w:r>
            <w:r>
              <w:rPr>
                <w:noProof/>
                <w:webHidden/>
              </w:rPr>
              <w:fldChar w:fldCharType="separate"/>
            </w:r>
            <w:r>
              <w:rPr>
                <w:noProof/>
                <w:webHidden/>
              </w:rPr>
              <w:t>11</w:t>
            </w:r>
            <w:r>
              <w:rPr>
                <w:noProof/>
                <w:webHidden/>
              </w:rPr>
              <w:fldChar w:fldCharType="end"/>
            </w:r>
          </w:hyperlink>
        </w:p>
        <w:p w14:paraId="7294373C" w14:textId="26349A2F" w:rsidR="005D4931" w:rsidRDefault="005D4931" w:rsidP="00F22A4B">
          <w:pPr>
            <w:pStyle w:val="TOC2"/>
            <w:tabs>
              <w:tab w:val="right" w:leader="dot" w:pos="10456"/>
            </w:tabs>
            <w:ind w:left="0"/>
            <w:rPr>
              <w:noProof/>
              <w:kern w:val="2"/>
              <w:sz w:val="24"/>
              <w:szCs w:val="24"/>
              <w:lang w:eastAsia="en-GB"/>
              <w14:ligatures w14:val="standardContextual"/>
            </w:rPr>
          </w:pPr>
          <w:hyperlink w:anchor="_Toc202542115" w:history="1">
            <w:r w:rsidRPr="001E3AA8">
              <w:rPr>
                <w:rStyle w:val="Hyperlink"/>
                <w:rFonts w:ascii="Aptos" w:hAnsi="Aptos" w:cs="Arial"/>
                <w:b/>
                <w:noProof/>
              </w:rPr>
              <w:t>Documents and Evidence</w:t>
            </w:r>
            <w:r>
              <w:rPr>
                <w:noProof/>
                <w:webHidden/>
              </w:rPr>
              <w:tab/>
            </w:r>
            <w:r>
              <w:rPr>
                <w:noProof/>
                <w:webHidden/>
              </w:rPr>
              <w:fldChar w:fldCharType="begin"/>
            </w:r>
            <w:r>
              <w:rPr>
                <w:noProof/>
                <w:webHidden/>
              </w:rPr>
              <w:instrText xml:space="preserve"> PAGEREF _Toc202542115 \h </w:instrText>
            </w:r>
            <w:r>
              <w:rPr>
                <w:noProof/>
                <w:webHidden/>
              </w:rPr>
            </w:r>
            <w:r>
              <w:rPr>
                <w:noProof/>
                <w:webHidden/>
              </w:rPr>
              <w:fldChar w:fldCharType="separate"/>
            </w:r>
            <w:r>
              <w:rPr>
                <w:noProof/>
                <w:webHidden/>
              </w:rPr>
              <w:t>12</w:t>
            </w:r>
            <w:r>
              <w:rPr>
                <w:noProof/>
                <w:webHidden/>
              </w:rPr>
              <w:fldChar w:fldCharType="end"/>
            </w:r>
          </w:hyperlink>
        </w:p>
        <w:p w14:paraId="3B17EAD7" w14:textId="60FDB563" w:rsidR="005D4931" w:rsidRDefault="005D4931" w:rsidP="00F22A4B">
          <w:pPr>
            <w:pStyle w:val="TOC2"/>
            <w:tabs>
              <w:tab w:val="right" w:leader="dot" w:pos="10456"/>
            </w:tabs>
            <w:ind w:left="0"/>
            <w:rPr>
              <w:noProof/>
              <w:kern w:val="2"/>
              <w:sz w:val="24"/>
              <w:szCs w:val="24"/>
              <w:lang w:eastAsia="en-GB"/>
              <w14:ligatures w14:val="standardContextual"/>
            </w:rPr>
          </w:pPr>
          <w:hyperlink w:anchor="_Toc202542116" w:history="1">
            <w:r w:rsidRPr="001E3AA8">
              <w:rPr>
                <w:rStyle w:val="Hyperlink"/>
                <w:rFonts w:ascii="Aptos" w:hAnsi="Aptos" w:cs="Arial"/>
                <w:b/>
                <w:bCs/>
                <w:noProof/>
              </w:rPr>
              <w:t>Recording the Interview</w:t>
            </w:r>
            <w:r>
              <w:rPr>
                <w:noProof/>
                <w:webHidden/>
              </w:rPr>
              <w:tab/>
            </w:r>
            <w:r>
              <w:rPr>
                <w:noProof/>
                <w:webHidden/>
              </w:rPr>
              <w:fldChar w:fldCharType="begin"/>
            </w:r>
            <w:r>
              <w:rPr>
                <w:noProof/>
                <w:webHidden/>
              </w:rPr>
              <w:instrText xml:space="preserve"> PAGEREF _Toc202542116 \h </w:instrText>
            </w:r>
            <w:r>
              <w:rPr>
                <w:noProof/>
                <w:webHidden/>
              </w:rPr>
            </w:r>
            <w:r>
              <w:rPr>
                <w:noProof/>
                <w:webHidden/>
              </w:rPr>
              <w:fldChar w:fldCharType="separate"/>
            </w:r>
            <w:r>
              <w:rPr>
                <w:noProof/>
                <w:webHidden/>
              </w:rPr>
              <w:t>12</w:t>
            </w:r>
            <w:r>
              <w:rPr>
                <w:noProof/>
                <w:webHidden/>
              </w:rPr>
              <w:fldChar w:fldCharType="end"/>
            </w:r>
          </w:hyperlink>
        </w:p>
        <w:p w14:paraId="1F98FF44" w14:textId="3C53BB90" w:rsidR="005D4931" w:rsidRDefault="005D4931" w:rsidP="00F22A4B">
          <w:pPr>
            <w:pStyle w:val="TOC2"/>
            <w:tabs>
              <w:tab w:val="right" w:leader="dot" w:pos="10456"/>
            </w:tabs>
            <w:ind w:left="0"/>
            <w:rPr>
              <w:noProof/>
              <w:kern w:val="2"/>
              <w:sz w:val="24"/>
              <w:szCs w:val="24"/>
              <w:lang w:eastAsia="en-GB"/>
              <w14:ligatures w14:val="standardContextual"/>
            </w:rPr>
          </w:pPr>
          <w:hyperlink w:anchor="_Toc202542117" w:history="1">
            <w:r w:rsidRPr="001E3AA8">
              <w:rPr>
                <w:rStyle w:val="Hyperlink"/>
                <w:rFonts w:ascii="Aptos" w:hAnsi="Aptos" w:cs="Arial"/>
                <w:b/>
                <w:bCs/>
                <w:noProof/>
              </w:rPr>
              <w:t>Individual Interviewee</w:t>
            </w:r>
            <w:r>
              <w:rPr>
                <w:noProof/>
                <w:webHidden/>
              </w:rPr>
              <w:tab/>
            </w:r>
            <w:r>
              <w:rPr>
                <w:noProof/>
                <w:webHidden/>
              </w:rPr>
              <w:fldChar w:fldCharType="begin"/>
            </w:r>
            <w:r>
              <w:rPr>
                <w:noProof/>
                <w:webHidden/>
              </w:rPr>
              <w:instrText xml:space="preserve"> PAGEREF _Toc202542117 \h </w:instrText>
            </w:r>
            <w:r>
              <w:rPr>
                <w:noProof/>
                <w:webHidden/>
              </w:rPr>
            </w:r>
            <w:r>
              <w:rPr>
                <w:noProof/>
                <w:webHidden/>
              </w:rPr>
              <w:fldChar w:fldCharType="separate"/>
            </w:r>
            <w:r>
              <w:rPr>
                <w:noProof/>
                <w:webHidden/>
              </w:rPr>
              <w:t>12</w:t>
            </w:r>
            <w:r>
              <w:rPr>
                <w:noProof/>
                <w:webHidden/>
              </w:rPr>
              <w:fldChar w:fldCharType="end"/>
            </w:r>
          </w:hyperlink>
        </w:p>
        <w:p w14:paraId="4B85A048" w14:textId="7382F99F" w:rsidR="005D4931" w:rsidRDefault="005D4931" w:rsidP="00F22A4B">
          <w:pPr>
            <w:pStyle w:val="TOC2"/>
            <w:tabs>
              <w:tab w:val="right" w:leader="dot" w:pos="10456"/>
            </w:tabs>
            <w:ind w:left="0"/>
            <w:rPr>
              <w:noProof/>
              <w:kern w:val="2"/>
              <w:sz w:val="24"/>
              <w:szCs w:val="24"/>
              <w:lang w:eastAsia="en-GB"/>
              <w14:ligatures w14:val="standardContextual"/>
            </w:rPr>
          </w:pPr>
          <w:hyperlink w:anchor="_Toc202542118" w:history="1">
            <w:r w:rsidRPr="001E3AA8">
              <w:rPr>
                <w:rStyle w:val="Hyperlink"/>
                <w:rFonts w:ascii="Aptos" w:hAnsi="Aptos" w:cs="Arial"/>
                <w:b/>
                <w:bCs/>
                <w:noProof/>
              </w:rPr>
              <w:t>Person raising the concern Interview</w:t>
            </w:r>
            <w:r>
              <w:rPr>
                <w:noProof/>
                <w:webHidden/>
              </w:rPr>
              <w:tab/>
            </w:r>
            <w:r>
              <w:rPr>
                <w:noProof/>
                <w:webHidden/>
              </w:rPr>
              <w:fldChar w:fldCharType="begin"/>
            </w:r>
            <w:r>
              <w:rPr>
                <w:noProof/>
                <w:webHidden/>
              </w:rPr>
              <w:instrText xml:space="preserve"> PAGEREF _Toc202542118 \h </w:instrText>
            </w:r>
            <w:r>
              <w:rPr>
                <w:noProof/>
                <w:webHidden/>
              </w:rPr>
            </w:r>
            <w:r>
              <w:rPr>
                <w:noProof/>
                <w:webHidden/>
              </w:rPr>
              <w:fldChar w:fldCharType="separate"/>
            </w:r>
            <w:r>
              <w:rPr>
                <w:noProof/>
                <w:webHidden/>
              </w:rPr>
              <w:t>12</w:t>
            </w:r>
            <w:r>
              <w:rPr>
                <w:noProof/>
                <w:webHidden/>
              </w:rPr>
              <w:fldChar w:fldCharType="end"/>
            </w:r>
          </w:hyperlink>
        </w:p>
        <w:p w14:paraId="6062B60F" w14:textId="02A42157" w:rsidR="005D4931" w:rsidRDefault="005D4931" w:rsidP="00F22A4B">
          <w:pPr>
            <w:pStyle w:val="TOC2"/>
            <w:tabs>
              <w:tab w:val="right" w:leader="dot" w:pos="10456"/>
            </w:tabs>
            <w:ind w:left="0"/>
            <w:rPr>
              <w:noProof/>
              <w:kern w:val="2"/>
              <w:sz w:val="24"/>
              <w:szCs w:val="24"/>
              <w:lang w:eastAsia="en-GB"/>
              <w14:ligatures w14:val="standardContextual"/>
            </w:rPr>
          </w:pPr>
          <w:hyperlink w:anchor="_Toc202542119" w:history="1">
            <w:r w:rsidRPr="001E3AA8">
              <w:rPr>
                <w:rStyle w:val="Hyperlink"/>
                <w:rFonts w:ascii="Aptos" w:hAnsi="Aptos" w:cs="Arial"/>
                <w:b/>
                <w:bCs/>
                <w:noProof/>
              </w:rPr>
              <w:t>Witness Interview</w:t>
            </w:r>
            <w:r>
              <w:rPr>
                <w:noProof/>
                <w:webHidden/>
              </w:rPr>
              <w:tab/>
            </w:r>
            <w:r>
              <w:rPr>
                <w:noProof/>
                <w:webHidden/>
              </w:rPr>
              <w:fldChar w:fldCharType="begin"/>
            </w:r>
            <w:r>
              <w:rPr>
                <w:noProof/>
                <w:webHidden/>
              </w:rPr>
              <w:instrText xml:space="preserve"> PAGEREF _Toc202542119 \h </w:instrText>
            </w:r>
            <w:r>
              <w:rPr>
                <w:noProof/>
                <w:webHidden/>
              </w:rPr>
            </w:r>
            <w:r>
              <w:rPr>
                <w:noProof/>
                <w:webHidden/>
              </w:rPr>
              <w:fldChar w:fldCharType="separate"/>
            </w:r>
            <w:r>
              <w:rPr>
                <w:noProof/>
                <w:webHidden/>
              </w:rPr>
              <w:t>13</w:t>
            </w:r>
            <w:r>
              <w:rPr>
                <w:noProof/>
                <w:webHidden/>
              </w:rPr>
              <w:fldChar w:fldCharType="end"/>
            </w:r>
          </w:hyperlink>
        </w:p>
        <w:p w14:paraId="45EF375D" w14:textId="4A5DE5C2" w:rsidR="005D4931" w:rsidRDefault="005D4931" w:rsidP="00F22A4B">
          <w:pPr>
            <w:pStyle w:val="TOC2"/>
            <w:tabs>
              <w:tab w:val="right" w:leader="dot" w:pos="10456"/>
            </w:tabs>
            <w:ind w:left="0"/>
            <w:rPr>
              <w:noProof/>
              <w:kern w:val="2"/>
              <w:sz w:val="24"/>
              <w:szCs w:val="24"/>
              <w:lang w:eastAsia="en-GB"/>
              <w14:ligatures w14:val="standardContextual"/>
            </w:rPr>
          </w:pPr>
          <w:hyperlink w:anchor="_Toc202542120" w:history="1">
            <w:r w:rsidRPr="001E3AA8">
              <w:rPr>
                <w:rStyle w:val="Hyperlink"/>
                <w:rFonts w:ascii="Aptos" w:hAnsi="Aptos" w:cs="Arial"/>
                <w:b/>
                <w:bCs/>
                <w:noProof/>
              </w:rPr>
              <w:t>PSOC Interview</w:t>
            </w:r>
            <w:r>
              <w:rPr>
                <w:noProof/>
                <w:webHidden/>
              </w:rPr>
              <w:tab/>
            </w:r>
            <w:r>
              <w:rPr>
                <w:noProof/>
                <w:webHidden/>
              </w:rPr>
              <w:fldChar w:fldCharType="begin"/>
            </w:r>
            <w:r>
              <w:rPr>
                <w:noProof/>
                <w:webHidden/>
              </w:rPr>
              <w:instrText xml:space="preserve"> PAGEREF _Toc202542120 \h </w:instrText>
            </w:r>
            <w:r>
              <w:rPr>
                <w:noProof/>
                <w:webHidden/>
              </w:rPr>
            </w:r>
            <w:r>
              <w:rPr>
                <w:noProof/>
                <w:webHidden/>
              </w:rPr>
              <w:fldChar w:fldCharType="separate"/>
            </w:r>
            <w:r>
              <w:rPr>
                <w:noProof/>
                <w:webHidden/>
              </w:rPr>
              <w:t>13</w:t>
            </w:r>
            <w:r>
              <w:rPr>
                <w:noProof/>
                <w:webHidden/>
              </w:rPr>
              <w:fldChar w:fldCharType="end"/>
            </w:r>
          </w:hyperlink>
        </w:p>
        <w:p w14:paraId="052BC36E" w14:textId="3FDB749C" w:rsidR="005D4931" w:rsidRDefault="005D4931" w:rsidP="00F22A4B">
          <w:pPr>
            <w:pStyle w:val="TOC2"/>
            <w:tabs>
              <w:tab w:val="right" w:leader="dot" w:pos="10456"/>
            </w:tabs>
            <w:ind w:left="0"/>
            <w:rPr>
              <w:noProof/>
              <w:kern w:val="2"/>
              <w:sz w:val="24"/>
              <w:szCs w:val="24"/>
              <w:lang w:eastAsia="en-GB"/>
              <w14:ligatures w14:val="standardContextual"/>
            </w:rPr>
          </w:pPr>
          <w:hyperlink w:anchor="_Toc202542121" w:history="1">
            <w:r w:rsidRPr="001E3AA8">
              <w:rPr>
                <w:rStyle w:val="Hyperlink"/>
                <w:rFonts w:ascii="Aptos" w:hAnsi="Aptos" w:cs="Arial"/>
                <w:b/>
                <w:bCs/>
                <w:noProof/>
              </w:rPr>
              <w:t>Interview Phase</w:t>
            </w:r>
            <w:r>
              <w:rPr>
                <w:noProof/>
                <w:webHidden/>
              </w:rPr>
              <w:tab/>
            </w:r>
            <w:r>
              <w:rPr>
                <w:noProof/>
                <w:webHidden/>
              </w:rPr>
              <w:fldChar w:fldCharType="begin"/>
            </w:r>
            <w:r>
              <w:rPr>
                <w:noProof/>
                <w:webHidden/>
              </w:rPr>
              <w:instrText xml:space="preserve"> PAGEREF _Toc202542121 \h </w:instrText>
            </w:r>
            <w:r>
              <w:rPr>
                <w:noProof/>
                <w:webHidden/>
              </w:rPr>
            </w:r>
            <w:r>
              <w:rPr>
                <w:noProof/>
                <w:webHidden/>
              </w:rPr>
              <w:fldChar w:fldCharType="separate"/>
            </w:r>
            <w:r>
              <w:rPr>
                <w:noProof/>
                <w:webHidden/>
              </w:rPr>
              <w:t>13</w:t>
            </w:r>
            <w:r>
              <w:rPr>
                <w:noProof/>
                <w:webHidden/>
              </w:rPr>
              <w:fldChar w:fldCharType="end"/>
            </w:r>
          </w:hyperlink>
        </w:p>
        <w:p w14:paraId="7AF501DD" w14:textId="1EA99261" w:rsidR="005D4931" w:rsidRPr="00F22A4B" w:rsidRDefault="005D4931" w:rsidP="00F22A4B">
          <w:pPr>
            <w:pStyle w:val="TOC1"/>
            <w:rPr>
              <w:rFonts w:asciiTheme="minorHAnsi" w:hAnsiTheme="minorHAnsi" w:cstheme="minorBidi"/>
              <w:kern w:val="2"/>
              <w:sz w:val="24"/>
              <w:szCs w:val="24"/>
              <w14:ligatures w14:val="standardContextual"/>
            </w:rPr>
          </w:pPr>
          <w:hyperlink w:anchor="_Toc202542122" w:history="1">
            <w:r w:rsidRPr="00F22A4B">
              <w:rPr>
                <w:rStyle w:val="Hyperlink"/>
              </w:rPr>
              <w:t>Special Considerations:</w:t>
            </w:r>
            <w:r w:rsidRPr="00F22A4B">
              <w:rPr>
                <w:webHidden/>
              </w:rPr>
              <w:tab/>
            </w:r>
            <w:r w:rsidRPr="00F22A4B">
              <w:rPr>
                <w:webHidden/>
              </w:rPr>
              <w:fldChar w:fldCharType="begin"/>
            </w:r>
            <w:r w:rsidRPr="00F22A4B">
              <w:rPr>
                <w:webHidden/>
              </w:rPr>
              <w:instrText xml:space="preserve"> PAGEREF _Toc202542122 \h </w:instrText>
            </w:r>
            <w:r w:rsidRPr="00F22A4B">
              <w:rPr>
                <w:webHidden/>
              </w:rPr>
            </w:r>
            <w:r w:rsidRPr="00F22A4B">
              <w:rPr>
                <w:webHidden/>
              </w:rPr>
              <w:fldChar w:fldCharType="separate"/>
            </w:r>
            <w:r w:rsidRPr="00F22A4B">
              <w:rPr>
                <w:webHidden/>
              </w:rPr>
              <w:t>14</w:t>
            </w:r>
            <w:r w:rsidRPr="00F22A4B">
              <w:rPr>
                <w:webHidden/>
              </w:rPr>
              <w:fldChar w:fldCharType="end"/>
            </w:r>
          </w:hyperlink>
        </w:p>
        <w:p w14:paraId="24557040" w14:textId="707EE8CE" w:rsidR="005D4931" w:rsidRPr="00F22A4B" w:rsidRDefault="005D4931" w:rsidP="00F22A4B">
          <w:pPr>
            <w:pStyle w:val="TOC1"/>
            <w:rPr>
              <w:rFonts w:asciiTheme="minorHAnsi" w:hAnsiTheme="minorHAnsi" w:cstheme="minorBidi"/>
              <w:kern w:val="2"/>
              <w:sz w:val="24"/>
              <w:szCs w:val="24"/>
              <w14:ligatures w14:val="standardContextual"/>
            </w:rPr>
          </w:pPr>
          <w:hyperlink w:anchor="_Toc202542123" w:history="1">
            <w:r w:rsidRPr="00F22A4B">
              <w:rPr>
                <w:rStyle w:val="Hyperlink"/>
              </w:rPr>
              <w:t>Interviewing Children and Young People</w:t>
            </w:r>
            <w:r w:rsidRPr="00F22A4B">
              <w:rPr>
                <w:webHidden/>
              </w:rPr>
              <w:tab/>
            </w:r>
            <w:r w:rsidRPr="00F22A4B">
              <w:rPr>
                <w:webHidden/>
              </w:rPr>
              <w:fldChar w:fldCharType="begin"/>
            </w:r>
            <w:r w:rsidRPr="00F22A4B">
              <w:rPr>
                <w:webHidden/>
              </w:rPr>
              <w:instrText xml:space="preserve"> PAGEREF _Toc202542123 \h </w:instrText>
            </w:r>
            <w:r w:rsidRPr="00F22A4B">
              <w:rPr>
                <w:webHidden/>
              </w:rPr>
            </w:r>
            <w:r w:rsidRPr="00F22A4B">
              <w:rPr>
                <w:webHidden/>
              </w:rPr>
              <w:fldChar w:fldCharType="separate"/>
            </w:r>
            <w:r w:rsidRPr="00F22A4B">
              <w:rPr>
                <w:webHidden/>
              </w:rPr>
              <w:t>14</w:t>
            </w:r>
            <w:r w:rsidRPr="00F22A4B">
              <w:rPr>
                <w:webHidden/>
              </w:rPr>
              <w:fldChar w:fldCharType="end"/>
            </w:r>
          </w:hyperlink>
        </w:p>
        <w:p w14:paraId="7CC00F8D" w14:textId="64EDE0B6" w:rsidR="005D4931" w:rsidRDefault="005D4931" w:rsidP="00F22A4B">
          <w:pPr>
            <w:pStyle w:val="TOC2"/>
            <w:tabs>
              <w:tab w:val="right" w:leader="dot" w:pos="10456"/>
            </w:tabs>
            <w:ind w:left="0"/>
            <w:rPr>
              <w:noProof/>
              <w:kern w:val="2"/>
              <w:sz w:val="24"/>
              <w:szCs w:val="24"/>
              <w:lang w:eastAsia="en-GB"/>
              <w14:ligatures w14:val="standardContextual"/>
            </w:rPr>
          </w:pPr>
          <w:hyperlink w:anchor="_Toc202542124" w:history="1">
            <w:r w:rsidRPr="001E3AA8">
              <w:rPr>
                <w:rStyle w:val="Hyperlink"/>
                <w:rFonts w:ascii="Aptos" w:hAnsi="Aptos" w:cs="Arial"/>
                <w:b/>
                <w:bCs/>
                <w:noProof/>
              </w:rPr>
              <w:t>Introduction</w:t>
            </w:r>
            <w:r>
              <w:rPr>
                <w:noProof/>
                <w:webHidden/>
              </w:rPr>
              <w:tab/>
            </w:r>
            <w:r>
              <w:rPr>
                <w:noProof/>
                <w:webHidden/>
              </w:rPr>
              <w:fldChar w:fldCharType="begin"/>
            </w:r>
            <w:r>
              <w:rPr>
                <w:noProof/>
                <w:webHidden/>
              </w:rPr>
              <w:instrText xml:space="preserve"> PAGEREF _Toc202542124 \h </w:instrText>
            </w:r>
            <w:r>
              <w:rPr>
                <w:noProof/>
                <w:webHidden/>
              </w:rPr>
            </w:r>
            <w:r>
              <w:rPr>
                <w:noProof/>
                <w:webHidden/>
              </w:rPr>
              <w:fldChar w:fldCharType="separate"/>
            </w:r>
            <w:r>
              <w:rPr>
                <w:noProof/>
                <w:webHidden/>
              </w:rPr>
              <w:t>14</w:t>
            </w:r>
            <w:r>
              <w:rPr>
                <w:noProof/>
                <w:webHidden/>
              </w:rPr>
              <w:fldChar w:fldCharType="end"/>
            </w:r>
          </w:hyperlink>
        </w:p>
        <w:p w14:paraId="6F219F49" w14:textId="640577D5" w:rsidR="005D4931" w:rsidRDefault="005D4931" w:rsidP="00F22A4B">
          <w:pPr>
            <w:pStyle w:val="TOC2"/>
            <w:tabs>
              <w:tab w:val="right" w:leader="dot" w:pos="10456"/>
            </w:tabs>
            <w:ind w:left="0"/>
            <w:rPr>
              <w:noProof/>
              <w:kern w:val="2"/>
              <w:sz w:val="24"/>
              <w:szCs w:val="24"/>
              <w:lang w:eastAsia="en-GB"/>
              <w14:ligatures w14:val="standardContextual"/>
            </w:rPr>
          </w:pPr>
          <w:hyperlink w:anchor="_Toc202542125" w:history="1">
            <w:r w:rsidRPr="001E3AA8">
              <w:rPr>
                <w:rStyle w:val="Hyperlink"/>
                <w:rFonts w:ascii="Aptos" w:hAnsi="Aptos" w:cs="Arial"/>
                <w:b/>
                <w:bCs/>
                <w:noProof/>
              </w:rPr>
              <w:t>The Interview Process</w:t>
            </w:r>
            <w:r>
              <w:rPr>
                <w:noProof/>
                <w:webHidden/>
              </w:rPr>
              <w:tab/>
            </w:r>
            <w:r>
              <w:rPr>
                <w:noProof/>
                <w:webHidden/>
              </w:rPr>
              <w:fldChar w:fldCharType="begin"/>
            </w:r>
            <w:r>
              <w:rPr>
                <w:noProof/>
                <w:webHidden/>
              </w:rPr>
              <w:instrText xml:space="preserve"> PAGEREF _Toc202542125 \h </w:instrText>
            </w:r>
            <w:r>
              <w:rPr>
                <w:noProof/>
                <w:webHidden/>
              </w:rPr>
            </w:r>
            <w:r>
              <w:rPr>
                <w:noProof/>
                <w:webHidden/>
              </w:rPr>
              <w:fldChar w:fldCharType="separate"/>
            </w:r>
            <w:r>
              <w:rPr>
                <w:noProof/>
                <w:webHidden/>
              </w:rPr>
              <w:t>14</w:t>
            </w:r>
            <w:r>
              <w:rPr>
                <w:noProof/>
                <w:webHidden/>
              </w:rPr>
              <w:fldChar w:fldCharType="end"/>
            </w:r>
          </w:hyperlink>
        </w:p>
        <w:p w14:paraId="77E8B884" w14:textId="285B3AAB" w:rsidR="005D4931" w:rsidRDefault="005D4931" w:rsidP="00F22A4B">
          <w:pPr>
            <w:pStyle w:val="TOC2"/>
            <w:tabs>
              <w:tab w:val="right" w:leader="dot" w:pos="10456"/>
            </w:tabs>
            <w:ind w:left="0"/>
            <w:rPr>
              <w:noProof/>
              <w:kern w:val="2"/>
              <w:sz w:val="24"/>
              <w:szCs w:val="24"/>
              <w:lang w:eastAsia="en-GB"/>
              <w14:ligatures w14:val="standardContextual"/>
            </w:rPr>
          </w:pPr>
          <w:hyperlink w:anchor="_Toc202542126" w:history="1">
            <w:r w:rsidRPr="001E3AA8">
              <w:rPr>
                <w:rStyle w:val="Hyperlink"/>
                <w:rFonts w:ascii="Aptos" w:hAnsi="Aptos" w:cs="Arial"/>
                <w:b/>
                <w:bCs/>
                <w:noProof/>
                <w:lang w:eastAsia="en-GB"/>
              </w:rPr>
              <w:t>Initial Considerations</w:t>
            </w:r>
            <w:r>
              <w:rPr>
                <w:noProof/>
                <w:webHidden/>
              </w:rPr>
              <w:tab/>
            </w:r>
            <w:r>
              <w:rPr>
                <w:noProof/>
                <w:webHidden/>
              </w:rPr>
              <w:fldChar w:fldCharType="begin"/>
            </w:r>
            <w:r>
              <w:rPr>
                <w:noProof/>
                <w:webHidden/>
              </w:rPr>
              <w:instrText xml:space="preserve"> PAGEREF _Toc202542126 \h </w:instrText>
            </w:r>
            <w:r>
              <w:rPr>
                <w:noProof/>
                <w:webHidden/>
              </w:rPr>
            </w:r>
            <w:r>
              <w:rPr>
                <w:noProof/>
                <w:webHidden/>
              </w:rPr>
              <w:fldChar w:fldCharType="separate"/>
            </w:r>
            <w:r>
              <w:rPr>
                <w:noProof/>
                <w:webHidden/>
              </w:rPr>
              <w:t>14</w:t>
            </w:r>
            <w:r>
              <w:rPr>
                <w:noProof/>
                <w:webHidden/>
              </w:rPr>
              <w:fldChar w:fldCharType="end"/>
            </w:r>
          </w:hyperlink>
        </w:p>
        <w:p w14:paraId="35FB89AE" w14:textId="2F72D4EB" w:rsidR="005D4931" w:rsidRDefault="005D4931" w:rsidP="00F22A4B">
          <w:pPr>
            <w:pStyle w:val="TOC2"/>
            <w:tabs>
              <w:tab w:val="right" w:leader="dot" w:pos="10456"/>
            </w:tabs>
            <w:ind w:left="0"/>
            <w:rPr>
              <w:noProof/>
              <w:kern w:val="2"/>
              <w:sz w:val="24"/>
              <w:szCs w:val="24"/>
              <w:lang w:eastAsia="en-GB"/>
              <w14:ligatures w14:val="standardContextual"/>
            </w:rPr>
          </w:pPr>
          <w:hyperlink w:anchor="_Toc202542127" w:history="1">
            <w:r w:rsidRPr="001E3AA8">
              <w:rPr>
                <w:rStyle w:val="Hyperlink"/>
                <w:rFonts w:ascii="Aptos" w:hAnsi="Aptos" w:cs="Arial"/>
                <w:b/>
                <w:bCs/>
                <w:noProof/>
                <w:lang w:eastAsia="en-GB"/>
              </w:rPr>
              <w:t>Preparing for Interview Checklist</w:t>
            </w:r>
            <w:r>
              <w:rPr>
                <w:noProof/>
                <w:webHidden/>
              </w:rPr>
              <w:tab/>
            </w:r>
            <w:r>
              <w:rPr>
                <w:noProof/>
                <w:webHidden/>
              </w:rPr>
              <w:fldChar w:fldCharType="begin"/>
            </w:r>
            <w:r>
              <w:rPr>
                <w:noProof/>
                <w:webHidden/>
              </w:rPr>
              <w:instrText xml:space="preserve"> PAGEREF _Toc202542127 \h </w:instrText>
            </w:r>
            <w:r>
              <w:rPr>
                <w:noProof/>
                <w:webHidden/>
              </w:rPr>
            </w:r>
            <w:r>
              <w:rPr>
                <w:noProof/>
                <w:webHidden/>
              </w:rPr>
              <w:fldChar w:fldCharType="separate"/>
            </w:r>
            <w:r>
              <w:rPr>
                <w:noProof/>
                <w:webHidden/>
              </w:rPr>
              <w:t>16</w:t>
            </w:r>
            <w:r>
              <w:rPr>
                <w:noProof/>
                <w:webHidden/>
              </w:rPr>
              <w:fldChar w:fldCharType="end"/>
            </w:r>
          </w:hyperlink>
        </w:p>
        <w:p w14:paraId="0DDD9714" w14:textId="113994A5" w:rsidR="005D4931" w:rsidRDefault="005D4931" w:rsidP="00F22A4B">
          <w:pPr>
            <w:pStyle w:val="TOC2"/>
            <w:tabs>
              <w:tab w:val="right" w:leader="dot" w:pos="10456"/>
            </w:tabs>
            <w:ind w:left="0"/>
            <w:rPr>
              <w:noProof/>
              <w:kern w:val="2"/>
              <w:sz w:val="24"/>
              <w:szCs w:val="24"/>
              <w:lang w:eastAsia="en-GB"/>
              <w14:ligatures w14:val="standardContextual"/>
            </w:rPr>
          </w:pPr>
          <w:hyperlink w:anchor="_Toc202542128" w:history="1">
            <w:r w:rsidRPr="001E3AA8">
              <w:rPr>
                <w:rStyle w:val="Hyperlink"/>
                <w:rFonts w:ascii="Aptos" w:hAnsi="Aptos" w:cs="Arial"/>
                <w:b/>
                <w:bCs/>
                <w:noProof/>
                <w:lang w:eastAsia="en-GB"/>
              </w:rPr>
              <w:t>Interview pre-plan</w:t>
            </w:r>
            <w:r>
              <w:rPr>
                <w:noProof/>
                <w:webHidden/>
              </w:rPr>
              <w:tab/>
            </w:r>
            <w:r>
              <w:rPr>
                <w:noProof/>
                <w:webHidden/>
              </w:rPr>
              <w:fldChar w:fldCharType="begin"/>
            </w:r>
            <w:r>
              <w:rPr>
                <w:noProof/>
                <w:webHidden/>
              </w:rPr>
              <w:instrText xml:space="preserve"> PAGEREF _Toc202542128 \h </w:instrText>
            </w:r>
            <w:r>
              <w:rPr>
                <w:noProof/>
                <w:webHidden/>
              </w:rPr>
            </w:r>
            <w:r>
              <w:rPr>
                <w:noProof/>
                <w:webHidden/>
              </w:rPr>
              <w:fldChar w:fldCharType="separate"/>
            </w:r>
            <w:r>
              <w:rPr>
                <w:noProof/>
                <w:webHidden/>
              </w:rPr>
              <w:t>16</w:t>
            </w:r>
            <w:r>
              <w:rPr>
                <w:noProof/>
                <w:webHidden/>
              </w:rPr>
              <w:fldChar w:fldCharType="end"/>
            </w:r>
          </w:hyperlink>
        </w:p>
        <w:p w14:paraId="08F99CF5" w14:textId="4D8E57B7" w:rsidR="005D4931" w:rsidRDefault="005D4931" w:rsidP="00F22A4B">
          <w:pPr>
            <w:pStyle w:val="TOC2"/>
            <w:tabs>
              <w:tab w:val="right" w:leader="dot" w:pos="10456"/>
            </w:tabs>
            <w:ind w:left="0"/>
            <w:rPr>
              <w:noProof/>
              <w:kern w:val="2"/>
              <w:sz w:val="24"/>
              <w:szCs w:val="24"/>
              <w:lang w:eastAsia="en-GB"/>
              <w14:ligatures w14:val="standardContextual"/>
            </w:rPr>
          </w:pPr>
          <w:hyperlink w:anchor="_Toc202542129" w:history="1">
            <w:r w:rsidRPr="001E3AA8">
              <w:rPr>
                <w:rStyle w:val="Hyperlink"/>
                <w:rFonts w:ascii="Aptos" w:hAnsi="Aptos" w:cs="Arial"/>
                <w:b/>
                <w:bCs/>
                <w:noProof/>
                <w:lang w:eastAsia="en-GB"/>
              </w:rPr>
              <w:t>Conducting Child Interviews</w:t>
            </w:r>
            <w:r>
              <w:rPr>
                <w:noProof/>
                <w:webHidden/>
              </w:rPr>
              <w:tab/>
            </w:r>
            <w:r>
              <w:rPr>
                <w:noProof/>
                <w:webHidden/>
              </w:rPr>
              <w:fldChar w:fldCharType="begin"/>
            </w:r>
            <w:r>
              <w:rPr>
                <w:noProof/>
                <w:webHidden/>
              </w:rPr>
              <w:instrText xml:space="preserve"> PAGEREF _Toc202542129 \h </w:instrText>
            </w:r>
            <w:r>
              <w:rPr>
                <w:noProof/>
                <w:webHidden/>
              </w:rPr>
            </w:r>
            <w:r>
              <w:rPr>
                <w:noProof/>
                <w:webHidden/>
              </w:rPr>
              <w:fldChar w:fldCharType="separate"/>
            </w:r>
            <w:r>
              <w:rPr>
                <w:noProof/>
                <w:webHidden/>
              </w:rPr>
              <w:t>16</w:t>
            </w:r>
            <w:r>
              <w:rPr>
                <w:noProof/>
                <w:webHidden/>
              </w:rPr>
              <w:fldChar w:fldCharType="end"/>
            </w:r>
          </w:hyperlink>
        </w:p>
        <w:p w14:paraId="6B070971" w14:textId="7018B121" w:rsidR="005D4931" w:rsidRDefault="005D4931" w:rsidP="00F22A4B">
          <w:pPr>
            <w:pStyle w:val="TOC2"/>
            <w:tabs>
              <w:tab w:val="right" w:leader="dot" w:pos="10456"/>
            </w:tabs>
            <w:ind w:left="0"/>
            <w:rPr>
              <w:noProof/>
              <w:kern w:val="2"/>
              <w:sz w:val="24"/>
              <w:szCs w:val="24"/>
              <w:lang w:eastAsia="en-GB"/>
              <w14:ligatures w14:val="standardContextual"/>
            </w:rPr>
          </w:pPr>
          <w:hyperlink w:anchor="_Toc202542130" w:history="1">
            <w:r w:rsidRPr="001E3AA8">
              <w:rPr>
                <w:rStyle w:val="Hyperlink"/>
                <w:rFonts w:ascii="Aptos" w:hAnsi="Aptos" w:cs="Arial"/>
                <w:b/>
                <w:bCs/>
                <w:noProof/>
                <w:lang w:eastAsia="en-GB"/>
              </w:rPr>
              <w:t>Concluding the Interview</w:t>
            </w:r>
            <w:r>
              <w:rPr>
                <w:noProof/>
                <w:webHidden/>
              </w:rPr>
              <w:tab/>
            </w:r>
            <w:r>
              <w:rPr>
                <w:noProof/>
                <w:webHidden/>
              </w:rPr>
              <w:fldChar w:fldCharType="begin"/>
            </w:r>
            <w:r>
              <w:rPr>
                <w:noProof/>
                <w:webHidden/>
              </w:rPr>
              <w:instrText xml:space="preserve"> PAGEREF _Toc202542130 \h </w:instrText>
            </w:r>
            <w:r>
              <w:rPr>
                <w:noProof/>
                <w:webHidden/>
              </w:rPr>
            </w:r>
            <w:r>
              <w:rPr>
                <w:noProof/>
                <w:webHidden/>
              </w:rPr>
              <w:fldChar w:fldCharType="separate"/>
            </w:r>
            <w:r>
              <w:rPr>
                <w:noProof/>
                <w:webHidden/>
              </w:rPr>
              <w:t>18</w:t>
            </w:r>
            <w:r>
              <w:rPr>
                <w:noProof/>
                <w:webHidden/>
              </w:rPr>
              <w:fldChar w:fldCharType="end"/>
            </w:r>
          </w:hyperlink>
        </w:p>
        <w:p w14:paraId="080214DD" w14:textId="5C69AEBE" w:rsidR="005D4931" w:rsidRDefault="005D4931" w:rsidP="00F22A4B">
          <w:pPr>
            <w:pStyle w:val="TOC2"/>
            <w:tabs>
              <w:tab w:val="right" w:leader="dot" w:pos="10456"/>
            </w:tabs>
            <w:ind w:left="0"/>
            <w:rPr>
              <w:noProof/>
              <w:kern w:val="2"/>
              <w:sz w:val="24"/>
              <w:szCs w:val="24"/>
              <w:lang w:eastAsia="en-GB"/>
              <w14:ligatures w14:val="standardContextual"/>
            </w:rPr>
          </w:pPr>
          <w:hyperlink w:anchor="_Toc202542131" w:history="1">
            <w:r w:rsidRPr="001E3AA8">
              <w:rPr>
                <w:rStyle w:val="Hyperlink"/>
                <w:rFonts w:ascii="Aptos" w:hAnsi="Aptos" w:cs="Arial"/>
                <w:b/>
                <w:bCs/>
                <w:noProof/>
                <w:lang w:eastAsia="en-GB"/>
              </w:rPr>
              <w:t>Signposting/Referral</w:t>
            </w:r>
            <w:r>
              <w:rPr>
                <w:noProof/>
                <w:webHidden/>
              </w:rPr>
              <w:tab/>
            </w:r>
            <w:r>
              <w:rPr>
                <w:noProof/>
                <w:webHidden/>
              </w:rPr>
              <w:fldChar w:fldCharType="begin"/>
            </w:r>
            <w:r>
              <w:rPr>
                <w:noProof/>
                <w:webHidden/>
              </w:rPr>
              <w:instrText xml:space="preserve"> PAGEREF _Toc202542131 \h </w:instrText>
            </w:r>
            <w:r>
              <w:rPr>
                <w:noProof/>
                <w:webHidden/>
              </w:rPr>
            </w:r>
            <w:r>
              <w:rPr>
                <w:noProof/>
                <w:webHidden/>
              </w:rPr>
              <w:fldChar w:fldCharType="separate"/>
            </w:r>
            <w:r>
              <w:rPr>
                <w:noProof/>
                <w:webHidden/>
              </w:rPr>
              <w:t>18</w:t>
            </w:r>
            <w:r>
              <w:rPr>
                <w:noProof/>
                <w:webHidden/>
              </w:rPr>
              <w:fldChar w:fldCharType="end"/>
            </w:r>
          </w:hyperlink>
        </w:p>
        <w:p w14:paraId="52E70979" w14:textId="7DC3CAD0" w:rsidR="005D4931" w:rsidRPr="00F22A4B" w:rsidRDefault="005D4931" w:rsidP="00F22A4B">
          <w:pPr>
            <w:pStyle w:val="TOC1"/>
            <w:rPr>
              <w:rFonts w:asciiTheme="minorHAnsi" w:hAnsiTheme="minorHAnsi" w:cstheme="minorBidi"/>
              <w:kern w:val="2"/>
              <w:sz w:val="24"/>
              <w:szCs w:val="24"/>
              <w14:ligatures w14:val="standardContextual"/>
            </w:rPr>
          </w:pPr>
          <w:hyperlink w:anchor="_Toc202542132" w:history="1">
            <w:r w:rsidRPr="00F22A4B">
              <w:rPr>
                <w:rStyle w:val="Hyperlink"/>
              </w:rPr>
              <w:t>Special Considerations:</w:t>
            </w:r>
            <w:r w:rsidRPr="00F22A4B">
              <w:rPr>
                <w:webHidden/>
              </w:rPr>
              <w:tab/>
            </w:r>
            <w:r w:rsidRPr="00F22A4B">
              <w:rPr>
                <w:webHidden/>
              </w:rPr>
              <w:fldChar w:fldCharType="begin"/>
            </w:r>
            <w:r w:rsidRPr="00F22A4B">
              <w:rPr>
                <w:webHidden/>
              </w:rPr>
              <w:instrText xml:space="preserve"> PAGEREF _Toc202542132 \h </w:instrText>
            </w:r>
            <w:r w:rsidRPr="00F22A4B">
              <w:rPr>
                <w:webHidden/>
              </w:rPr>
            </w:r>
            <w:r w:rsidRPr="00F22A4B">
              <w:rPr>
                <w:webHidden/>
              </w:rPr>
              <w:fldChar w:fldCharType="separate"/>
            </w:r>
            <w:r w:rsidRPr="00F22A4B">
              <w:rPr>
                <w:webHidden/>
              </w:rPr>
              <w:t>18</w:t>
            </w:r>
            <w:r w:rsidRPr="00F22A4B">
              <w:rPr>
                <w:webHidden/>
              </w:rPr>
              <w:fldChar w:fldCharType="end"/>
            </w:r>
          </w:hyperlink>
        </w:p>
        <w:p w14:paraId="046340BA" w14:textId="68EC1BC5" w:rsidR="005D4931" w:rsidRPr="00F22A4B" w:rsidRDefault="005D4931" w:rsidP="00F22A4B">
          <w:pPr>
            <w:pStyle w:val="TOC1"/>
            <w:rPr>
              <w:rFonts w:asciiTheme="minorHAnsi" w:hAnsiTheme="minorHAnsi" w:cstheme="minorBidi"/>
              <w:kern w:val="2"/>
              <w:sz w:val="24"/>
              <w:szCs w:val="24"/>
              <w14:ligatures w14:val="standardContextual"/>
            </w:rPr>
          </w:pPr>
          <w:hyperlink w:anchor="_Toc202542133" w:history="1">
            <w:r w:rsidRPr="00F22A4B">
              <w:rPr>
                <w:rStyle w:val="Hyperlink"/>
              </w:rPr>
              <w:t>Interviewing Adults where Abuse has been Disclosed</w:t>
            </w:r>
            <w:r w:rsidRPr="00F22A4B">
              <w:rPr>
                <w:webHidden/>
              </w:rPr>
              <w:tab/>
            </w:r>
            <w:r w:rsidRPr="00F22A4B">
              <w:rPr>
                <w:webHidden/>
              </w:rPr>
              <w:fldChar w:fldCharType="begin"/>
            </w:r>
            <w:r w:rsidRPr="00F22A4B">
              <w:rPr>
                <w:webHidden/>
              </w:rPr>
              <w:instrText xml:space="preserve"> PAGEREF _Toc202542133 \h </w:instrText>
            </w:r>
            <w:r w:rsidRPr="00F22A4B">
              <w:rPr>
                <w:webHidden/>
              </w:rPr>
            </w:r>
            <w:r w:rsidRPr="00F22A4B">
              <w:rPr>
                <w:webHidden/>
              </w:rPr>
              <w:fldChar w:fldCharType="separate"/>
            </w:r>
            <w:r w:rsidRPr="00F22A4B">
              <w:rPr>
                <w:webHidden/>
              </w:rPr>
              <w:t>18</w:t>
            </w:r>
            <w:r w:rsidRPr="00F22A4B">
              <w:rPr>
                <w:webHidden/>
              </w:rPr>
              <w:fldChar w:fldCharType="end"/>
            </w:r>
          </w:hyperlink>
        </w:p>
        <w:p w14:paraId="6EB6C3E8" w14:textId="125C0A3D" w:rsidR="005D4931" w:rsidRDefault="005D4931" w:rsidP="00F22A4B">
          <w:pPr>
            <w:pStyle w:val="TOC2"/>
            <w:tabs>
              <w:tab w:val="right" w:leader="dot" w:pos="10456"/>
            </w:tabs>
            <w:ind w:left="0"/>
            <w:rPr>
              <w:noProof/>
              <w:kern w:val="2"/>
              <w:sz w:val="24"/>
              <w:szCs w:val="24"/>
              <w:lang w:eastAsia="en-GB"/>
              <w14:ligatures w14:val="standardContextual"/>
            </w:rPr>
          </w:pPr>
          <w:hyperlink w:anchor="_Toc202542134" w:history="1">
            <w:r w:rsidRPr="001E3AA8">
              <w:rPr>
                <w:rStyle w:val="Hyperlink"/>
                <w:rFonts w:ascii="Aptos" w:hAnsi="Aptos" w:cs="Arial"/>
                <w:b/>
                <w:bCs/>
                <w:noProof/>
              </w:rPr>
              <w:t>Initial Considerations</w:t>
            </w:r>
            <w:r>
              <w:rPr>
                <w:noProof/>
                <w:webHidden/>
              </w:rPr>
              <w:tab/>
            </w:r>
            <w:r>
              <w:rPr>
                <w:noProof/>
                <w:webHidden/>
              </w:rPr>
              <w:fldChar w:fldCharType="begin"/>
            </w:r>
            <w:r>
              <w:rPr>
                <w:noProof/>
                <w:webHidden/>
              </w:rPr>
              <w:instrText xml:space="preserve"> PAGEREF _Toc202542134 \h </w:instrText>
            </w:r>
            <w:r>
              <w:rPr>
                <w:noProof/>
                <w:webHidden/>
              </w:rPr>
            </w:r>
            <w:r>
              <w:rPr>
                <w:noProof/>
                <w:webHidden/>
              </w:rPr>
              <w:fldChar w:fldCharType="separate"/>
            </w:r>
            <w:r>
              <w:rPr>
                <w:noProof/>
                <w:webHidden/>
              </w:rPr>
              <w:t>18</w:t>
            </w:r>
            <w:r>
              <w:rPr>
                <w:noProof/>
                <w:webHidden/>
              </w:rPr>
              <w:fldChar w:fldCharType="end"/>
            </w:r>
          </w:hyperlink>
        </w:p>
        <w:p w14:paraId="74869F27" w14:textId="16158454" w:rsidR="005D4931" w:rsidRDefault="005D4931" w:rsidP="00F22A4B">
          <w:pPr>
            <w:pStyle w:val="TOC2"/>
            <w:tabs>
              <w:tab w:val="right" w:leader="dot" w:pos="10456"/>
            </w:tabs>
            <w:ind w:left="0"/>
            <w:rPr>
              <w:noProof/>
              <w:kern w:val="2"/>
              <w:sz w:val="24"/>
              <w:szCs w:val="24"/>
              <w:lang w:eastAsia="en-GB"/>
              <w14:ligatures w14:val="standardContextual"/>
            </w:rPr>
          </w:pPr>
          <w:hyperlink w:anchor="_Toc202542135" w:history="1">
            <w:r w:rsidRPr="001E3AA8">
              <w:rPr>
                <w:rStyle w:val="Hyperlink"/>
                <w:rFonts w:ascii="Aptos" w:hAnsi="Aptos" w:cs="Arial"/>
                <w:b/>
                <w:bCs/>
                <w:noProof/>
              </w:rPr>
              <w:t>Contact</w:t>
            </w:r>
            <w:r>
              <w:rPr>
                <w:noProof/>
                <w:webHidden/>
              </w:rPr>
              <w:tab/>
            </w:r>
            <w:r>
              <w:rPr>
                <w:noProof/>
                <w:webHidden/>
              </w:rPr>
              <w:fldChar w:fldCharType="begin"/>
            </w:r>
            <w:r>
              <w:rPr>
                <w:noProof/>
                <w:webHidden/>
              </w:rPr>
              <w:instrText xml:space="preserve"> PAGEREF _Toc202542135 \h </w:instrText>
            </w:r>
            <w:r>
              <w:rPr>
                <w:noProof/>
                <w:webHidden/>
              </w:rPr>
            </w:r>
            <w:r>
              <w:rPr>
                <w:noProof/>
                <w:webHidden/>
              </w:rPr>
              <w:fldChar w:fldCharType="separate"/>
            </w:r>
            <w:r>
              <w:rPr>
                <w:noProof/>
                <w:webHidden/>
              </w:rPr>
              <w:t>19</w:t>
            </w:r>
            <w:r>
              <w:rPr>
                <w:noProof/>
                <w:webHidden/>
              </w:rPr>
              <w:fldChar w:fldCharType="end"/>
            </w:r>
          </w:hyperlink>
        </w:p>
        <w:p w14:paraId="6B948F61" w14:textId="25E2EF09" w:rsidR="005D4931" w:rsidRDefault="005D4931" w:rsidP="00F22A4B">
          <w:pPr>
            <w:pStyle w:val="TOC2"/>
            <w:tabs>
              <w:tab w:val="right" w:leader="dot" w:pos="10456"/>
            </w:tabs>
            <w:ind w:left="0"/>
            <w:rPr>
              <w:noProof/>
              <w:kern w:val="2"/>
              <w:sz w:val="24"/>
              <w:szCs w:val="24"/>
              <w:lang w:eastAsia="en-GB"/>
              <w14:ligatures w14:val="standardContextual"/>
            </w:rPr>
          </w:pPr>
          <w:hyperlink w:anchor="_Toc202542136" w:history="1">
            <w:r w:rsidRPr="001E3AA8">
              <w:rPr>
                <w:rStyle w:val="Hyperlink"/>
                <w:rFonts w:ascii="Aptos" w:hAnsi="Aptos" w:cs="Arial"/>
                <w:b/>
                <w:bCs/>
                <w:noProof/>
              </w:rPr>
              <w:t>Support</w:t>
            </w:r>
            <w:r>
              <w:rPr>
                <w:noProof/>
                <w:webHidden/>
              </w:rPr>
              <w:tab/>
            </w:r>
            <w:r>
              <w:rPr>
                <w:noProof/>
                <w:webHidden/>
              </w:rPr>
              <w:fldChar w:fldCharType="begin"/>
            </w:r>
            <w:r>
              <w:rPr>
                <w:noProof/>
                <w:webHidden/>
              </w:rPr>
              <w:instrText xml:space="preserve"> PAGEREF _Toc202542136 \h </w:instrText>
            </w:r>
            <w:r>
              <w:rPr>
                <w:noProof/>
                <w:webHidden/>
              </w:rPr>
            </w:r>
            <w:r>
              <w:rPr>
                <w:noProof/>
                <w:webHidden/>
              </w:rPr>
              <w:fldChar w:fldCharType="separate"/>
            </w:r>
            <w:r>
              <w:rPr>
                <w:noProof/>
                <w:webHidden/>
              </w:rPr>
              <w:t>19</w:t>
            </w:r>
            <w:r>
              <w:rPr>
                <w:noProof/>
                <w:webHidden/>
              </w:rPr>
              <w:fldChar w:fldCharType="end"/>
            </w:r>
          </w:hyperlink>
        </w:p>
        <w:p w14:paraId="3D4D71F3" w14:textId="5A8C9E7B" w:rsidR="005D4931" w:rsidRDefault="005D4931" w:rsidP="00F22A4B">
          <w:pPr>
            <w:pStyle w:val="TOC2"/>
            <w:tabs>
              <w:tab w:val="right" w:leader="dot" w:pos="10456"/>
            </w:tabs>
            <w:ind w:left="0"/>
            <w:rPr>
              <w:noProof/>
              <w:kern w:val="2"/>
              <w:sz w:val="24"/>
              <w:szCs w:val="24"/>
              <w:lang w:eastAsia="en-GB"/>
              <w14:ligatures w14:val="standardContextual"/>
            </w:rPr>
          </w:pPr>
          <w:hyperlink w:anchor="_Toc202542137" w:history="1">
            <w:r w:rsidRPr="001E3AA8">
              <w:rPr>
                <w:rStyle w:val="Hyperlink"/>
                <w:rFonts w:ascii="Aptos" w:hAnsi="Aptos" w:cs="Arial"/>
                <w:b/>
                <w:bCs/>
                <w:noProof/>
              </w:rPr>
              <w:t>Pre-Interview</w:t>
            </w:r>
            <w:r>
              <w:rPr>
                <w:noProof/>
                <w:webHidden/>
              </w:rPr>
              <w:tab/>
            </w:r>
            <w:r>
              <w:rPr>
                <w:noProof/>
                <w:webHidden/>
              </w:rPr>
              <w:fldChar w:fldCharType="begin"/>
            </w:r>
            <w:r>
              <w:rPr>
                <w:noProof/>
                <w:webHidden/>
              </w:rPr>
              <w:instrText xml:space="preserve"> PAGEREF _Toc202542137 \h </w:instrText>
            </w:r>
            <w:r>
              <w:rPr>
                <w:noProof/>
                <w:webHidden/>
              </w:rPr>
            </w:r>
            <w:r>
              <w:rPr>
                <w:noProof/>
                <w:webHidden/>
              </w:rPr>
              <w:fldChar w:fldCharType="separate"/>
            </w:r>
            <w:r>
              <w:rPr>
                <w:noProof/>
                <w:webHidden/>
              </w:rPr>
              <w:t>19</w:t>
            </w:r>
            <w:r>
              <w:rPr>
                <w:noProof/>
                <w:webHidden/>
              </w:rPr>
              <w:fldChar w:fldCharType="end"/>
            </w:r>
          </w:hyperlink>
        </w:p>
        <w:p w14:paraId="5F195EE7" w14:textId="0D442D2A" w:rsidR="005D4931" w:rsidRDefault="005D4931" w:rsidP="00F22A4B">
          <w:pPr>
            <w:pStyle w:val="TOC2"/>
            <w:tabs>
              <w:tab w:val="right" w:leader="dot" w:pos="10456"/>
            </w:tabs>
            <w:ind w:left="0"/>
            <w:rPr>
              <w:noProof/>
              <w:kern w:val="2"/>
              <w:sz w:val="24"/>
              <w:szCs w:val="24"/>
              <w:lang w:eastAsia="en-GB"/>
              <w14:ligatures w14:val="standardContextual"/>
            </w:rPr>
          </w:pPr>
          <w:hyperlink w:anchor="_Toc202542138" w:history="1">
            <w:r w:rsidRPr="001E3AA8">
              <w:rPr>
                <w:rStyle w:val="Hyperlink"/>
                <w:rFonts w:ascii="Aptos" w:hAnsi="Aptos" w:cs="Arial"/>
                <w:b/>
                <w:bCs/>
                <w:noProof/>
              </w:rPr>
              <w:t>Example</w:t>
            </w:r>
            <w:r>
              <w:rPr>
                <w:noProof/>
                <w:webHidden/>
              </w:rPr>
              <w:tab/>
            </w:r>
            <w:r>
              <w:rPr>
                <w:noProof/>
                <w:webHidden/>
              </w:rPr>
              <w:fldChar w:fldCharType="begin"/>
            </w:r>
            <w:r>
              <w:rPr>
                <w:noProof/>
                <w:webHidden/>
              </w:rPr>
              <w:instrText xml:space="preserve"> PAGEREF _Toc202542138 \h </w:instrText>
            </w:r>
            <w:r>
              <w:rPr>
                <w:noProof/>
                <w:webHidden/>
              </w:rPr>
            </w:r>
            <w:r>
              <w:rPr>
                <w:noProof/>
                <w:webHidden/>
              </w:rPr>
              <w:fldChar w:fldCharType="separate"/>
            </w:r>
            <w:r>
              <w:rPr>
                <w:noProof/>
                <w:webHidden/>
              </w:rPr>
              <w:t>20</w:t>
            </w:r>
            <w:r>
              <w:rPr>
                <w:noProof/>
                <w:webHidden/>
              </w:rPr>
              <w:fldChar w:fldCharType="end"/>
            </w:r>
          </w:hyperlink>
        </w:p>
        <w:p w14:paraId="6B5AA5C6" w14:textId="789C3DD2" w:rsidR="005D4931" w:rsidRPr="00F22A4B" w:rsidRDefault="005D4931" w:rsidP="00F22A4B">
          <w:pPr>
            <w:pStyle w:val="TOC1"/>
            <w:rPr>
              <w:rFonts w:asciiTheme="minorHAnsi" w:hAnsiTheme="minorHAnsi" w:cstheme="minorBidi"/>
              <w:kern w:val="2"/>
              <w:sz w:val="24"/>
              <w:szCs w:val="24"/>
              <w14:ligatures w14:val="standardContextual"/>
            </w:rPr>
          </w:pPr>
          <w:hyperlink w:anchor="_Toc202542139" w:history="1">
            <w:r w:rsidRPr="00F22A4B">
              <w:rPr>
                <w:rStyle w:val="Hyperlink"/>
              </w:rPr>
              <w:t>Analysis of Evidence</w:t>
            </w:r>
            <w:r w:rsidRPr="00F22A4B">
              <w:rPr>
                <w:webHidden/>
              </w:rPr>
              <w:tab/>
            </w:r>
            <w:r w:rsidRPr="00F22A4B">
              <w:rPr>
                <w:webHidden/>
              </w:rPr>
              <w:fldChar w:fldCharType="begin"/>
            </w:r>
            <w:r w:rsidRPr="00F22A4B">
              <w:rPr>
                <w:webHidden/>
              </w:rPr>
              <w:instrText xml:space="preserve"> PAGEREF _Toc202542139 \h </w:instrText>
            </w:r>
            <w:r w:rsidRPr="00F22A4B">
              <w:rPr>
                <w:webHidden/>
              </w:rPr>
            </w:r>
            <w:r w:rsidRPr="00F22A4B">
              <w:rPr>
                <w:webHidden/>
              </w:rPr>
              <w:fldChar w:fldCharType="separate"/>
            </w:r>
            <w:r w:rsidRPr="00F22A4B">
              <w:rPr>
                <w:webHidden/>
              </w:rPr>
              <w:t>20</w:t>
            </w:r>
            <w:r w:rsidRPr="00F22A4B">
              <w:rPr>
                <w:webHidden/>
              </w:rPr>
              <w:fldChar w:fldCharType="end"/>
            </w:r>
          </w:hyperlink>
        </w:p>
        <w:p w14:paraId="0F967F50" w14:textId="6ADED538" w:rsidR="005D4931" w:rsidRPr="00F22A4B" w:rsidRDefault="005D4931" w:rsidP="00F22A4B">
          <w:pPr>
            <w:pStyle w:val="TOC1"/>
            <w:rPr>
              <w:rFonts w:asciiTheme="minorHAnsi" w:hAnsiTheme="minorHAnsi" w:cstheme="minorBidi"/>
              <w:kern w:val="2"/>
              <w:sz w:val="24"/>
              <w:szCs w:val="24"/>
              <w14:ligatures w14:val="standardContextual"/>
            </w:rPr>
          </w:pPr>
          <w:hyperlink w:anchor="_Toc202542140" w:history="1">
            <w:r w:rsidRPr="00F22A4B">
              <w:rPr>
                <w:rStyle w:val="Hyperlink"/>
              </w:rPr>
              <w:t>The Investigation Report</w:t>
            </w:r>
            <w:r w:rsidRPr="00F22A4B">
              <w:rPr>
                <w:webHidden/>
              </w:rPr>
              <w:tab/>
            </w:r>
            <w:r w:rsidRPr="00F22A4B">
              <w:rPr>
                <w:webHidden/>
              </w:rPr>
              <w:fldChar w:fldCharType="begin"/>
            </w:r>
            <w:r w:rsidRPr="00F22A4B">
              <w:rPr>
                <w:webHidden/>
              </w:rPr>
              <w:instrText xml:space="preserve"> PAGEREF _Toc202542140 \h </w:instrText>
            </w:r>
            <w:r w:rsidRPr="00F22A4B">
              <w:rPr>
                <w:webHidden/>
              </w:rPr>
            </w:r>
            <w:r w:rsidRPr="00F22A4B">
              <w:rPr>
                <w:webHidden/>
              </w:rPr>
              <w:fldChar w:fldCharType="separate"/>
            </w:r>
            <w:r w:rsidRPr="00F22A4B">
              <w:rPr>
                <w:webHidden/>
              </w:rPr>
              <w:t>21</w:t>
            </w:r>
            <w:r w:rsidRPr="00F22A4B">
              <w:rPr>
                <w:webHidden/>
              </w:rPr>
              <w:fldChar w:fldCharType="end"/>
            </w:r>
          </w:hyperlink>
        </w:p>
        <w:p w14:paraId="1B9EE693" w14:textId="7B820FFE" w:rsidR="005D4931" w:rsidRPr="00F22A4B" w:rsidRDefault="005D4931" w:rsidP="00F22A4B">
          <w:pPr>
            <w:pStyle w:val="TOC1"/>
            <w:rPr>
              <w:rFonts w:asciiTheme="minorHAnsi" w:hAnsiTheme="minorHAnsi" w:cstheme="minorBidi"/>
              <w:kern w:val="2"/>
              <w:sz w:val="24"/>
              <w:szCs w:val="24"/>
              <w14:ligatures w14:val="standardContextual"/>
            </w:rPr>
          </w:pPr>
          <w:hyperlink w:anchor="_Toc202542141" w:history="1">
            <w:r w:rsidRPr="00F22A4B">
              <w:rPr>
                <w:rStyle w:val="Hyperlink"/>
              </w:rPr>
              <w:t>Presenting Findings at a Hearing</w:t>
            </w:r>
            <w:r w:rsidRPr="00F22A4B">
              <w:rPr>
                <w:webHidden/>
              </w:rPr>
              <w:tab/>
            </w:r>
            <w:r w:rsidRPr="00F22A4B">
              <w:rPr>
                <w:webHidden/>
              </w:rPr>
              <w:fldChar w:fldCharType="begin"/>
            </w:r>
            <w:r w:rsidRPr="00F22A4B">
              <w:rPr>
                <w:webHidden/>
              </w:rPr>
              <w:instrText xml:space="preserve"> PAGEREF _Toc202542141 \h </w:instrText>
            </w:r>
            <w:r w:rsidRPr="00F22A4B">
              <w:rPr>
                <w:webHidden/>
              </w:rPr>
            </w:r>
            <w:r w:rsidRPr="00F22A4B">
              <w:rPr>
                <w:webHidden/>
              </w:rPr>
              <w:fldChar w:fldCharType="separate"/>
            </w:r>
            <w:r w:rsidRPr="00F22A4B">
              <w:rPr>
                <w:webHidden/>
              </w:rPr>
              <w:t>21</w:t>
            </w:r>
            <w:r w:rsidRPr="00F22A4B">
              <w:rPr>
                <w:webHidden/>
              </w:rPr>
              <w:fldChar w:fldCharType="end"/>
            </w:r>
          </w:hyperlink>
        </w:p>
        <w:p w14:paraId="3A0045F5" w14:textId="0B6B8D5F" w:rsidR="005D4931" w:rsidRPr="00F22A4B" w:rsidRDefault="005D4931" w:rsidP="00F22A4B">
          <w:pPr>
            <w:pStyle w:val="TOC1"/>
            <w:rPr>
              <w:rFonts w:asciiTheme="minorHAnsi" w:hAnsiTheme="minorHAnsi" w:cstheme="minorBidi"/>
              <w:kern w:val="2"/>
              <w:sz w:val="24"/>
              <w:szCs w:val="24"/>
              <w14:ligatures w14:val="standardContextual"/>
            </w:rPr>
          </w:pPr>
          <w:hyperlink w:anchor="_Toc202542142" w:history="1">
            <w:r w:rsidRPr="00F22A4B">
              <w:rPr>
                <w:rStyle w:val="Hyperlink"/>
              </w:rPr>
              <w:t>Appendix 1 - Investigation Plan</w:t>
            </w:r>
            <w:r w:rsidRPr="00F22A4B">
              <w:rPr>
                <w:webHidden/>
              </w:rPr>
              <w:tab/>
            </w:r>
            <w:r w:rsidRPr="00F22A4B">
              <w:rPr>
                <w:webHidden/>
              </w:rPr>
              <w:fldChar w:fldCharType="begin"/>
            </w:r>
            <w:r w:rsidRPr="00F22A4B">
              <w:rPr>
                <w:webHidden/>
              </w:rPr>
              <w:instrText xml:space="preserve"> PAGEREF _Toc202542142 \h </w:instrText>
            </w:r>
            <w:r w:rsidRPr="00F22A4B">
              <w:rPr>
                <w:webHidden/>
              </w:rPr>
            </w:r>
            <w:r w:rsidRPr="00F22A4B">
              <w:rPr>
                <w:webHidden/>
              </w:rPr>
              <w:fldChar w:fldCharType="separate"/>
            </w:r>
            <w:r w:rsidRPr="00F22A4B">
              <w:rPr>
                <w:webHidden/>
              </w:rPr>
              <w:t>22</w:t>
            </w:r>
            <w:r w:rsidRPr="00F22A4B">
              <w:rPr>
                <w:webHidden/>
              </w:rPr>
              <w:fldChar w:fldCharType="end"/>
            </w:r>
          </w:hyperlink>
        </w:p>
        <w:p w14:paraId="37889674" w14:textId="1F1722B8" w:rsidR="005D4931" w:rsidRPr="00F22A4B" w:rsidRDefault="005D4931" w:rsidP="00F22A4B">
          <w:pPr>
            <w:pStyle w:val="TOC1"/>
            <w:rPr>
              <w:rFonts w:asciiTheme="minorHAnsi" w:hAnsiTheme="minorHAnsi" w:cstheme="minorBidi"/>
              <w:kern w:val="2"/>
              <w:sz w:val="24"/>
              <w:szCs w:val="24"/>
              <w14:ligatures w14:val="standardContextual"/>
            </w:rPr>
          </w:pPr>
          <w:hyperlink w:anchor="_Toc202542143" w:history="1">
            <w:r w:rsidRPr="00F22A4B">
              <w:rPr>
                <w:rStyle w:val="Hyperlink"/>
              </w:rPr>
              <w:t>Appendix 2 – Interview Planning</w:t>
            </w:r>
            <w:r w:rsidRPr="00F22A4B">
              <w:rPr>
                <w:webHidden/>
              </w:rPr>
              <w:tab/>
            </w:r>
            <w:r w:rsidRPr="00F22A4B">
              <w:rPr>
                <w:webHidden/>
              </w:rPr>
              <w:fldChar w:fldCharType="begin"/>
            </w:r>
            <w:r w:rsidRPr="00F22A4B">
              <w:rPr>
                <w:webHidden/>
              </w:rPr>
              <w:instrText xml:space="preserve"> PAGEREF _Toc202542143 \h </w:instrText>
            </w:r>
            <w:r w:rsidRPr="00F22A4B">
              <w:rPr>
                <w:webHidden/>
              </w:rPr>
            </w:r>
            <w:r w:rsidRPr="00F22A4B">
              <w:rPr>
                <w:webHidden/>
              </w:rPr>
              <w:fldChar w:fldCharType="separate"/>
            </w:r>
            <w:r w:rsidRPr="00F22A4B">
              <w:rPr>
                <w:webHidden/>
              </w:rPr>
              <w:t>23</w:t>
            </w:r>
            <w:r w:rsidRPr="00F22A4B">
              <w:rPr>
                <w:webHidden/>
              </w:rPr>
              <w:fldChar w:fldCharType="end"/>
            </w:r>
          </w:hyperlink>
        </w:p>
        <w:p w14:paraId="0E00C0CD" w14:textId="17D66126" w:rsidR="005D4931" w:rsidRPr="00F22A4B" w:rsidRDefault="005D4931" w:rsidP="00F22A4B">
          <w:pPr>
            <w:pStyle w:val="TOC1"/>
            <w:rPr>
              <w:rFonts w:asciiTheme="minorHAnsi" w:hAnsiTheme="minorHAnsi" w:cstheme="minorBidi"/>
              <w:kern w:val="2"/>
              <w:sz w:val="24"/>
              <w:szCs w:val="24"/>
              <w14:ligatures w14:val="standardContextual"/>
            </w:rPr>
          </w:pPr>
          <w:hyperlink w:anchor="_Toc202542144" w:history="1">
            <w:r w:rsidRPr="00F22A4B">
              <w:rPr>
                <w:rStyle w:val="Hyperlink"/>
              </w:rPr>
              <w:t>Appendix 3 – Letters for inviting to interview (various people)</w:t>
            </w:r>
            <w:r w:rsidRPr="00F22A4B">
              <w:rPr>
                <w:webHidden/>
              </w:rPr>
              <w:tab/>
            </w:r>
            <w:r w:rsidRPr="00F22A4B">
              <w:rPr>
                <w:webHidden/>
              </w:rPr>
              <w:fldChar w:fldCharType="begin"/>
            </w:r>
            <w:r w:rsidRPr="00F22A4B">
              <w:rPr>
                <w:webHidden/>
              </w:rPr>
              <w:instrText xml:space="preserve"> PAGEREF _Toc202542144 \h </w:instrText>
            </w:r>
            <w:r w:rsidRPr="00F22A4B">
              <w:rPr>
                <w:webHidden/>
              </w:rPr>
            </w:r>
            <w:r w:rsidRPr="00F22A4B">
              <w:rPr>
                <w:webHidden/>
              </w:rPr>
              <w:fldChar w:fldCharType="separate"/>
            </w:r>
            <w:r w:rsidRPr="00F22A4B">
              <w:rPr>
                <w:webHidden/>
              </w:rPr>
              <w:t>26</w:t>
            </w:r>
            <w:r w:rsidRPr="00F22A4B">
              <w:rPr>
                <w:webHidden/>
              </w:rPr>
              <w:fldChar w:fldCharType="end"/>
            </w:r>
          </w:hyperlink>
        </w:p>
        <w:p w14:paraId="4DF13816" w14:textId="7A4DDBD2" w:rsidR="005D4931" w:rsidRPr="00F22A4B" w:rsidRDefault="005D4931" w:rsidP="00F22A4B">
          <w:pPr>
            <w:pStyle w:val="TOC1"/>
            <w:rPr>
              <w:rFonts w:asciiTheme="minorHAnsi" w:hAnsiTheme="minorHAnsi" w:cstheme="minorBidi"/>
              <w:kern w:val="2"/>
              <w:sz w:val="24"/>
              <w:szCs w:val="24"/>
              <w14:ligatures w14:val="standardContextual"/>
            </w:rPr>
          </w:pPr>
          <w:hyperlink w:anchor="_Toc202542145" w:history="1">
            <w:r w:rsidRPr="00F22A4B">
              <w:rPr>
                <w:rStyle w:val="Hyperlink"/>
              </w:rPr>
              <w:t>Appendix 4 – Interview Notes Template</w:t>
            </w:r>
            <w:r w:rsidRPr="00F22A4B">
              <w:rPr>
                <w:webHidden/>
              </w:rPr>
              <w:tab/>
            </w:r>
            <w:r w:rsidRPr="00F22A4B">
              <w:rPr>
                <w:webHidden/>
              </w:rPr>
              <w:fldChar w:fldCharType="begin"/>
            </w:r>
            <w:r w:rsidRPr="00F22A4B">
              <w:rPr>
                <w:webHidden/>
              </w:rPr>
              <w:instrText xml:space="preserve"> PAGEREF _Toc202542145 \h </w:instrText>
            </w:r>
            <w:r w:rsidRPr="00F22A4B">
              <w:rPr>
                <w:webHidden/>
              </w:rPr>
            </w:r>
            <w:r w:rsidRPr="00F22A4B">
              <w:rPr>
                <w:webHidden/>
              </w:rPr>
              <w:fldChar w:fldCharType="separate"/>
            </w:r>
            <w:r w:rsidRPr="00F22A4B">
              <w:rPr>
                <w:webHidden/>
              </w:rPr>
              <w:t>27</w:t>
            </w:r>
            <w:r w:rsidRPr="00F22A4B">
              <w:rPr>
                <w:webHidden/>
              </w:rPr>
              <w:fldChar w:fldCharType="end"/>
            </w:r>
          </w:hyperlink>
        </w:p>
        <w:p w14:paraId="3A018600" w14:textId="57146D88" w:rsidR="005D4931" w:rsidRPr="00F22A4B" w:rsidRDefault="005D4931" w:rsidP="00F22A4B">
          <w:pPr>
            <w:pStyle w:val="TOC1"/>
            <w:rPr>
              <w:rFonts w:asciiTheme="minorHAnsi" w:hAnsiTheme="minorHAnsi" w:cstheme="minorBidi"/>
              <w:kern w:val="2"/>
              <w:sz w:val="24"/>
              <w:szCs w:val="24"/>
              <w14:ligatures w14:val="standardContextual"/>
            </w:rPr>
          </w:pPr>
          <w:hyperlink w:anchor="_Toc202542146" w:history="1">
            <w:r w:rsidRPr="00F22A4B">
              <w:rPr>
                <w:rStyle w:val="Hyperlink"/>
              </w:rPr>
              <w:t>Appendix 5 - Example question types</w:t>
            </w:r>
            <w:r w:rsidRPr="00F22A4B">
              <w:rPr>
                <w:webHidden/>
              </w:rPr>
              <w:tab/>
            </w:r>
            <w:r w:rsidRPr="00F22A4B">
              <w:rPr>
                <w:webHidden/>
              </w:rPr>
              <w:fldChar w:fldCharType="begin"/>
            </w:r>
            <w:r w:rsidRPr="00F22A4B">
              <w:rPr>
                <w:webHidden/>
              </w:rPr>
              <w:instrText xml:space="preserve"> PAGEREF _Toc202542146 \h </w:instrText>
            </w:r>
            <w:r w:rsidRPr="00F22A4B">
              <w:rPr>
                <w:webHidden/>
              </w:rPr>
            </w:r>
            <w:r w:rsidRPr="00F22A4B">
              <w:rPr>
                <w:webHidden/>
              </w:rPr>
              <w:fldChar w:fldCharType="separate"/>
            </w:r>
            <w:r w:rsidRPr="00F22A4B">
              <w:rPr>
                <w:webHidden/>
              </w:rPr>
              <w:t>28</w:t>
            </w:r>
            <w:r w:rsidRPr="00F22A4B">
              <w:rPr>
                <w:webHidden/>
              </w:rPr>
              <w:fldChar w:fldCharType="end"/>
            </w:r>
          </w:hyperlink>
        </w:p>
        <w:p w14:paraId="677E77F4" w14:textId="1D8A090B" w:rsidR="005D4931" w:rsidRPr="00F22A4B" w:rsidRDefault="005D4931" w:rsidP="00F22A4B">
          <w:pPr>
            <w:pStyle w:val="TOC1"/>
            <w:rPr>
              <w:rFonts w:asciiTheme="minorHAnsi" w:hAnsiTheme="minorHAnsi" w:cstheme="minorBidi"/>
              <w:kern w:val="2"/>
              <w:sz w:val="24"/>
              <w:szCs w:val="24"/>
              <w14:ligatures w14:val="standardContextual"/>
            </w:rPr>
          </w:pPr>
          <w:hyperlink w:anchor="_Toc202542147" w:history="1">
            <w:r w:rsidRPr="00F22A4B">
              <w:rPr>
                <w:rStyle w:val="Hyperlink"/>
              </w:rPr>
              <w:t>Appendix 6 – Lundy Model of Participation</w:t>
            </w:r>
            <w:r w:rsidRPr="00F22A4B">
              <w:rPr>
                <w:webHidden/>
              </w:rPr>
              <w:tab/>
            </w:r>
            <w:r w:rsidRPr="00F22A4B">
              <w:rPr>
                <w:webHidden/>
              </w:rPr>
              <w:fldChar w:fldCharType="begin"/>
            </w:r>
            <w:r w:rsidRPr="00F22A4B">
              <w:rPr>
                <w:webHidden/>
              </w:rPr>
              <w:instrText xml:space="preserve"> PAGEREF _Toc202542147 \h </w:instrText>
            </w:r>
            <w:r w:rsidRPr="00F22A4B">
              <w:rPr>
                <w:webHidden/>
              </w:rPr>
            </w:r>
            <w:r w:rsidRPr="00F22A4B">
              <w:rPr>
                <w:webHidden/>
              </w:rPr>
              <w:fldChar w:fldCharType="separate"/>
            </w:r>
            <w:r w:rsidRPr="00F22A4B">
              <w:rPr>
                <w:webHidden/>
              </w:rPr>
              <w:t>30</w:t>
            </w:r>
            <w:r w:rsidRPr="00F22A4B">
              <w:rPr>
                <w:webHidden/>
              </w:rPr>
              <w:fldChar w:fldCharType="end"/>
            </w:r>
          </w:hyperlink>
        </w:p>
        <w:p w14:paraId="79CCB031" w14:textId="45A17C44" w:rsidR="005D4931" w:rsidRPr="00F22A4B" w:rsidRDefault="005D4931" w:rsidP="00F22A4B">
          <w:pPr>
            <w:pStyle w:val="TOC1"/>
            <w:rPr>
              <w:rFonts w:asciiTheme="minorHAnsi" w:hAnsiTheme="minorHAnsi" w:cstheme="minorBidi"/>
              <w:kern w:val="2"/>
              <w:sz w:val="24"/>
              <w:szCs w:val="24"/>
              <w14:ligatures w14:val="standardContextual"/>
            </w:rPr>
          </w:pPr>
          <w:hyperlink w:anchor="_Toc202542148" w:history="1">
            <w:r w:rsidRPr="00F22A4B">
              <w:rPr>
                <w:rStyle w:val="Hyperlink"/>
              </w:rPr>
              <w:t>Appendix 7 – Interview Process for Child or Young Person</w:t>
            </w:r>
            <w:r w:rsidRPr="00F22A4B">
              <w:rPr>
                <w:webHidden/>
              </w:rPr>
              <w:tab/>
            </w:r>
            <w:r w:rsidRPr="00F22A4B">
              <w:rPr>
                <w:webHidden/>
              </w:rPr>
              <w:fldChar w:fldCharType="begin"/>
            </w:r>
            <w:r w:rsidRPr="00F22A4B">
              <w:rPr>
                <w:webHidden/>
              </w:rPr>
              <w:instrText xml:space="preserve"> PAGEREF _Toc202542148 \h </w:instrText>
            </w:r>
            <w:r w:rsidRPr="00F22A4B">
              <w:rPr>
                <w:webHidden/>
              </w:rPr>
            </w:r>
            <w:r w:rsidRPr="00F22A4B">
              <w:rPr>
                <w:webHidden/>
              </w:rPr>
              <w:fldChar w:fldCharType="separate"/>
            </w:r>
            <w:r w:rsidRPr="00F22A4B">
              <w:rPr>
                <w:webHidden/>
              </w:rPr>
              <w:t>31</w:t>
            </w:r>
            <w:r w:rsidRPr="00F22A4B">
              <w:rPr>
                <w:webHidden/>
              </w:rPr>
              <w:fldChar w:fldCharType="end"/>
            </w:r>
          </w:hyperlink>
        </w:p>
        <w:p w14:paraId="3C903EDD" w14:textId="6F006CEC" w:rsidR="005D4931" w:rsidRPr="00F22A4B" w:rsidRDefault="005D4931" w:rsidP="00F22A4B">
          <w:pPr>
            <w:pStyle w:val="TOC1"/>
            <w:rPr>
              <w:rFonts w:asciiTheme="minorHAnsi" w:hAnsiTheme="minorHAnsi" w:cstheme="minorBidi"/>
              <w:kern w:val="2"/>
              <w:sz w:val="24"/>
              <w:szCs w:val="24"/>
              <w14:ligatures w14:val="standardContextual"/>
            </w:rPr>
          </w:pPr>
          <w:hyperlink w:anchor="_Toc202542149" w:history="1">
            <w:r w:rsidRPr="00F22A4B">
              <w:rPr>
                <w:rStyle w:val="Hyperlink"/>
              </w:rPr>
              <w:t>Appendix 8 – Resources and Signposting</w:t>
            </w:r>
            <w:r w:rsidRPr="00F22A4B">
              <w:rPr>
                <w:webHidden/>
              </w:rPr>
              <w:tab/>
            </w:r>
            <w:r w:rsidRPr="00F22A4B">
              <w:rPr>
                <w:webHidden/>
              </w:rPr>
              <w:fldChar w:fldCharType="begin"/>
            </w:r>
            <w:r w:rsidRPr="00F22A4B">
              <w:rPr>
                <w:webHidden/>
              </w:rPr>
              <w:instrText xml:space="preserve"> PAGEREF _Toc202542149 \h </w:instrText>
            </w:r>
            <w:r w:rsidRPr="00F22A4B">
              <w:rPr>
                <w:webHidden/>
              </w:rPr>
            </w:r>
            <w:r w:rsidRPr="00F22A4B">
              <w:rPr>
                <w:webHidden/>
              </w:rPr>
              <w:fldChar w:fldCharType="separate"/>
            </w:r>
            <w:r w:rsidRPr="00F22A4B">
              <w:rPr>
                <w:webHidden/>
              </w:rPr>
              <w:t>32</w:t>
            </w:r>
            <w:r w:rsidRPr="00F22A4B">
              <w:rPr>
                <w:webHidden/>
              </w:rPr>
              <w:fldChar w:fldCharType="end"/>
            </w:r>
          </w:hyperlink>
        </w:p>
        <w:p w14:paraId="04C86FE4" w14:textId="6124729B" w:rsidR="005D4931" w:rsidRPr="00F22A4B" w:rsidRDefault="005D4931" w:rsidP="00F22A4B">
          <w:pPr>
            <w:pStyle w:val="TOC1"/>
            <w:rPr>
              <w:rFonts w:asciiTheme="minorHAnsi" w:hAnsiTheme="minorHAnsi" w:cstheme="minorBidi"/>
              <w:kern w:val="2"/>
              <w:sz w:val="24"/>
              <w:szCs w:val="24"/>
              <w14:ligatures w14:val="standardContextual"/>
            </w:rPr>
          </w:pPr>
          <w:hyperlink w:anchor="_Toc202542150" w:history="1">
            <w:r w:rsidRPr="00F22A4B">
              <w:rPr>
                <w:rStyle w:val="Hyperlink"/>
              </w:rPr>
              <w:t>Appendix 9 – Template Investigation Report</w:t>
            </w:r>
            <w:r w:rsidRPr="00F22A4B">
              <w:rPr>
                <w:webHidden/>
              </w:rPr>
              <w:tab/>
            </w:r>
            <w:r w:rsidRPr="00F22A4B">
              <w:rPr>
                <w:webHidden/>
              </w:rPr>
              <w:fldChar w:fldCharType="begin"/>
            </w:r>
            <w:r w:rsidRPr="00F22A4B">
              <w:rPr>
                <w:webHidden/>
              </w:rPr>
              <w:instrText xml:space="preserve"> PAGEREF _Toc202542150 \h </w:instrText>
            </w:r>
            <w:r w:rsidRPr="00F22A4B">
              <w:rPr>
                <w:webHidden/>
              </w:rPr>
            </w:r>
            <w:r w:rsidRPr="00F22A4B">
              <w:rPr>
                <w:webHidden/>
              </w:rPr>
              <w:fldChar w:fldCharType="separate"/>
            </w:r>
            <w:r w:rsidRPr="00F22A4B">
              <w:rPr>
                <w:webHidden/>
              </w:rPr>
              <w:t>33</w:t>
            </w:r>
            <w:r w:rsidRPr="00F22A4B">
              <w:rPr>
                <w:webHidden/>
              </w:rPr>
              <w:fldChar w:fldCharType="end"/>
            </w:r>
          </w:hyperlink>
        </w:p>
        <w:p w14:paraId="5A198706" w14:textId="18793BDF" w:rsidR="00A61F28" w:rsidRPr="004E1A0F" w:rsidRDefault="00A61F28" w:rsidP="00CC713B">
          <w:pPr>
            <w:spacing w:line="240" w:lineRule="auto"/>
            <w:rPr>
              <w:rFonts w:ascii="Arial" w:hAnsi="Arial" w:cs="Arial"/>
            </w:rPr>
          </w:pPr>
          <w:r w:rsidRPr="00011358">
            <w:rPr>
              <w:rFonts w:ascii="Arial" w:hAnsi="Arial" w:cs="Arial"/>
              <w:noProof/>
              <w:highlight w:val="yellow"/>
            </w:rPr>
            <w:fldChar w:fldCharType="end"/>
          </w:r>
        </w:p>
      </w:sdtContent>
    </w:sdt>
    <w:p w14:paraId="1048AD26" w14:textId="77777777" w:rsidR="00C14184" w:rsidRPr="00113A8C" w:rsidRDefault="00C14184" w:rsidP="00CC713B">
      <w:pPr>
        <w:spacing w:line="240" w:lineRule="auto"/>
        <w:rPr>
          <w:rFonts w:ascii="Aptos" w:hAnsi="Aptos" w:cs="Arial"/>
          <w:b/>
          <w:color w:val="002060"/>
        </w:rPr>
      </w:pPr>
      <w:r w:rsidRPr="00113A8C">
        <w:rPr>
          <w:rFonts w:ascii="Aptos" w:hAnsi="Aptos" w:cs="Arial"/>
          <w:b/>
          <w:color w:val="002060"/>
        </w:rPr>
        <w:t>Acknowledgements</w:t>
      </w:r>
    </w:p>
    <w:p w14:paraId="4F274E51" w14:textId="58FB0BB6" w:rsidR="00C14184" w:rsidRPr="00394AE3" w:rsidRDefault="00C14184" w:rsidP="00CC713B">
      <w:pPr>
        <w:spacing w:line="240" w:lineRule="auto"/>
        <w:rPr>
          <w:rFonts w:ascii="Aptos" w:hAnsi="Aptos" w:cs="Arial"/>
        </w:rPr>
      </w:pPr>
      <w:r w:rsidRPr="00F56707">
        <w:rPr>
          <w:rFonts w:ascii="Aptos" w:hAnsi="Aptos" w:cs="Arial"/>
        </w:rPr>
        <w:t>The</w:t>
      </w:r>
      <w:r>
        <w:rPr>
          <w:rFonts w:ascii="Aptos" w:hAnsi="Aptos" w:cs="Arial"/>
        </w:rPr>
        <w:t xml:space="preserve"> Case Management Support Service </w:t>
      </w:r>
      <w:r w:rsidRPr="00394AE3">
        <w:rPr>
          <w:rFonts w:ascii="Aptos" w:hAnsi="Aptos" w:cs="Arial"/>
        </w:rPr>
        <w:t xml:space="preserve">(CMSS) is a partnership between Children First and </w:t>
      </w:r>
      <w:proofErr w:type="spellStart"/>
      <w:r w:rsidRPr="00394AE3">
        <w:rPr>
          <w:rFonts w:ascii="Aptos" w:hAnsi="Aptos" w:cs="Arial"/>
          <w:b/>
          <w:bCs/>
        </w:rPr>
        <w:t>sport</w:t>
      </w:r>
      <w:r w:rsidRPr="00394AE3">
        <w:rPr>
          <w:rFonts w:ascii="Aptos" w:hAnsi="Aptos" w:cs="Arial"/>
        </w:rPr>
        <w:t>scotland</w:t>
      </w:r>
      <w:proofErr w:type="spellEnd"/>
      <w:r w:rsidRPr="00394AE3">
        <w:rPr>
          <w:rFonts w:ascii="Aptos" w:hAnsi="Aptos" w:cs="Arial"/>
        </w:rPr>
        <w:t>, established to support Scottish governing bodies of sport (SGBs) to manage investigations and disciplinary processes around wellbeing and protection concerns for children and adults in sport. CMSS provide advice, training, guidance, templates, and consultancy in developing organisational practice to keep children and adults safe in sport.</w:t>
      </w:r>
    </w:p>
    <w:p w14:paraId="31F44627" w14:textId="77777777" w:rsidR="00C14184" w:rsidRPr="00582032" w:rsidRDefault="00C14184" w:rsidP="00CC713B">
      <w:pPr>
        <w:spacing w:line="240" w:lineRule="auto"/>
        <w:rPr>
          <w:rFonts w:ascii="Aptos" w:hAnsi="Aptos" w:cs="Arial"/>
        </w:rPr>
      </w:pPr>
      <w:r w:rsidRPr="00394AE3">
        <w:rPr>
          <w:rFonts w:ascii="Aptos" w:hAnsi="Aptos" w:cs="Arial"/>
        </w:rPr>
        <w:t>This resource has been co-designed with the expertise of colleagues within Children First, informed by SGBs, and created alongside</w:t>
      </w:r>
      <w:r>
        <w:rPr>
          <w:rFonts w:ascii="Aptos" w:hAnsi="Aptos" w:cs="Arial"/>
        </w:rPr>
        <w:t xml:space="preserve"> </w:t>
      </w:r>
      <w:proofErr w:type="spellStart"/>
      <w:r>
        <w:rPr>
          <w:rFonts w:ascii="Aptos" w:hAnsi="Aptos" w:cs="Arial"/>
        </w:rPr>
        <w:t>Kyniska</w:t>
      </w:r>
      <w:proofErr w:type="spellEnd"/>
      <w:r>
        <w:rPr>
          <w:rFonts w:ascii="Aptos" w:hAnsi="Aptos" w:cs="Arial"/>
        </w:rPr>
        <w:t xml:space="preserve"> Advocacy,</w:t>
      </w:r>
      <w:r w:rsidRPr="007D5299">
        <w:rPr>
          <w:rFonts w:ascii="Aptos" w:hAnsi="Aptos" w:cs="Arial"/>
        </w:rPr>
        <w:t xml:space="preserve"> where we are very grateful for everyone’s support, contributions and insight. We would also like to acknowledge the learning and resource templates gained from</w:t>
      </w:r>
      <w:r>
        <w:rPr>
          <w:rFonts w:ascii="Aptos" w:hAnsi="Aptos" w:cs="Arial"/>
        </w:rPr>
        <w:t xml:space="preserve"> ACAS, CIPD and the Ann Craft Trust.</w:t>
      </w:r>
      <w:r w:rsidRPr="007D5299">
        <w:rPr>
          <w:rFonts w:ascii="Aptos" w:hAnsi="Aptos" w:cs="Arial"/>
        </w:rPr>
        <w:t xml:space="preserve"> </w:t>
      </w:r>
    </w:p>
    <w:p w14:paraId="1B5D8F78" w14:textId="77777777" w:rsidR="00190E6B" w:rsidRPr="00362799" w:rsidRDefault="00190E6B" w:rsidP="00CC713B">
      <w:pPr>
        <w:spacing w:after="0" w:line="240" w:lineRule="auto"/>
        <w:rPr>
          <w:rFonts w:ascii="Aptos" w:hAnsi="Aptos"/>
          <w:b/>
          <w:bCs/>
        </w:rPr>
      </w:pPr>
      <w:bookmarkStart w:id="1" w:name="_Toc164872493"/>
      <w:r w:rsidRPr="00362799">
        <w:rPr>
          <w:rFonts w:ascii="Aptos" w:hAnsi="Aptos"/>
          <w:b/>
          <w:bCs/>
        </w:rPr>
        <w:t>Notes on update:</w:t>
      </w:r>
    </w:p>
    <w:p w14:paraId="3656D24B" w14:textId="59991542" w:rsidR="00CA64A5" w:rsidRPr="006A4717" w:rsidRDefault="00CA64A5" w:rsidP="00CC713B">
      <w:pPr>
        <w:spacing w:after="0" w:line="240" w:lineRule="auto"/>
        <w:rPr>
          <w:rFonts w:ascii="Aptos" w:hAnsi="Aptos"/>
        </w:rPr>
      </w:pPr>
      <w:r w:rsidRPr="006A4717">
        <w:rPr>
          <w:rFonts w:ascii="Aptos" w:hAnsi="Aptos"/>
        </w:rPr>
        <w:t>The first Guide to Undertaking Wellbeing and Protection Investigations was published i</w:t>
      </w:r>
      <w:r w:rsidR="00C971FC" w:rsidRPr="006A4717">
        <w:rPr>
          <w:rFonts w:ascii="Aptos" w:hAnsi="Aptos"/>
        </w:rPr>
        <w:t xml:space="preserve">n April 2024. </w:t>
      </w:r>
      <w:r w:rsidRPr="006A4717">
        <w:rPr>
          <w:rFonts w:ascii="Aptos" w:hAnsi="Aptos"/>
        </w:rPr>
        <w:t xml:space="preserve">The guide sought to introduce standardisation in the investigative process and provide tools to assist in ensuring investigations were robust, transparent and </w:t>
      </w:r>
      <w:r w:rsidR="00536002" w:rsidRPr="006A4717">
        <w:rPr>
          <w:rFonts w:ascii="Aptos" w:hAnsi="Aptos"/>
        </w:rPr>
        <w:t xml:space="preserve">would </w:t>
      </w:r>
      <w:r w:rsidRPr="006A4717">
        <w:rPr>
          <w:rFonts w:ascii="Aptos" w:hAnsi="Aptos"/>
        </w:rPr>
        <w:t xml:space="preserve">withhold scrutiny should an appeal or decision challenge be submitted. The tools sought to help manage the investigation itself and help investigators show how they obtained evidence and </w:t>
      </w:r>
      <w:r w:rsidR="00E5329B" w:rsidRPr="006A4717">
        <w:rPr>
          <w:rFonts w:ascii="Aptos" w:hAnsi="Aptos"/>
        </w:rPr>
        <w:t>reached</w:t>
      </w:r>
      <w:r w:rsidRPr="006A4717">
        <w:rPr>
          <w:rFonts w:ascii="Aptos" w:hAnsi="Aptos"/>
        </w:rPr>
        <w:t xml:space="preserve"> their decision at the conclusion of an investigation.  Whilst delivering training, based on the </w:t>
      </w:r>
      <w:r w:rsidR="005B04D2">
        <w:rPr>
          <w:rFonts w:ascii="Aptos" w:hAnsi="Aptos"/>
        </w:rPr>
        <w:t xml:space="preserve">previous </w:t>
      </w:r>
      <w:r w:rsidRPr="006A4717">
        <w:rPr>
          <w:rFonts w:ascii="Aptos" w:hAnsi="Aptos"/>
        </w:rPr>
        <w:t xml:space="preserve">guide over </w:t>
      </w:r>
      <w:r w:rsidR="009B52E5" w:rsidRPr="006A4717">
        <w:rPr>
          <w:rFonts w:ascii="Aptos" w:hAnsi="Aptos"/>
        </w:rPr>
        <w:t>2024</w:t>
      </w:r>
      <w:r w:rsidRPr="006A4717">
        <w:rPr>
          <w:rFonts w:ascii="Aptos" w:hAnsi="Aptos"/>
        </w:rPr>
        <w:t xml:space="preserve">, several areas have been discussed at length with training participants which has led to the development of this updated version.  </w:t>
      </w:r>
    </w:p>
    <w:p w14:paraId="52462FDA" w14:textId="77777777" w:rsidR="006367DD" w:rsidRDefault="006367DD" w:rsidP="00CC713B">
      <w:pPr>
        <w:spacing w:after="0" w:line="240" w:lineRule="auto"/>
        <w:rPr>
          <w:rFonts w:ascii="Aptos" w:hAnsi="Aptos"/>
        </w:rPr>
      </w:pPr>
    </w:p>
    <w:p w14:paraId="3BCE5699" w14:textId="1A1FD54A" w:rsidR="00CA64A5" w:rsidRPr="006A4717" w:rsidRDefault="00CA64A5" w:rsidP="00CC713B">
      <w:pPr>
        <w:spacing w:after="0" w:line="240" w:lineRule="auto"/>
        <w:rPr>
          <w:rFonts w:ascii="Aptos" w:hAnsi="Aptos"/>
        </w:rPr>
      </w:pPr>
      <w:r w:rsidRPr="006A4717">
        <w:rPr>
          <w:rFonts w:ascii="Aptos" w:hAnsi="Aptos"/>
        </w:rPr>
        <w:t>This guide will seek to provide further information and guidance as to</w:t>
      </w:r>
      <w:r w:rsidR="002956A3" w:rsidRPr="006A4717">
        <w:rPr>
          <w:rFonts w:ascii="Aptos" w:hAnsi="Aptos"/>
        </w:rPr>
        <w:t>:</w:t>
      </w:r>
      <w:r w:rsidRPr="006A4717">
        <w:rPr>
          <w:rFonts w:ascii="Aptos" w:hAnsi="Aptos"/>
        </w:rPr>
        <w:t xml:space="preserve"> </w:t>
      </w:r>
    </w:p>
    <w:p w14:paraId="75DCECC4" w14:textId="77777777" w:rsidR="00CA64A5" w:rsidRPr="006A4717" w:rsidRDefault="00CA64A5" w:rsidP="00CC713B">
      <w:pPr>
        <w:pStyle w:val="ListParagraph"/>
        <w:numPr>
          <w:ilvl w:val="0"/>
          <w:numId w:val="42"/>
        </w:numPr>
        <w:spacing w:after="0" w:line="240" w:lineRule="auto"/>
        <w:ind w:left="714" w:hanging="357"/>
        <w:rPr>
          <w:rFonts w:ascii="Aptos" w:hAnsi="Aptos"/>
        </w:rPr>
      </w:pPr>
      <w:r w:rsidRPr="006A4717">
        <w:rPr>
          <w:rFonts w:ascii="Aptos" w:hAnsi="Aptos"/>
        </w:rPr>
        <w:t xml:space="preserve">The role of each person within the investigation and how each must be treated as an individual. </w:t>
      </w:r>
    </w:p>
    <w:p w14:paraId="37741C75" w14:textId="77777777" w:rsidR="00CA64A5" w:rsidRPr="006A4717" w:rsidRDefault="00CA64A5" w:rsidP="00CC713B">
      <w:pPr>
        <w:pStyle w:val="ListParagraph"/>
        <w:numPr>
          <w:ilvl w:val="0"/>
          <w:numId w:val="42"/>
        </w:numPr>
        <w:spacing w:after="0" w:line="240" w:lineRule="auto"/>
        <w:ind w:left="714" w:hanging="357"/>
        <w:rPr>
          <w:rFonts w:ascii="Aptos" w:hAnsi="Aptos"/>
        </w:rPr>
      </w:pPr>
      <w:r w:rsidRPr="006A4717">
        <w:rPr>
          <w:rFonts w:ascii="Aptos" w:hAnsi="Aptos"/>
        </w:rPr>
        <w:t>The need for each person within the investigation to be treated fairly and equally, mindful of any additional support needs they may require.</w:t>
      </w:r>
    </w:p>
    <w:p w14:paraId="7C7474B7" w14:textId="77777777" w:rsidR="00CA64A5" w:rsidRPr="006A4717" w:rsidRDefault="00CA64A5" w:rsidP="00CC713B">
      <w:pPr>
        <w:pStyle w:val="ListParagraph"/>
        <w:numPr>
          <w:ilvl w:val="0"/>
          <w:numId w:val="42"/>
        </w:numPr>
        <w:spacing w:after="0" w:line="240" w:lineRule="auto"/>
        <w:ind w:left="714" w:hanging="357"/>
        <w:rPr>
          <w:rFonts w:ascii="Aptos" w:hAnsi="Aptos"/>
        </w:rPr>
      </w:pPr>
      <w:r w:rsidRPr="006A4717">
        <w:rPr>
          <w:rFonts w:ascii="Aptos" w:hAnsi="Aptos"/>
        </w:rPr>
        <w:t xml:space="preserve">Through use of additional tools, help investigators, manage their workload and clearly display how they have certain rationale at the conclusion of the investigation report.  </w:t>
      </w:r>
    </w:p>
    <w:p w14:paraId="1AAE83DF" w14:textId="77777777" w:rsidR="00CA64A5" w:rsidRPr="006A4717" w:rsidRDefault="00CA64A5" w:rsidP="00CC713B">
      <w:pPr>
        <w:pStyle w:val="ListParagraph"/>
        <w:numPr>
          <w:ilvl w:val="0"/>
          <w:numId w:val="42"/>
        </w:numPr>
        <w:spacing w:after="0" w:line="240" w:lineRule="auto"/>
        <w:ind w:left="714" w:hanging="357"/>
        <w:rPr>
          <w:rFonts w:ascii="Aptos" w:hAnsi="Aptos"/>
        </w:rPr>
      </w:pPr>
      <w:r w:rsidRPr="006A4717">
        <w:rPr>
          <w:rFonts w:ascii="Aptos" w:hAnsi="Aptos"/>
        </w:rPr>
        <w:t xml:space="preserve">Compiling the investigative report via new template. </w:t>
      </w:r>
    </w:p>
    <w:p w14:paraId="75B4FE62" w14:textId="77777777" w:rsidR="006367DD" w:rsidRDefault="006367DD" w:rsidP="00CC713B">
      <w:pPr>
        <w:spacing w:after="0" w:line="240" w:lineRule="auto"/>
        <w:rPr>
          <w:rFonts w:ascii="Aptos" w:hAnsi="Aptos"/>
        </w:rPr>
      </w:pPr>
    </w:p>
    <w:p w14:paraId="3405D15D" w14:textId="47A3E5D5" w:rsidR="00CA64A5" w:rsidRPr="006A4717" w:rsidRDefault="00CA64A5" w:rsidP="00CC713B">
      <w:pPr>
        <w:spacing w:after="0" w:line="240" w:lineRule="auto"/>
        <w:rPr>
          <w:rFonts w:ascii="Aptos" w:hAnsi="Aptos"/>
        </w:rPr>
      </w:pPr>
      <w:r w:rsidRPr="006A4717">
        <w:rPr>
          <w:rFonts w:ascii="Aptos" w:hAnsi="Aptos"/>
        </w:rPr>
        <w:t xml:space="preserve">It is hoped the above will assist in bringing the investigators within sport together through commonality of language and approach.  </w:t>
      </w:r>
    </w:p>
    <w:p w14:paraId="661EE947" w14:textId="77777777" w:rsidR="00E76187" w:rsidRDefault="00E76187" w:rsidP="00CC713B">
      <w:pPr>
        <w:spacing w:line="240" w:lineRule="auto"/>
        <w:rPr>
          <w:rFonts w:ascii="Times New Roman" w:eastAsiaTheme="majorEastAsia" w:hAnsi="Times New Roman" w:cs="Times New Roman"/>
          <w:b/>
          <w:color w:val="002060"/>
          <w:sz w:val="32"/>
          <w:szCs w:val="32"/>
        </w:rPr>
      </w:pPr>
      <w:r>
        <w:rPr>
          <w:rFonts w:ascii="Times New Roman" w:hAnsi="Times New Roman" w:cs="Times New Roman"/>
          <w:b/>
          <w:color w:val="002060"/>
          <w:sz w:val="32"/>
          <w:szCs w:val="32"/>
        </w:rPr>
        <w:br w:type="page"/>
      </w:r>
    </w:p>
    <w:p w14:paraId="01BCBE67" w14:textId="27BBAE6A" w:rsidR="00C14184" w:rsidRPr="00CD3585" w:rsidRDefault="00C14184" w:rsidP="00CC713B">
      <w:pPr>
        <w:pStyle w:val="Heading1"/>
        <w:rPr>
          <w:rFonts w:ascii="Times New Roman" w:hAnsi="Times New Roman" w:cs="Times New Roman"/>
          <w:b/>
          <w:bCs/>
          <w:sz w:val="32"/>
          <w:szCs w:val="32"/>
        </w:rPr>
      </w:pPr>
      <w:bookmarkStart w:id="2" w:name="_Toc202542107"/>
      <w:r w:rsidRPr="00CD3585">
        <w:rPr>
          <w:rFonts w:ascii="Times New Roman" w:hAnsi="Times New Roman" w:cs="Times New Roman"/>
          <w:b/>
          <w:color w:val="002060"/>
          <w:sz w:val="32"/>
          <w:szCs w:val="32"/>
        </w:rPr>
        <w:lastRenderedPageBreak/>
        <w:t>Introduction</w:t>
      </w:r>
      <w:bookmarkEnd w:id="1"/>
      <w:bookmarkEnd w:id="2"/>
      <w:r w:rsidRPr="00CD3585">
        <w:rPr>
          <w:rFonts w:ascii="Times New Roman" w:hAnsi="Times New Roman" w:cs="Times New Roman"/>
          <w:b/>
          <w:bCs/>
          <w:sz w:val="32"/>
          <w:szCs w:val="32"/>
        </w:rPr>
        <w:tab/>
      </w:r>
    </w:p>
    <w:p w14:paraId="40E12872" w14:textId="77777777" w:rsidR="00C14184" w:rsidRPr="00582032" w:rsidRDefault="00C14184" w:rsidP="00CC713B">
      <w:pPr>
        <w:spacing w:after="0" w:line="240" w:lineRule="auto"/>
        <w:rPr>
          <w:rFonts w:ascii="Aptos" w:hAnsi="Aptos" w:cs="Arial"/>
          <w:sz w:val="24"/>
          <w:szCs w:val="24"/>
        </w:rPr>
      </w:pPr>
    </w:p>
    <w:p w14:paraId="18D982A4" w14:textId="554E4E11" w:rsidR="00C14184" w:rsidRPr="00780E81" w:rsidRDefault="00C14184" w:rsidP="00CC713B">
      <w:pPr>
        <w:spacing w:after="0" w:line="240" w:lineRule="auto"/>
        <w:rPr>
          <w:rFonts w:ascii="Aptos" w:hAnsi="Aptos" w:cs="Arial"/>
        </w:rPr>
      </w:pPr>
      <w:r w:rsidRPr="00780E81">
        <w:rPr>
          <w:rFonts w:ascii="Aptos" w:hAnsi="Aptos" w:cs="Arial"/>
        </w:rPr>
        <w:t xml:space="preserve">This guidance document has been created for Scottish governing bodies of sport (SGBs) </w:t>
      </w:r>
      <w:r w:rsidRPr="00780E81">
        <w:rPr>
          <w:rFonts w:ascii="Aptos" w:eastAsia="Times New Roman" w:hAnsi="Aptos" w:cs="Arial"/>
          <w:bCs/>
          <w:kern w:val="1"/>
          <w:lang w:eastAsia="en-GB"/>
        </w:rPr>
        <w:t xml:space="preserve">to support existing wellbeing and protection in sport procedures in </w:t>
      </w:r>
      <w:r w:rsidRPr="00780E81">
        <w:rPr>
          <w:rFonts w:ascii="Aptos" w:eastAsia="Times New Roman" w:hAnsi="Aptos" w:cs="Arial"/>
          <w:b/>
          <w:kern w:val="1"/>
          <w:lang w:eastAsia="en-GB"/>
        </w:rPr>
        <w:t>Responding to a Concern about an Adult’s Conduct</w:t>
      </w:r>
      <w:r w:rsidRPr="00780E81">
        <w:rPr>
          <w:rFonts w:ascii="Aptos" w:eastAsia="Times New Roman" w:hAnsi="Aptos" w:cs="Arial"/>
          <w:bCs/>
          <w:kern w:val="1"/>
          <w:lang w:eastAsia="en-GB"/>
        </w:rPr>
        <w:t xml:space="preserve">. The guidance and associated templates will demonstrate best practice </w:t>
      </w:r>
      <w:r w:rsidRPr="00780E81">
        <w:rPr>
          <w:rFonts w:ascii="Aptos" w:hAnsi="Aptos" w:cs="Arial"/>
        </w:rPr>
        <w:t xml:space="preserve">to confidently </w:t>
      </w:r>
      <w:r w:rsidR="00E11F1A" w:rsidRPr="00780E81">
        <w:rPr>
          <w:rFonts w:ascii="Aptos" w:hAnsi="Aptos" w:cs="Arial"/>
        </w:rPr>
        <w:t>undertake a wellbeing and protection investigation</w:t>
      </w:r>
      <w:r w:rsidRPr="00780E81">
        <w:rPr>
          <w:rFonts w:ascii="Aptos" w:hAnsi="Aptos" w:cs="Arial"/>
        </w:rPr>
        <w:t xml:space="preserve"> in a timely and appropriate manner. </w:t>
      </w:r>
    </w:p>
    <w:p w14:paraId="6B75889F" w14:textId="77777777" w:rsidR="00C14184" w:rsidRPr="00780E81" w:rsidRDefault="00C14184" w:rsidP="00CC713B">
      <w:pPr>
        <w:spacing w:after="0" w:line="240" w:lineRule="auto"/>
        <w:rPr>
          <w:rFonts w:ascii="Aptos" w:hAnsi="Aptos" w:cs="Arial"/>
        </w:rPr>
      </w:pPr>
    </w:p>
    <w:p w14:paraId="4CD922E6" w14:textId="2D2977BD" w:rsidR="00C14184" w:rsidRPr="00780E81" w:rsidRDefault="006A592F" w:rsidP="00CC713B">
      <w:pPr>
        <w:spacing w:after="0" w:line="240" w:lineRule="auto"/>
        <w:textAlignment w:val="baseline"/>
        <w:rPr>
          <w:rFonts w:ascii="Aptos" w:eastAsia="Times New Roman" w:hAnsi="Aptos" w:cs="Arial"/>
          <w:lang w:eastAsia="en-GB"/>
        </w:rPr>
      </w:pPr>
      <w:r w:rsidRPr="00780E81">
        <w:rPr>
          <w:rFonts w:ascii="Aptos" w:eastAsia="Times New Roman" w:hAnsi="Aptos" w:cs="Arial"/>
          <w:lang w:eastAsia="en-GB"/>
        </w:rPr>
        <w:t>This guidance</w:t>
      </w:r>
      <w:r w:rsidR="00AD7D92" w:rsidRPr="00780E81">
        <w:rPr>
          <w:rFonts w:ascii="Aptos" w:eastAsia="Times New Roman" w:hAnsi="Aptos" w:cs="Arial"/>
          <w:lang w:eastAsia="en-GB"/>
        </w:rPr>
        <w:t xml:space="preserve"> </w:t>
      </w:r>
      <w:r w:rsidR="00C14184" w:rsidRPr="00780E81">
        <w:rPr>
          <w:rFonts w:ascii="Aptos" w:eastAsia="Times New Roman" w:hAnsi="Aptos" w:cs="Arial"/>
          <w:lang w:eastAsia="en-GB"/>
        </w:rPr>
        <w:t xml:space="preserve">can be complemented and used alongside the </w:t>
      </w:r>
      <w:hyperlink r:id="rId13" w:history="1">
        <w:r w:rsidR="00C14184" w:rsidRPr="00E7169A">
          <w:rPr>
            <w:rStyle w:val="Hyperlink"/>
            <w:rFonts w:ascii="Aptos" w:eastAsia="Times New Roman" w:hAnsi="Aptos" w:cs="Arial"/>
            <w:lang w:eastAsia="en-GB"/>
          </w:rPr>
          <w:t xml:space="preserve">Guide for </w:t>
        </w:r>
        <w:r w:rsidR="007628A9" w:rsidRPr="00E7169A">
          <w:rPr>
            <w:rStyle w:val="Hyperlink"/>
            <w:rFonts w:ascii="Aptos" w:eastAsia="Times New Roman" w:hAnsi="Aptos" w:cs="Arial"/>
            <w:lang w:eastAsia="en-GB"/>
          </w:rPr>
          <w:t>Managing Disciplinary and Appeal</w:t>
        </w:r>
        <w:r w:rsidR="00802F3D" w:rsidRPr="00E7169A">
          <w:rPr>
            <w:rStyle w:val="Hyperlink"/>
            <w:rFonts w:ascii="Aptos" w:eastAsia="Times New Roman" w:hAnsi="Aptos" w:cs="Arial"/>
            <w:lang w:eastAsia="en-GB"/>
          </w:rPr>
          <w:t xml:space="preserve"> for Wellbeing and Protection Concerns in Sport</w:t>
        </w:r>
      </w:hyperlink>
      <w:r w:rsidR="00C14184" w:rsidRPr="00780E81">
        <w:rPr>
          <w:rFonts w:ascii="Aptos" w:eastAsia="Times New Roman" w:hAnsi="Aptos" w:cs="Arial"/>
          <w:lang w:eastAsia="en-GB"/>
        </w:rPr>
        <w:t>. For consistency in language in all documents and for ease of reading, the following words will be used to cover the description of the text shown: </w:t>
      </w:r>
    </w:p>
    <w:p w14:paraId="5A844404" w14:textId="77777777" w:rsidR="008E5192" w:rsidRPr="00780E81" w:rsidRDefault="008E5192" w:rsidP="00CC713B">
      <w:pPr>
        <w:pStyle w:val="ListParagraph"/>
        <w:numPr>
          <w:ilvl w:val="0"/>
          <w:numId w:val="33"/>
        </w:numPr>
        <w:spacing w:after="0" w:line="240" w:lineRule="auto"/>
        <w:ind w:left="714" w:hanging="357"/>
        <w:contextualSpacing w:val="0"/>
        <w:textAlignment w:val="baseline"/>
        <w:rPr>
          <w:rFonts w:ascii="Aptos" w:eastAsia="Times New Roman" w:hAnsi="Aptos" w:cs="Arial"/>
          <w:lang w:eastAsia="en-GB"/>
        </w:rPr>
      </w:pPr>
      <w:r w:rsidRPr="00780E81">
        <w:rPr>
          <w:rFonts w:ascii="Aptos" w:eastAsia="Times New Roman" w:hAnsi="Aptos" w:cs="Arial"/>
          <w:lang w:eastAsia="en-GB"/>
        </w:rPr>
        <w:t>Concern - any issue raised about an adult’s conduct or behaviour. </w:t>
      </w:r>
    </w:p>
    <w:p w14:paraId="1F322712" w14:textId="77777777" w:rsidR="008E5192" w:rsidRPr="00780E81" w:rsidRDefault="008E5192" w:rsidP="00CC713B">
      <w:pPr>
        <w:numPr>
          <w:ilvl w:val="1"/>
          <w:numId w:val="32"/>
        </w:numPr>
        <w:spacing w:after="0" w:line="240" w:lineRule="auto"/>
        <w:ind w:left="714" w:hanging="357"/>
        <w:textAlignment w:val="baseline"/>
        <w:rPr>
          <w:rFonts w:ascii="Aptos" w:eastAsia="Times New Roman" w:hAnsi="Aptos" w:cs="Arial"/>
          <w:lang w:eastAsia="en-GB"/>
        </w:rPr>
      </w:pPr>
      <w:r w:rsidRPr="00780E81">
        <w:rPr>
          <w:rFonts w:ascii="Aptos" w:eastAsia="Times New Roman" w:hAnsi="Aptos" w:cs="Arial"/>
          <w:lang w:eastAsia="en-GB"/>
        </w:rPr>
        <w:t>Person raising the concern - a person who is raising the issue about actions of an adult towards them or other people.</w:t>
      </w:r>
    </w:p>
    <w:p w14:paraId="62119A4E" w14:textId="77777777" w:rsidR="008E5192" w:rsidRPr="00780E81" w:rsidRDefault="008E5192" w:rsidP="00CC713B">
      <w:pPr>
        <w:numPr>
          <w:ilvl w:val="1"/>
          <w:numId w:val="32"/>
        </w:numPr>
        <w:spacing w:after="0" w:line="240" w:lineRule="auto"/>
        <w:ind w:left="714" w:hanging="357"/>
        <w:textAlignment w:val="baseline"/>
        <w:rPr>
          <w:rFonts w:ascii="Aptos" w:eastAsia="Times New Roman" w:hAnsi="Aptos" w:cs="Arial"/>
          <w:lang w:eastAsia="en-GB"/>
        </w:rPr>
      </w:pPr>
      <w:r w:rsidRPr="00780E81">
        <w:rPr>
          <w:rFonts w:ascii="Aptos" w:eastAsia="Times New Roman" w:hAnsi="Aptos" w:cs="Arial"/>
          <w:lang w:eastAsia="en-GB"/>
        </w:rPr>
        <w:t xml:space="preserve">Investigator – the person appointed to carry out the investigation </w:t>
      </w:r>
    </w:p>
    <w:p w14:paraId="58598816" w14:textId="77777777" w:rsidR="008E5192" w:rsidRPr="00780E81" w:rsidRDefault="008E5192" w:rsidP="00CC713B">
      <w:pPr>
        <w:numPr>
          <w:ilvl w:val="1"/>
          <w:numId w:val="32"/>
        </w:numPr>
        <w:spacing w:after="0" w:line="240" w:lineRule="auto"/>
        <w:ind w:left="714" w:hanging="357"/>
        <w:textAlignment w:val="baseline"/>
        <w:rPr>
          <w:rFonts w:ascii="Aptos" w:eastAsia="Times New Roman" w:hAnsi="Aptos" w:cs="Arial"/>
          <w:lang w:eastAsia="en-GB"/>
        </w:rPr>
      </w:pPr>
      <w:r w:rsidRPr="00780E81">
        <w:rPr>
          <w:rFonts w:ascii="Aptos" w:eastAsia="Times New Roman" w:hAnsi="Aptos" w:cs="Arial"/>
          <w:lang w:eastAsia="en-GB"/>
        </w:rPr>
        <w:t>Person subject of the concern (PSOC) - the adult whose conduct is being questioned, challenged or reported against.</w:t>
      </w:r>
    </w:p>
    <w:p w14:paraId="7DC6A774" w14:textId="77777777" w:rsidR="008E5192" w:rsidRPr="00780E81" w:rsidRDefault="008E5192" w:rsidP="00CC713B">
      <w:pPr>
        <w:numPr>
          <w:ilvl w:val="1"/>
          <w:numId w:val="32"/>
        </w:numPr>
        <w:spacing w:after="0" w:line="240" w:lineRule="auto"/>
        <w:ind w:left="714" w:hanging="357"/>
        <w:textAlignment w:val="baseline"/>
        <w:rPr>
          <w:rFonts w:ascii="Aptos" w:eastAsia="Times New Roman" w:hAnsi="Aptos" w:cs="Arial"/>
          <w:lang w:eastAsia="en-GB"/>
        </w:rPr>
      </w:pPr>
      <w:r w:rsidRPr="00780E81">
        <w:rPr>
          <w:rFonts w:ascii="Aptos" w:eastAsia="Times New Roman" w:hAnsi="Aptos" w:cs="Arial"/>
          <w:lang w:eastAsia="en-GB"/>
        </w:rPr>
        <w:t>Witness - any person of any age who is considered to have witnessed, observed or experienced the alleged concerning conduct.</w:t>
      </w:r>
    </w:p>
    <w:p w14:paraId="491309D2" w14:textId="77777777" w:rsidR="008E5192" w:rsidRPr="00780E81" w:rsidRDefault="008E5192" w:rsidP="00CC713B">
      <w:pPr>
        <w:numPr>
          <w:ilvl w:val="1"/>
          <w:numId w:val="32"/>
        </w:numPr>
        <w:spacing w:after="0" w:line="240" w:lineRule="auto"/>
        <w:ind w:left="714" w:hanging="357"/>
        <w:textAlignment w:val="baseline"/>
        <w:rPr>
          <w:rFonts w:ascii="Aptos" w:eastAsia="Times New Roman" w:hAnsi="Aptos" w:cs="Arial"/>
          <w:lang w:eastAsia="en-GB"/>
        </w:rPr>
      </w:pPr>
      <w:r w:rsidRPr="00780E81">
        <w:rPr>
          <w:rFonts w:ascii="Aptos" w:eastAsia="Times New Roman" w:hAnsi="Aptos" w:cs="Arial"/>
          <w:lang w:eastAsia="en-GB"/>
        </w:rPr>
        <w:t>Disciplinary Manager - is the person within the SGB who agrees terms of reference with the WPO or Investigator, then takes formal disciplinary action when required.</w:t>
      </w:r>
    </w:p>
    <w:p w14:paraId="510DE97F" w14:textId="77777777" w:rsidR="00C14184" w:rsidRPr="00780E81" w:rsidRDefault="00C14184" w:rsidP="00CC713B">
      <w:pPr>
        <w:spacing w:after="0" w:line="240" w:lineRule="auto"/>
        <w:rPr>
          <w:rFonts w:ascii="Aptos" w:hAnsi="Aptos" w:cs="Arial"/>
        </w:rPr>
      </w:pPr>
    </w:p>
    <w:p w14:paraId="3FEDE377" w14:textId="7EAF5B1C" w:rsidR="00EE75EA" w:rsidRPr="00780E81" w:rsidRDefault="00CC7ED6" w:rsidP="00CC713B">
      <w:pPr>
        <w:autoSpaceDE w:val="0"/>
        <w:autoSpaceDN w:val="0"/>
        <w:adjustRightInd w:val="0"/>
        <w:spacing w:after="0" w:line="240" w:lineRule="auto"/>
        <w:contextualSpacing/>
        <w:rPr>
          <w:rFonts w:ascii="Aptos" w:eastAsia="Times New Roman" w:hAnsi="Aptos" w:cs="Arial"/>
          <w:lang w:eastAsia="en-GB"/>
        </w:rPr>
      </w:pPr>
      <w:bookmarkStart w:id="3" w:name="_Terms_of_Reference"/>
      <w:bookmarkEnd w:id="3"/>
      <w:r w:rsidRPr="00780E81">
        <w:rPr>
          <w:rFonts w:ascii="Aptos" w:eastAsia="Times New Roman" w:hAnsi="Aptos" w:cs="Arial"/>
          <w:lang w:eastAsia="en-GB"/>
        </w:rPr>
        <w:t xml:space="preserve">The investigation process is designed to establish </w:t>
      </w:r>
      <w:r w:rsidR="002E1FAC" w:rsidRPr="00780E81">
        <w:rPr>
          <w:rFonts w:ascii="Aptos" w:eastAsia="Times New Roman" w:hAnsi="Aptos" w:cs="Arial"/>
          <w:lang w:eastAsia="en-GB"/>
        </w:rPr>
        <w:t xml:space="preserve">as far as possible what has </w:t>
      </w:r>
      <w:proofErr w:type="gramStart"/>
      <w:r w:rsidR="002E1FAC" w:rsidRPr="00780E81">
        <w:rPr>
          <w:rFonts w:ascii="Aptos" w:eastAsia="Times New Roman" w:hAnsi="Aptos" w:cs="Arial"/>
          <w:lang w:eastAsia="en-GB"/>
        </w:rPr>
        <w:t>actually happened</w:t>
      </w:r>
      <w:proofErr w:type="gramEnd"/>
      <w:r w:rsidR="00687AD9" w:rsidRPr="00780E81">
        <w:rPr>
          <w:rFonts w:ascii="Aptos" w:eastAsia="Times New Roman" w:hAnsi="Aptos" w:cs="Arial"/>
          <w:lang w:eastAsia="en-GB"/>
        </w:rPr>
        <w:t xml:space="preserve"> in response</w:t>
      </w:r>
      <w:r w:rsidR="00802BAB" w:rsidRPr="00780E81">
        <w:rPr>
          <w:rFonts w:ascii="Aptos" w:eastAsia="Times New Roman" w:hAnsi="Aptos" w:cs="Arial"/>
          <w:lang w:eastAsia="en-GB"/>
        </w:rPr>
        <w:t xml:space="preserve"> </w:t>
      </w:r>
      <w:r w:rsidRPr="00780E81">
        <w:rPr>
          <w:rFonts w:ascii="Aptos" w:eastAsia="Times New Roman" w:hAnsi="Aptos" w:cs="Arial"/>
          <w:lang w:eastAsia="en-GB"/>
        </w:rPr>
        <w:t xml:space="preserve">to </w:t>
      </w:r>
      <w:r w:rsidR="008F7407" w:rsidRPr="00780E81">
        <w:rPr>
          <w:rFonts w:ascii="Aptos" w:eastAsia="Times New Roman" w:hAnsi="Aptos" w:cs="Arial"/>
          <w:lang w:eastAsia="en-GB"/>
        </w:rPr>
        <w:t xml:space="preserve">a </w:t>
      </w:r>
      <w:r w:rsidR="00A33E3E" w:rsidRPr="00780E81">
        <w:rPr>
          <w:rFonts w:ascii="Aptos" w:eastAsia="Times New Roman" w:hAnsi="Aptos" w:cs="Arial"/>
          <w:lang w:eastAsia="en-GB"/>
        </w:rPr>
        <w:t xml:space="preserve">concern </w:t>
      </w:r>
      <w:r w:rsidR="00BE09E3" w:rsidRPr="00780E81">
        <w:rPr>
          <w:rFonts w:ascii="Aptos" w:eastAsia="Times New Roman" w:hAnsi="Aptos" w:cs="Arial"/>
          <w:lang w:eastAsia="en-GB"/>
        </w:rPr>
        <w:t>raised</w:t>
      </w:r>
      <w:r w:rsidR="00342F2E" w:rsidRPr="00780E81">
        <w:rPr>
          <w:rFonts w:ascii="Aptos" w:eastAsia="Times New Roman" w:hAnsi="Aptos" w:cs="Arial"/>
          <w:lang w:eastAsia="en-GB"/>
        </w:rPr>
        <w:t xml:space="preserve"> directly</w:t>
      </w:r>
      <w:r w:rsidR="00BE09E3" w:rsidRPr="00780E81">
        <w:rPr>
          <w:rFonts w:ascii="Aptos" w:eastAsia="Times New Roman" w:hAnsi="Aptos" w:cs="Arial"/>
          <w:lang w:eastAsia="en-GB"/>
        </w:rPr>
        <w:t xml:space="preserve"> about the conduct of an</w:t>
      </w:r>
      <w:r w:rsidR="00A33E3E" w:rsidRPr="00780E81">
        <w:rPr>
          <w:rFonts w:ascii="Aptos" w:eastAsia="Times New Roman" w:hAnsi="Aptos" w:cs="Arial"/>
          <w:lang w:eastAsia="en-GB"/>
        </w:rPr>
        <w:t xml:space="preserve"> adult</w:t>
      </w:r>
      <w:r w:rsidR="00342F2E" w:rsidRPr="00780E81">
        <w:rPr>
          <w:rFonts w:ascii="Aptos" w:eastAsia="Times New Roman" w:hAnsi="Aptos" w:cs="Arial"/>
          <w:lang w:eastAsia="en-GB"/>
        </w:rPr>
        <w:t xml:space="preserve">, </w:t>
      </w:r>
      <w:r w:rsidR="00E00537" w:rsidRPr="00780E81">
        <w:rPr>
          <w:rFonts w:ascii="Aptos" w:eastAsia="Times New Roman" w:hAnsi="Aptos" w:cs="Arial"/>
          <w:lang w:eastAsia="en-GB"/>
        </w:rPr>
        <w:t>rece</w:t>
      </w:r>
      <w:r w:rsidR="001D62AC" w:rsidRPr="00780E81">
        <w:rPr>
          <w:rFonts w:ascii="Aptos" w:eastAsia="Times New Roman" w:hAnsi="Aptos" w:cs="Arial"/>
          <w:lang w:eastAsia="en-GB"/>
        </w:rPr>
        <w:t xml:space="preserve">ipt </w:t>
      </w:r>
      <w:r w:rsidR="00D061C4" w:rsidRPr="00780E81">
        <w:rPr>
          <w:rFonts w:ascii="Aptos" w:eastAsia="Times New Roman" w:hAnsi="Aptos" w:cs="Arial"/>
          <w:lang w:eastAsia="en-GB"/>
        </w:rPr>
        <w:t xml:space="preserve">of </w:t>
      </w:r>
      <w:r w:rsidR="00E00537" w:rsidRPr="00780E81">
        <w:rPr>
          <w:rFonts w:ascii="Aptos" w:eastAsia="Times New Roman" w:hAnsi="Aptos" w:cs="Arial"/>
          <w:lang w:eastAsia="en-GB"/>
        </w:rPr>
        <w:t xml:space="preserve">information causing </w:t>
      </w:r>
      <w:r w:rsidR="009503F0" w:rsidRPr="00780E81">
        <w:rPr>
          <w:rFonts w:ascii="Aptos" w:eastAsia="Times New Roman" w:hAnsi="Aptos" w:cs="Arial"/>
          <w:lang w:eastAsia="en-GB"/>
        </w:rPr>
        <w:t xml:space="preserve">sufficient concern that warrants further investigation or </w:t>
      </w:r>
      <w:r w:rsidR="00D061C4" w:rsidRPr="00780E81">
        <w:rPr>
          <w:rFonts w:ascii="Aptos" w:eastAsia="Times New Roman" w:hAnsi="Aptos" w:cs="Arial"/>
          <w:lang w:eastAsia="en-GB"/>
        </w:rPr>
        <w:t>in response to an escalation p</w:t>
      </w:r>
      <w:r w:rsidR="00826791" w:rsidRPr="00780E81">
        <w:rPr>
          <w:rFonts w:ascii="Aptos" w:eastAsia="Times New Roman" w:hAnsi="Aptos" w:cs="Arial"/>
          <w:lang w:eastAsia="en-GB"/>
        </w:rPr>
        <w:t xml:space="preserve">rocedure, i.e. after a number of </w:t>
      </w:r>
      <w:r w:rsidR="00A33E3E" w:rsidRPr="00780E81">
        <w:rPr>
          <w:rFonts w:ascii="Aptos" w:eastAsia="Times New Roman" w:hAnsi="Aptos" w:cs="Arial"/>
          <w:lang w:eastAsia="en-GB"/>
        </w:rPr>
        <w:t>low-level</w:t>
      </w:r>
      <w:r w:rsidR="00826791" w:rsidRPr="00780E81">
        <w:rPr>
          <w:rFonts w:ascii="Aptos" w:eastAsia="Times New Roman" w:hAnsi="Aptos" w:cs="Arial"/>
          <w:lang w:eastAsia="en-GB"/>
        </w:rPr>
        <w:t xml:space="preserve"> concerns</w:t>
      </w:r>
      <w:r w:rsidR="00D061C4" w:rsidRPr="00780E81">
        <w:rPr>
          <w:rFonts w:ascii="Aptos" w:eastAsia="Times New Roman" w:hAnsi="Aptos" w:cs="Arial"/>
          <w:lang w:eastAsia="en-GB"/>
        </w:rPr>
        <w:t xml:space="preserve">. </w:t>
      </w:r>
      <w:r w:rsidR="0040781E" w:rsidRPr="00780E81">
        <w:rPr>
          <w:rFonts w:ascii="Aptos" w:eastAsia="Times New Roman" w:hAnsi="Aptos" w:cs="Arial"/>
          <w:lang w:eastAsia="en-GB"/>
        </w:rPr>
        <w:t xml:space="preserve"> </w:t>
      </w:r>
      <w:r w:rsidR="00B83CF7" w:rsidRPr="00780E81">
        <w:rPr>
          <w:rFonts w:ascii="Aptos" w:eastAsia="Times New Roman" w:hAnsi="Aptos" w:cs="Arial"/>
          <w:lang w:eastAsia="en-GB"/>
        </w:rPr>
        <w:t>The purpose of an investigation is to gather, assess and present</w:t>
      </w:r>
      <w:r w:rsidR="002320B4" w:rsidRPr="00780E81">
        <w:rPr>
          <w:rFonts w:ascii="Aptos" w:eastAsia="Times New Roman" w:hAnsi="Aptos" w:cs="Arial"/>
          <w:lang w:eastAsia="en-GB"/>
        </w:rPr>
        <w:t xml:space="preserve"> evidence to allow for a decision to be made</w:t>
      </w:r>
      <w:r w:rsidR="006E7428" w:rsidRPr="00780E81">
        <w:rPr>
          <w:rFonts w:ascii="Aptos" w:eastAsia="Times New Roman" w:hAnsi="Aptos" w:cs="Arial"/>
          <w:lang w:eastAsia="en-GB"/>
        </w:rPr>
        <w:t>.</w:t>
      </w:r>
      <w:r w:rsidR="00385F39" w:rsidRPr="00780E81">
        <w:rPr>
          <w:rFonts w:ascii="Aptos" w:eastAsia="Times New Roman" w:hAnsi="Aptos" w:cs="Arial"/>
          <w:lang w:eastAsia="en-GB"/>
        </w:rPr>
        <w:t xml:space="preserve"> </w:t>
      </w:r>
    </w:p>
    <w:p w14:paraId="05E9BEAF" w14:textId="77777777" w:rsidR="0040781E" w:rsidRPr="00780E81" w:rsidRDefault="0040781E" w:rsidP="00CC713B">
      <w:pPr>
        <w:autoSpaceDE w:val="0"/>
        <w:autoSpaceDN w:val="0"/>
        <w:adjustRightInd w:val="0"/>
        <w:spacing w:after="0" w:line="240" w:lineRule="auto"/>
        <w:contextualSpacing/>
        <w:rPr>
          <w:rFonts w:ascii="Aptos" w:eastAsia="Times New Roman" w:hAnsi="Aptos" w:cs="Arial"/>
          <w:lang w:eastAsia="en-GB"/>
        </w:rPr>
      </w:pPr>
    </w:p>
    <w:p w14:paraId="1F7E32C6" w14:textId="79752DEE" w:rsidR="00CC7ED6" w:rsidRPr="00780E81" w:rsidRDefault="00CC7ED6" w:rsidP="00CC713B">
      <w:pPr>
        <w:autoSpaceDE w:val="0"/>
        <w:autoSpaceDN w:val="0"/>
        <w:adjustRightInd w:val="0"/>
        <w:spacing w:after="0" w:line="240" w:lineRule="auto"/>
        <w:contextualSpacing/>
        <w:rPr>
          <w:rFonts w:ascii="Aptos" w:eastAsia="Times New Roman" w:hAnsi="Aptos" w:cs="Arial"/>
          <w:lang w:eastAsia="en-GB"/>
        </w:rPr>
      </w:pPr>
      <w:r w:rsidRPr="00780E81">
        <w:rPr>
          <w:rFonts w:ascii="Aptos" w:eastAsia="Times New Roman" w:hAnsi="Aptos" w:cs="Arial"/>
          <w:lang w:eastAsia="en-GB"/>
        </w:rPr>
        <w:t xml:space="preserve">Having a documented investigation is very important particularly as the </w:t>
      </w:r>
      <w:r w:rsidR="00923344" w:rsidRPr="00780E81">
        <w:rPr>
          <w:rFonts w:ascii="Aptos" w:eastAsia="Times New Roman" w:hAnsi="Aptos" w:cs="Arial"/>
          <w:lang w:eastAsia="en-GB"/>
        </w:rPr>
        <w:t>decisions</w:t>
      </w:r>
      <w:r w:rsidRPr="00780E81">
        <w:rPr>
          <w:rFonts w:ascii="Aptos" w:eastAsia="Times New Roman" w:hAnsi="Aptos" w:cs="Arial"/>
          <w:lang w:eastAsia="en-GB"/>
        </w:rPr>
        <w:t xml:space="preserve"> may lead to formal disciplinary proceedings. The investigation report details the </w:t>
      </w:r>
      <w:r w:rsidR="009F30FB" w:rsidRPr="00780E81">
        <w:rPr>
          <w:rFonts w:ascii="Aptos" w:eastAsia="Times New Roman" w:hAnsi="Aptos" w:cs="Arial"/>
          <w:lang w:eastAsia="en-GB"/>
        </w:rPr>
        <w:t xml:space="preserve">investigation process and the </w:t>
      </w:r>
      <w:r w:rsidRPr="00780E81">
        <w:rPr>
          <w:rFonts w:ascii="Aptos" w:eastAsia="Times New Roman" w:hAnsi="Aptos" w:cs="Arial"/>
          <w:lang w:eastAsia="en-GB"/>
        </w:rPr>
        <w:t>findings</w:t>
      </w:r>
      <w:r w:rsidR="00DA3335" w:rsidRPr="00780E81">
        <w:rPr>
          <w:rFonts w:ascii="Aptos" w:eastAsia="Times New Roman" w:hAnsi="Aptos" w:cs="Arial"/>
          <w:lang w:eastAsia="en-GB"/>
        </w:rPr>
        <w:t>,</w:t>
      </w:r>
      <w:r w:rsidRPr="00780E81">
        <w:rPr>
          <w:rFonts w:ascii="Aptos" w:eastAsia="Times New Roman" w:hAnsi="Aptos" w:cs="Arial"/>
          <w:lang w:eastAsia="en-GB"/>
        </w:rPr>
        <w:t xml:space="preserve"> and the </w:t>
      </w:r>
      <w:r w:rsidR="789DB080" w:rsidRPr="00780E81">
        <w:rPr>
          <w:rFonts w:ascii="Aptos" w:eastAsia="Times New Roman" w:hAnsi="Aptos" w:cs="Arial"/>
          <w:lang w:eastAsia="en-GB"/>
        </w:rPr>
        <w:t>T</w:t>
      </w:r>
      <w:r w:rsidRPr="00780E81">
        <w:rPr>
          <w:rFonts w:ascii="Aptos" w:eastAsia="Times New Roman" w:hAnsi="Aptos" w:cs="Arial"/>
          <w:lang w:eastAsia="en-GB"/>
        </w:rPr>
        <w:t xml:space="preserve">erms of </w:t>
      </w:r>
      <w:r w:rsidR="6BDD9B1B" w:rsidRPr="00780E81">
        <w:rPr>
          <w:rFonts w:ascii="Aptos" w:eastAsia="Times New Roman" w:hAnsi="Aptos" w:cs="Arial"/>
          <w:lang w:eastAsia="en-GB"/>
        </w:rPr>
        <w:t>R</w:t>
      </w:r>
      <w:r w:rsidRPr="00780E81">
        <w:rPr>
          <w:rFonts w:ascii="Aptos" w:eastAsia="Times New Roman" w:hAnsi="Aptos" w:cs="Arial"/>
          <w:lang w:eastAsia="en-GB"/>
        </w:rPr>
        <w:t xml:space="preserve">eference set out how the investigation should be undertaken. </w:t>
      </w:r>
      <w:r w:rsidR="00B371B1" w:rsidRPr="00780E81">
        <w:rPr>
          <w:rFonts w:ascii="Aptos" w:eastAsia="Times New Roman" w:hAnsi="Aptos" w:cs="Arial"/>
          <w:lang w:eastAsia="en-GB"/>
        </w:rPr>
        <w:t>The re</w:t>
      </w:r>
      <w:r w:rsidR="00D3763E" w:rsidRPr="00780E81">
        <w:rPr>
          <w:rFonts w:ascii="Aptos" w:eastAsia="Times New Roman" w:hAnsi="Aptos" w:cs="Arial"/>
          <w:lang w:eastAsia="en-GB"/>
        </w:rPr>
        <w:t xml:space="preserve">sulting report should be clear and unbiased.  The investigator should be able to clearly </w:t>
      </w:r>
      <w:r w:rsidR="003920C8" w:rsidRPr="00780E81">
        <w:rPr>
          <w:rFonts w:ascii="Aptos" w:eastAsia="Times New Roman" w:hAnsi="Aptos" w:cs="Arial"/>
          <w:lang w:eastAsia="en-GB"/>
        </w:rPr>
        <w:t xml:space="preserve">show </w:t>
      </w:r>
      <w:r w:rsidR="006A4960" w:rsidRPr="00780E81">
        <w:rPr>
          <w:rFonts w:ascii="Aptos" w:eastAsia="Times New Roman" w:hAnsi="Aptos" w:cs="Arial"/>
          <w:lang w:eastAsia="en-GB"/>
        </w:rPr>
        <w:t xml:space="preserve">the rationale as to </w:t>
      </w:r>
      <w:r w:rsidR="003920C8" w:rsidRPr="00780E81">
        <w:rPr>
          <w:rFonts w:ascii="Aptos" w:eastAsia="Times New Roman" w:hAnsi="Aptos" w:cs="Arial"/>
          <w:lang w:eastAsia="en-GB"/>
        </w:rPr>
        <w:t>how they have come to</w:t>
      </w:r>
      <w:r w:rsidR="006A4960" w:rsidRPr="00780E81">
        <w:rPr>
          <w:rFonts w:ascii="Aptos" w:eastAsia="Times New Roman" w:hAnsi="Aptos" w:cs="Arial"/>
          <w:lang w:eastAsia="en-GB"/>
        </w:rPr>
        <w:t xml:space="preserve"> the</w:t>
      </w:r>
      <w:r w:rsidR="007D2CD2" w:rsidRPr="00780E81">
        <w:rPr>
          <w:rFonts w:ascii="Aptos" w:eastAsia="Times New Roman" w:hAnsi="Aptos" w:cs="Arial"/>
          <w:lang w:eastAsia="en-GB"/>
        </w:rPr>
        <w:t>ir</w:t>
      </w:r>
      <w:r w:rsidR="003920C8" w:rsidRPr="00780E81">
        <w:rPr>
          <w:rFonts w:ascii="Aptos" w:eastAsia="Times New Roman" w:hAnsi="Aptos" w:cs="Arial"/>
          <w:lang w:eastAsia="en-GB"/>
        </w:rPr>
        <w:t xml:space="preserve"> conclusions and recommendations</w:t>
      </w:r>
      <w:r w:rsidR="00833D6C" w:rsidRPr="00780E81">
        <w:rPr>
          <w:rFonts w:ascii="Aptos" w:eastAsia="Times New Roman" w:hAnsi="Aptos" w:cs="Arial"/>
          <w:lang w:eastAsia="en-GB"/>
        </w:rPr>
        <w:t>.</w:t>
      </w:r>
    </w:p>
    <w:p w14:paraId="7968E7DE" w14:textId="77777777" w:rsidR="00A05026" w:rsidRPr="00780E81" w:rsidRDefault="00A05026" w:rsidP="00CC713B">
      <w:pPr>
        <w:autoSpaceDE w:val="0"/>
        <w:autoSpaceDN w:val="0"/>
        <w:adjustRightInd w:val="0"/>
        <w:spacing w:after="0" w:line="240" w:lineRule="auto"/>
        <w:contextualSpacing/>
        <w:rPr>
          <w:rFonts w:ascii="Aptos" w:eastAsia="Times New Roman" w:hAnsi="Aptos" w:cs="Arial"/>
          <w:lang w:eastAsia="en-GB"/>
        </w:rPr>
      </w:pPr>
    </w:p>
    <w:p w14:paraId="2493D283" w14:textId="77777777" w:rsidR="00780E81" w:rsidRDefault="00780E81" w:rsidP="00CC713B">
      <w:pPr>
        <w:spacing w:line="240" w:lineRule="auto"/>
        <w:rPr>
          <w:rFonts w:ascii="Times New Roman" w:hAnsi="Times New Roman" w:cs="Times New Roman"/>
          <w:b/>
          <w:color w:val="002060"/>
          <w:sz w:val="36"/>
          <w:szCs w:val="36"/>
          <w:lang w:eastAsia="en-GB"/>
        </w:rPr>
      </w:pPr>
      <w:r>
        <w:rPr>
          <w:rFonts w:ascii="Times New Roman" w:hAnsi="Times New Roman" w:cs="Times New Roman"/>
          <w:b/>
          <w:color w:val="002060"/>
          <w:sz w:val="36"/>
          <w:szCs w:val="36"/>
          <w:lang w:eastAsia="en-GB"/>
        </w:rPr>
        <w:br w:type="page"/>
      </w:r>
    </w:p>
    <w:p w14:paraId="2147730E" w14:textId="2FB096BE" w:rsidR="00F0451B" w:rsidRPr="00500731" w:rsidRDefault="00F0451B" w:rsidP="00CC713B">
      <w:pPr>
        <w:spacing w:line="240" w:lineRule="auto"/>
        <w:rPr>
          <w:rFonts w:ascii="Times New Roman" w:hAnsi="Times New Roman" w:cs="Times New Roman"/>
          <w:b/>
          <w:bCs/>
          <w:sz w:val="36"/>
          <w:szCs w:val="36"/>
          <w:lang w:eastAsia="en-GB"/>
        </w:rPr>
      </w:pPr>
      <w:r w:rsidRPr="00E76187">
        <w:rPr>
          <w:rFonts w:ascii="Times New Roman" w:hAnsi="Times New Roman" w:cs="Times New Roman"/>
          <w:b/>
          <w:noProof/>
          <w:color w:val="002060"/>
          <w:sz w:val="32"/>
          <w:szCs w:val="32"/>
        </w:rPr>
        <w:lastRenderedPageBreak/>
        <mc:AlternateContent>
          <mc:Choice Requires="wps">
            <w:drawing>
              <wp:anchor distT="0" distB="0" distL="114300" distR="114300" simplePos="0" relativeHeight="251658244" behindDoc="0" locked="0" layoutInCell="1" allowOverlap="1" wp14:anchorId="44B0B977" wp14:editId="4AC7DDA0">
                <wp:simplePos x="0" y="0"/>
                <wp:positionH relativeFrom="margin">
                  <wp:posOffset>4895850</wp:posOffset>
                </wp:positionH>
                <wp:positionV relativeFrom="paragraph">
                  <wp:posOffset>367665</wp:posOffset>
                </wp:positionV>
                <wp:extent cx="1755775" cy="924560"/>
                <wp:effectExtent l="0" t="0" r="15875" b="27940"/>
                <wp:wrapNone/>
                <wp:docPr id="1617494406"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775" cy="924560"/>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33D609C9" w14:textId="77777777" w:rsidR="00F0451B" w:rsidRPr="006E3F17" w:rsidRDefault="00F0451B" w:rsidP="00F0451B">
                            <w:pPr>
                              <w:jc w:val="center"/>
                              <w:rPr>
                                <w:rFonts w:ascii="Aptos" w:hAnsi="Aptos" w:cs="Arial"/>
                              </w:rPr>
                            </w:pPr>
                            <w:r w:rsidRPr="006E3F17">
                              <w:rPr>
                                <w:rFonts w:ascii="Aptos" w:hAnsi="Aptos" w:cs="Arial"/>
                              </w:rPr>
                              <w:t xml:space="preserve">Contact police or social work if someone is at </w:t>
                            </w:r>
                            <w:r w:rsidRPr="006E3F17">
                              <w:rPr>
                                <w:rFonts w:ascii="Aptos" w:hAnsi="Aptos" w:cs="Arial"/>
                                <w:b/>
                                <w:bCs/>
                              </w:rPr>
                              <w:t>immediate</w:t>
                            </w:r>
                            <w:r w:rsidRPr="006E3F17">
                              <w:rPr>
                                <w:rFonts w:ascii="Aptos" w:hAnsi="Aptos" w:cs="Arial"/>
                              </w:rPr>
                              <w:t xml:space="preserve"> risk of harm or in need of protection. </w:t>
                            </w:r>
                          </w:p>
                          <w:p w14:paraId="35422236" w14:textId="77777777" w:rsidR="00F0451B" w:rsidRDefault="00F0451B" w:rsidP="00F045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B0B977" id="Rectangle: Rounded Corners 41" o:spid="_x0000_s1026" style="position:absolute;margin-left:385.5pt;margin-top:28.95pt;width:138.25pt;height:72.8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" fillcolor="#002060" strokecolor="#7f7f7f" strokeweight="1.5pt">
                <v:stroke joinstyle="miter"/>
                <v:path arrowok="t"/>
                <v:textbox>
                  <w:txbxContent>
                    <w:p w14:paraId="33D609C9" w14:textId="77777777" w:rsidR="00F0451B" w:rsidRPr="006E3F17" w:rsidRDefault="00F0451B" w:rsidP="00F0451B">
                      <w:pPr>
                        <w:jc w:val="center"/>
                        <w:rPr>
                          <w:rFonts w:ascii="Aptos" w:hAnsi="Aptos" w:cs="Arial"/>
                        </w:rPr>
                      </w:pPr>
                      <w:r w:rsidRPr="006E3F17">
                        <w:rPr>
                          <w:rFonts w:ascii="Aptos" w:hAnsi="Aptos" w:cs="Arial"/>
                        </w:rPr>
                        <w:t xml:space="preserve">Contact police or social work if someone is at </w:t>
                      </w:r>
                      <w:r w:rsidRPr="006E3F17">
                        <w:rPr>
                          <w:rFonts w:ascii="Aptos" w:hAnsi="Aptos" w:cs="Arial"/>
                          <w:b/>
                          <w:bCs/>
                        </w:rPr>
                        <w:t>immediate</w:t>
                      </w:r>
                      <w:r w:rsidRPr="006E3F17">
                        <w:rPr>
                          <w:rFonts w:ascii="Aptos" w:hAnsi="Aptos" w:cs="Arial"/>
                        </w:rPr>
                        <w:t xml:space="preserve"> risk of harm or in need of protection. </w:t>
                      </w:r>
                    </w:p>
                    <w:p w14:paraId="35422236" w14:textId="77777777" w:rsidR="00F0451B" w:rsidRDefault="00F0451B" w:rsidP="00F0451B">
                      <w:pPr>
                        <w:jc w:val="center"/>
                      </w:pPr>
                    </w:p>
                  </w:txbxContent>
                </v:textbox>
                <w10:wrap anchorx="margin"/>
              </v:roundrect>
            </w:pict>
          </mc:Fallback>
        </mc:AlternateContent>
      </w:r>
      <w:r w:rsidRPr="00E76187">
        <w:rPr>
          <w:rFonts w:ascii="Times New Roman" w:hAnsi="Times New Roman" w:cs="Times New Roman"/>
          <w:b/>
          <w:noProof/>
          <w:color w:val="002060"/>
          <w:sz w:val="32"/>
          <w:szCs w:val="32"/>
        </w:rPr>
        <mc:AlternateContent>
          <mc:Choice Requires="wps">
            <w:drawing>
              <wp:anchor distT="0" distB="0" distL="114300" distR="114300" simplePos="0" relativeHeight="251658243" behindDoc="0" locked="0" layoutInCell="1" allowOverlap="1" wp14:anchorId="708E2355" wp14:editId="17EE566A">
                <wp:simplePos x="0" y="0"/>
                <wp:positionH relativeFrom="margin">
                  <wp:posOffset>1810385</wp:posOffset>
                </wp:positionH>
                <wp:positionV relativeFrom="paragraph">
                  <wp:posOffset>264160</wp:posOffset>
                </wp:positionV>
                <wp:extent cx="2513330" cy="1057910"/>
                <wp:effectExtent l="0" t="0" r="20320" b="27940"/>
                <wp:wrapNone/>
                <wp:docPr id="761713934" name="Rectangle: Rounded Corner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3330" cy="1057910"/>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0E27E8F5" w14:textId="77777777" w:rsidR="00F0451B" w:rsidRPr="006E3F17" w:rsidRDefault="00F0451B" w:rsidP="00F0451B">
                            <w:pPr>
                              <w:jc w:val="center"/>
                              <w:rPr>
                                <w:rFonts w:ascii="Aptos" w:hAnsi="Aptos" w:cs="Arial"/>
                                <w:b/>
                                <w:bCs/>
                              </w:rPr>
                            </w:pPr>
                            <w:r w:rsidRPr="006E3F17">
                              <w:rPr>
                                <w:rFonts w:ascii="Aptos" w:hAnsi="Aptos" w:cs="Arial"/>
                                <w:b/>
                                <w:bCs/>
                              </w:rPr>
                              <w:t xml:space="preserve">Wellbeing or protection concern reported to WPO. </w:t>
                            </w:r>
                          </w:p>
                          <w:p w14:paraId="2C20B614" w14:textId="77777777" w:rsidR="00F0451B" w:rsidRPr="006E3F17" w:rsidRDefault="00F0451B" w:rsidP="00F0451B">
                            <w:pPr>
                              <w:jc w:val="center"/>
                              <w:rPr>
                                <w:rFonts w:ascii="Aptos" w:hAnsi="Aptos" w:cs="Arial"/>
                              </w:rPr>
                            </w:pPr>
                            <w:r w:rsidRPr="006E3F17">
                              <w:rPr>
                                <w:rFonts w:ascii="Aptos" w:hAnsi="Aptos" w:cs="Arial"/>
                              </w:rPr>
                              <w:t>Initial assessment of co</w:t>
                            </w:r>
                            <w:r>
                              <w:rPr>
                                <w:rFonts w:ascii="Aptos" w:hAnsi="Aptos" w:cs="Arial"/>
                              </w:rPr>
                              <w:t xml:space="preserve">ncern </w:t>
                            </w:r>
                            <w:r w:rsidRPr="006E3F17">
                              <w:rPr>
                                <w:rFonts w:ascii="Aptos" w:hAnsi="Aptos" w:cs="Arial"/>
                              </w:rPr>
                              <w:t xml:space="preserve">against code of conduct. </w:t>
                            </w:r>
                          </w:p>
                          <w:p w14:paraId="7DF5E425" w14:textId="77777777" w:rsidR="00F0451B" w:rsidRDefault="00F0451B" w:rsidP="00F045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E2355" id="Rectangle: Rounded Corners 40" o:spid="_x0000_s1027" style="position:absolute;margin-left:142.55pt;margin-top:20.8pt;width:197.9pt;height:83.3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" fillcolor="#002060" strokecolor="#7f7f7f" strokeweight="1.5pt">
                <v:stroke joinstyle="miter"/>
                <v:path arrowok="t"/>
                <v:textbox>
                  <w:txbxContent>
                    <w:p w14:paraId="0E27E8F5" w14:textId="77777777" w:rsidR="00F0451B" w:rsidRPr="006E3F17" w:rsidRDefault="00F0451B" w:rsidP="00F0451B">
                      <w:pPr>
                        <w:jc w:val="center"/>
                        <w:rPr>
                          <w:rFonts w:ascii="Aptos" w:hAnsi="Aptos" w:cs="Arial"/>
                          <w:b/>
                          <w:bCs/>
                        </w:rPr>
                      </w:pPr>
                      <w:r w:rsidRPr="006E3F17">
                        <w:rPr>
                          <w:rFonts w:ascii="Aptos" w:hAnsi="Aptos" w:cs="Arial"/>
                          <w:b/>
                          <w:bCs/>
                        </w:rPr>
                        <w:t xml:space="preserve">Wellbeing or protection concern reported to WPO. </w:t>
                      </w:r>
                    </w:p>
                    <w:p w14:paraId="2C20B614" w14:textId="77777777" w:rsidR="00F0451B" w:rsidRPr="006E3F17" w:rsidRDefault="00F0451B" w:rsidP="00F0451B">
                      <w:pPr>
                        <w:jc w:val="center"/>
                        <w:rPr>
                          <w:rFonts w:ascii="Aptos" w:hAnsi="Aptos" w:cs="Arial"/>
                        </w:rPr>
                      </w:pPr>
                      <w:r w:rsidRPr="006E3F17">
                        <w:rPr>
                          <w:rFonts w:ascii="Aptos" w:hAnsi="Aptos" w:cs="Arial"/>
                        </w:rPr>
                        <w:t>Initial assessment of co</w:t>
                      </w:r>
                      <w:r>
                        <w:rPr>
                          <w:rFonts w:ascii="Aptos" w:hAnsi="Aptos" w:cs="Arial"/>
                        </w:rPr>
                        <w:t xml:space="preserve">ncern </w:t>
                      </w:r>
                      <w:r w:rsidRPr="006E3F17">
                        <w:rPr>
                          <w:rFonts w:ascii="Aptos" w:hAnsi="Aptos" w:cs="Arial"/>
                        </w:rPr>
                        <w:t xml:space="preserve">against code of conduct. </w:t>
                      </w:r>
                    </w:p>
                    <w:p w14:paraId="7DF5E425" w14:textId="77777777" w:rsidR="00F0451B" w:rsidRDefault="00F0451B" w:rsidP="00F0451B">
                      <w:pPr>
                        <w:jc w:val="center"/>
                      </w:pPr>
                    </w:p>
                  </w:txbxContent>
                </v:textbox>
                <w10:wrap anchorx="margin"/>
              </v:roundrect>
            </w:pict>
          </mc:Fallback>
        </mc:AlternateContent>
      </w:r>
      <w:r w:rsidRPr="00E76187">
        <w:rPr>
          <w:rFonts w:ascii="Times New Roman" w:hAnsi="Times New Roman" w:cs="Times New Roman"/>
          <w:b/>
          <w:color w:val="002060"/>
          <w:sz w:val="32"/>
          <w:szCs w:val="32"/>
          <w:lang w:eastAsia="en-GB"/>
        </w:rPr>
        <w:t>Flowchart</w:t>
      </w:r>
      <w:r w:rsidRPr="00500731">
        <w:rPr>
          <w:rFonts w:ascii="Times New Roman" w:hAnsi="Times New Roman" w:cs="Times New Roman"/>
          <w:b/>
          <w:bCs/>
          <w:sz w:val="36"/>
          <w:szCs w:val="36"/>
          <w:lang w:eastAsia="en-GB"/>
        </w:rPr>
        <w:t xml:space="preserve"> </w:t>
      </w:r>
    </w:p>
    <w:p w14:paraId="4D15979B" w14:textId="77777777" w:rsidR="00F0451B" w:rsidRDefault="00F0451B" w:rsidP="00CC713B">
      <w:pPr>
        <w:spacing w:after="0" w:line="240" w:lineRule="auto"/>
        <w:jc w:val="both"/>
        <w:rPr>
          <w:rFonts w:ascii="Arial" w:hAnsi="Arial" w:cs="Arial"/>
          <w:sz w:val="24"/>
          <w:szCs w:val="24"/>
        </w:rPr>
      </w:pPr>
      <w:r>
        <w:rPr>
          <w:noProof/>
        </w:rPr>
        <mc:AlternateContent>
          <mc:Choice Requires="wps">
            <w:drawing>
              <wp:anchor distT="0" distB="0" distL="114300" distR="114300" simplePos="0" relativeHeight="251658256" behindDoc="0" locked="0" layoutInCell="1" allowOverlap="1" wp14:anchorId="2D75CE97" wp14:editId="1B834588">
                <wp:simplePos x="0" y="0"/>
                <wp:positionH relativeFrom="margin">
                  <wp:posOffset>152400</wp:posOffset>
                </wp:positionH>
                <wp:positionV relativeFrom="paragraph">
                  <wp:posOffset>74295</wp:posOffset>
                </wp:positionV>
                <wp:extent cx="1141095" cy="2764155"/>
                <wp:effectExtent l="0" t="0" r="20955" b="17145"/>
                <wp:wrapNone/>
                <wp:docPr id="182560000" name="Rectangle: Rounded Corner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1095" cy="2764155"/>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3BF0D9D0" w14:textId="77777777" w:rsidR="00F0451B" w:rsidRPr="006E3F17" w:rsidRDefault="00F0451B" w:rsidP="00F0451B">
                            <w:pPr>
                              <w:jc w:val="center"/>
                              <w:rPr>
                                <w:rFonts w:ascii="Aptos" w:hAnsi="Aptos" w:cs="Arial"/>
                              </w:rPr>
                            </w:pPr>
                            <w:r w:rsidRPr="006E3F17">
                              <w:rPr>
                                <w:rFonts w:ascii="Aptos" w:hAnsi="Aptos" w:cs="Arial"/>
                                <w:b/>
                                <w:bCs/>
                              </w:rPr>
                              <w:t>Take no action</w:t>
                            </w:r>
                          </w:p>
                          <w:p w14:paraId="21E0C3B3" w14:textId="77777777" w:rsidR="00F0451B" w:rsidRDefault="00F0451B" w:rsidP="00F0451B">
                            <w:pPr>
                              <w:jc w:val="center"/>
                              <w:rPr>
                                <w:rFonts w:ascii="Aptos" w:hAnsi="Aptos"/>
                              </w:rPr>
                            </w:pPr>
                            <w:r>
                              <w:rPr>
                                <w:rFonts w:ascii="Aptos" w:hAnsi="Aptos"/>
                              </w:rPr>
                              <w:t xml:space="preserve">Facts do not substantiate concern raised. </w:t>
                            </w:r>
                          </w:p>
                          <w:p w14:paraId="46C07A47" w14:textId="77777777" w:rsidR="00F0451B" w:rsidRPr="006E3F17" w:rsidRDefault="00F0451B" w:rsidP="00F0451B">
                            <w:pPr>
                              <w:jc w:val="center"/>
                              <w:rPr>
                                <w:rFonts w:ascii="Aptos" w:hAnsi="Aptos"/>
                              </w:rPr>
                            </w:pPr>
                            <w:r>
                              <w:rPr>
                                <w:rFonts w:ascii="Aptos" w:hAnsi="Aptos"/>
                              </w:rPr>
                              <w:t>WPO records and updates person raising the concern that the issue is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5CE97" id="Rectangle: Rounded Corners 39" o:spid="_x0000_s1028" style="position:absolute;left:0;text-align:left;margin-left:12pt;margin-top:5.85pt;width:89.85pt;height:217.6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" fillcolor="#002060" strokecolor="#7f7f7f" strokeweight="1.5pt">
                <v:stroke joinstyle="miter"/>
                <v:path arrowok="t"/>
                <v:textbox>
                  <w:txbxContent>
                    <w:p w14:paraId="3BF0D9D0" w14:textId="77777777" w:rsidR="00F0451B" w:rsidRPr="006E3F17" w:rsidRDefault="00F0451B" w:rsidP="00F0451B">
                      <w:pPr>
                        <w:jc w:val="center"/>
                        <w:rPr>
                          <w:rFonts w:ascii="Aptos" w:hAnsi="Aptos" w:cs="Arial"/>
                        </w:rPr>
                      </w:pPr>
                      <w:r w:rsidRPr="006E3F17">
                        <w:rPr>
                          <w:rFonts w:ascii="Aptos" w:hAnsi="Aptos" w:cs="Arial"/>
                          <w:b/>
                          <w:bCs/>
                        </w:rPr>
                        <w:t>Take no action</w:t>
                      </w:r>
                    </w:p>
                    <w:p w14:paraId="21E0C3B3" w14:textId="77777777" w:rsidR="00F0451B" w:rsidRDefault="00F0451B" w:rsidP="00F0451B">
                      <w:pPr>
                        <w:jc w:val="center"/>
                        <w:rPr>
                          <w:rFonts w:ascii="Aptos" w:hAnsi="Aptos"/>
                        </w:rPr>
                      </w:pPr>
                      <w:r>
                        <w:rPr>
                          <w:rFonts w:ascii="Aptos" w:hAnsi="Aptos"/>
                        </w:rPr>
                        <w:t xml:space="preserve">Facts do not substantiate concern raised. </w:t>
                      </w:r>
                    </w:p>
                    <w:p w14:paraId="46C07A47" w14:textId="77777777" w:rsidR="00F0451B" w:rsidRPr="006E3F17" w:rsidRDefault="00F0451B" w:rsidP="00F0451B">
                      <w:pPr>
                        <w:jc w:val="center"/>
                        <w:rPr>
                          <w:rFonts w:ascii="Aptos" w:hAnsi="Aptos"/>
                        </w:rPr>
                      </w:pPr>
                      <w:r>
                        <w:rPr>
                          <w:rFonts w:ascii="Aptos" w:hAnsi="Aptos"/>
                        </w:rPr>
                        <w:t>WPO records and updates person raising the concern that the issue is resolved.</w:t>
                      </w:r>
                    </w:p>
                  </w:txbxContent>
                </v:textbox>
                <w10:wrap anchorx="margin"/>
              </v:roundrect>
            </w:pict>
          </mc:Fallback>
        </mc:AlternateContent>
      </w:r>
    </w:p>
    <w:p w14:paraId="50660600" w14:textId="77777777" w:rsidR="00F0451B" w:rsidRPr="006E3F17" w:rsidRDefault="00F0451B" w:rsidP="00CC713B">
      <w:pPr>
        <w:spacing w:after="0" w:line="240" w:lineRule="auto"/>
        <w:jc w:val="both"/>
        <w:rPr>
          <w:rFonts w:ascii="Arial" w:hAnsi="Arial" w:cs="Arial"/>
          <w:sz w:val="24"/>
          <w:szCs w:val="24"/>
        </w:rPr>
      </w:pPr>
    </w:p>
    <w:p w14:paraId="75010F07" w14:textId="77777777" w:rsidR="00F0451B" w:rsidRPr="006E3F17" w:rsidRDefault="00F0451B" w:rsidP="00CC713B">
      <w:pPr>
        <w:spacing w:after="0" w:line="240" w:lineRule="auto"/>
        <w:jc w:val="both"/>
        <w:rPr>
          <w:rFonts w:ascii="Arial" w:hAnsi="Arial" w:cs="Arial"/>
          <w:sz w:val="24"/>
          <w:szCs w:val="24"/>
        </w:rPr>
      </w:pPr>
    </w:p>
    <w:p w14:paraId="44AA885D" w14:textId="77777777" w:rsidR="00F0451B" w:rsidRPr="006E3F17" w:rsidRDefault="00F0451B" w:rsidP="00CC713B">
      <w:pPr>
        <w:spacing w:after="0" w:line="240" w:lineRule="auto"/>
        <w:jc w:val="center"/>
        <w:rPr>
          <w:rFonts w:ascii="Arial" w:hAnsi="Arial" w:cs="Arial"/>
          <w:b/>
          <w:bCs/>
          <w:sz w:val="36"/>
          <w:szCs w:val="36"/>
        </w:rPr>
      </w:pPr>
      <w:r>
        <w:rPr>
          <w:noProof/>
        </w:rPr>
        <mc:AlternateContent>
          <mc:Choice Requires="wps">
            <w:drawing>
              <wp:anchor distT="0" distB="0" distL="114300" distR="114300" simplePos="0" relativeHeight="251658265" behindDoc="0" locked="0" layoutInCell="1" allowOverlap="1" wp14:anchorId="160F419C" wp14:editId="6254B0EC">
                <wp:simplePos x="0" y="0"/>
                <wp:positionH relativeFrom="column">
                  <wp:posOffset>1283970</wp:posOffset>
                </wp:positionH>
                <wp:positionV relativeFrom="paragraph">
                  <wp:posOffset>111125</wp:posOffset>
                </wp:positionV>
                <wp:extent cx="526415" cy="635"/>
                <wp:effectExtent l="17145" t="53975" r="8890" b="59690"/>
                <wp:wrapNone/>
                <wp:docPr id="1896978040"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64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390941AE">
              <v:shapetype id="_x0000_t32" coordsize="21600,21600" o:oned="t" filled="f" o:spt="32" path="m,l21600,21600e" w14:anchorId="0AD48298">
                <v:path fillok="f" arrowok="t" o:connecttype="none"/>
                <o:lock v:ext="edit" shapetype="t"/>
              </v:shapetype>
              <v:shape id="Straight Arrow Connector 38" style="position:absolute;margin-left:101.1pt;margin-top:8.75pt;width:41.45pt;height:.05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">
                <v:stroke endarrow="block"/>
              </v:shape>
            </w:pict>
          </mc:Fallback>
        </mc:AlternateContent>
      </w:r>
      <w:r>
        <w:rPr>
          <w:noProof/>
        </w:rPr>
        <mc:AlternateContent>
          <mc:Choice Requires="wps">
            <w:drawing>
              <wp:anchor distT="0" distB="0" distL="114300" distR="114300" simplePos="0" relativeHeight="251658271" behindDoc="0" locked="0" layoutInCell="1" allowOverlap="1" wp14:anchorId="661430DD" wp14:editId="2FA3740A">
                <wp:simplePos x="0" y="0"/>
                <wp:positionH relativeFrom="column">
                  <wp:posOffset>4352925</wp:posOffset>
                </wp:positionH>
                <wp:positionV relativeFrom="paragraph">
                  <wp:posOffset>100330</wp:posOffset>
                </wp:positionV>
                <wp:extent cx="523875" cy="0"/>
                <wp:effectExtent l="9525" t="52705" r="19050" b="61595"/>
                <wp:wrapNone/>
                <wp:docPr id="2071055011"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4FB9134A">
              <v:shape id="Straight Arrow Connector 37" style="position:absolute;margin-left:342.75pt;margin-top:7.9pt;width:41.2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" w14:anchorId="339A3325">
                <v:stroke endarrow="block"/>
              </v:shape>
            </w:pict>
          </mc:Fallback>
        </mc:AlternateContent>
      </w:r>
    </w:p>
    <w:p w14:paraId="5D3E2556" w14:textId="77777777" w:rsidR="00F0451B" w:rsidRPr="006E3F17" w:rsidRDefault="00F0451B" w:rsidP="00CC713B">
      <w:pPr>
        <w:spacing w:line="240" w:lineRule="auto"/>
        <w:rPr>
          <w:rFonts w:ascii="Arial" w:hAnsi="Arial" w:cs="Arial"/>
        </w:rPr>
      </w:pPr>
      <w:r>
        <w:rPr>
          <w:noProof/>
        </w:rPr>
        <mc:AlternateContent>
          <mc:Choice Requires="wps">
            <w:drawing>
              <wp:anchor distT="0" distB="0" distL="114300" distR="114300" simplePos="0" relativeHeight="251658272" behindDoc="0" locked="0" layoutInCell="1" allowOverlap="1" wp14:anchorId="2CA770BC" wp14:editId="2E9CB29E">
                <wp:simplePos x="0" y="0"/>
                <wp:positionH relativeFrom="column">
                  <wp:posOffset>1952625</wp:posOffset>
                </wp:positionH>
                <wp:positionV relativeFrom="paragraph">
                  <wp:posOffset>142240</wp:posOffset>
                </wp:positionV>
                <wp:extent cx="37465" cy="2076450"/>
                <wp:effectExtent l="57150" t="8890" r="19685" b="19685"/>
                <wp:wrapNone/>
                <wp:docPr id="2142259541"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65" cy="2076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3AD50445">
              <v:shape id="Straight Arrow Connector 36" style="position:absolute;margin-left:153.75pt;margin-top:11.2pt;width:2.95pt;height:163.5pt;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" w14:anchorId="3D937805">
                <v:stroke endarrow="block"/>
              </v:shape>
            </w:pict>
          </mc:Fallback>
        </mc:AlternateContent>
      </w:r>
      <w:r>
        <w:rPr>
          <w:noProof/>
        </w:rPr>
        <mc:AlternateContent>
          <mc:Choice Requires="wps">
            <w:drawing>
              <wp:anchor distT="0" distB="0" distL="114300" distR="114300" simplePos="0" relativeHeight="251658255" behindDoc="0" locked="0" layoutInCell="1" allowOverlap="1" wp14:anchorId="4C7D1477" wp14:editId="7586F47D">
                <wp:simplePos x="0" y="0"/>
                <wp:positionH relativeFrom="column">
                  <wp:posOffset>3033395</wp:posOffset>
                </wp:positionH>
                <wp:positionV relativeFrom="paragraph">
                  <wp:posOffset>261620</wp:posOffset>
                </wp:positionV>
                <wp:extent cx="238125" cy="0"/>
                <wp:effectExtent l="57150" t="8890" r="57150" b="19685"/>
                <wp:wrapNone/>
                <wp:docPr id="276184671"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7C0C9471">
              <v:shape id="Straight Arrow Connector 35" style="position:absolute;margin-left:238.85pt;margin-top:20.6pt;width:18.75pt;height:0;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" w14:anchorId="02397646">
                <v:stroke endarrow="block"/>
              </v:shape>
            </w:pict>
          </mc:Fallback>
        </mc:AlternateContent>
      </w:r>
      <w:r>
        <w:rPr>
          <w:noProof/>
        </w:rPr>
        <mc:AlternateContent>
          <mc:Choice Requires="wps">
            <w:drawing>
              <wp:anchor distT="0" distB="0" distL="114300" distR="114300" simplePos="0" relativeHeight="251658264" behindDoc="0" locked="0" layoutInCell="1" allowOverlap="1" wp14:anchorId="555E68C1" wp14:editId="21E58C02">
                <wp:simplePos x="0" y="0"/>
                <wp:positionH relativeFrom="column">
                  <wp:posOffset>5810250</wp:posOffset>
                </wp:positionH>
                <wp:positionV relativeFrom="paragraph">
                  <wp:posOffset>83820</wp:posOffset>
                </wp:positionV>
                <wp:extent cx="9525" cy="326390"/>
                <wp:effectExtent l="47625" t="7620" r="57150" b="18415"/>
                <wp:wrapNone/>
                <wp:docPr id="1090811757"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6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64D2CA33">
              <v:shape id="Straight Arrow Connector 34" style="position:absolute;margin-left:457.5pt;margin-top:6.6pt;width:.75pt;height:25.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" w14:anchorId="23F3103F">
                <v:stroke endarrow="block"/>
              </v:shape>
            </w:pict>
          </mc:Fallback>
        </mc:AlternateContent>
      </w:r>
    </w:p>
    <w:p w14:paraId="342B2E02" w14:textId="77777777" w:rsidR="00F0451B" w:rsidRPr="006E3F17" w:rsidRDefault="00F0451B" w:rsidP="00CC713B">
      <w:pPr>
        <w:spacing w:after="0" w:line="240" w:lineRule="auto"/>
        <w:rPr>
          <w:rFonts w:ascii="Arial" w:hAnsi="Arial" w:cs="Arial"/>
          <w:b/>
          <w:bCs/>
          <w:sz w:val="28"/>
          <w:szCs w:val="28"/>
        </w:rPr>
      </w:pPr>
      <w:r>
        <w:rPr>
          <w:noProof/>
        </w:rPr>
        <mc:AlternateContent>
          <mc:Choice Requires="wps">
            <w:drawing>
              <wp:anchor distT="0" distB="0" distL="114300" distR="114300" simplePos="0" relativeHeight="251658257" behindDoc="0" locked="0" layoutInCell="1" allowOverlap="1" wp14:anchorId="7E38DEAC" wp14:editId="01C1907F">
                <wp:simplePos x="0" y="0"/>
                <wp:positionH relativeFrom="margin">
                  <wp:posOffset>2196465</wp:posOffset>
                </wp:positionH>
                <wp:positionV relativeFrom="paragraph">
                  <wp:posOffset>135255</wp:posOffset>
                </wp:positionV>
                <wp:extent cx="3044190" cy="713740"/>
                <wp:effectExtent l="0" t="0" r="22860" b="10160"/>
                <wp:wrapNone/>
                <wp:docPr id="2002182593" name="Rectangle: Rounded Corners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4190" cy="713740"/>
                        </a:xfrm>
                        <a:prstGeom prst="roundRect">
                          <a:avLst/>
                        </a:prstGeom>
                        <a:solidFill>
                          <a:srgbClr val="7030A0"/>
                        </a:solidFill>
                        <a:ln w="19050" cap="flat" cmpd="sng" algn="ctr">
                          <a:solidFill>
                            <a:sysClr val="window" lastClr="FFFFFF">
                              <a:lumMod val="50000"/>
                            </a:sysClr>
                          </a:solidFill>
                          <a:prstDash val="solid"/>
                          <a:miter lim="800000"/>
                        </a:ln>
                        <a:effectLst/>
                      </wps:spPr>
                      <wps:txbx>
                        <w:txbxContent>
                          <w:p w14:paraId="19C40A2D" w14:textId="77777777" w:rsidR="00F0451B" w:rsidRPr="005320DC" w:rsidRDefault="00F0451B" w:rsidP="00F0451B">
                            <w:pPr>
                              <w:jc w:val="center"/>
                              <w:rPr>
                                <w:color w:val="FFFFFF" w:themeColor="background1"/>
                              </w:rPr>
                            </w:pPr>
                            <w:r w:rsidRPr="005320DC">
                              <w:rPr>
                                <w:rFonts w:ascii="Aptos" w:hAnsi="Aptos" w:cs="Arial"/>
                                <w:color w:val="FFFFFF" w:themeColor="background1"/>
                              </w:rPr>
                              <w:t xml:space="preserve">Possible breach of code of conduct identified. WPO and Disciplinary Manager agree </w:t>
                            </w:r>
                            <w:r w:rsidRPr="005320DC">
                              <w:rPr>
                                <w:rFonts w:ascii="Aptos" w:hAnsi="Aptos" w:cs="Arial"/>
                                <w:b/>
                                <w:bCs/>
                                <w:color w:val="FFFFFF" w:themeColor="background1"/>
                              </w:rPr>
                              <w:t>Terms of Reference</w:t>
                            </w:r>
                            <w:r w:rsidRPr="005320DC">
                              <w:rPr>
                                <w:rFonts w:ascii="Aptos" w:hAnsi="Aptos" w:cs="Arial"/>
                                <w:color w:val="FFFFFF" w:themeColor="background1"/>
                              </w:rPr>
                              <w:t xml:space="preserve"> for an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8DEAC" id="Rectangle: Rounded Corners 33" o:spid="_x0000_s1029" style="position:absolute;margin-left:172.95pt;margin-top:10.65pt;width:239.7pt;height:56.2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" fillcolor="#7030a0" strokecolor="#7f7f7f" strokeweight="1.5pt">
                <v:stroke joinstyle="miter"/>
                <v:path arrowok="t"/>
                <v:textbox>
                  <w:txbxContent>
                    <w:p w14:paraId="19C40A2D" w14:textId="77777777" w:rsidR="00F0451B" w:rsidRPr="005320DC" w:rsidRDefault="00F0451B" w:rsidP="00F0451B">
                      <w:pPr>
                        <w:jc w:val="center"/>
                        <w:rPr>
                          <w:color w:val="FFFFFF" w:themeColor="background1"/>
                        </w:rPr>
                      </w:pPr>
                      <w:r w:rsidRPr="005320DC">
                        <w:rPr>
                          <w:rFonts w:ascii="Aptos" w:hAnsi="Aptos" w:cs="Arial"/>
                          <w:color w:val="FFFFFF" w:themeColor="background1"/>
                        </w:rPr>
                        <w:t xml:space="preserve">Possible breach of code of conduct identified. WPO and Disciplinary Manager agree </w:t>
                      </w:r>
                      <w:r w:rsidRPr="005320DC">
                        <w:rPr>
                          <w:rFonts w:ascii="Aptos" w:hAnsi="Aptos" w:cs="Arial"/>
                          <w:b/>
                          <w:bCs/>
                          <w:color w:val="FFFFFF" w:themeColor="background1"/>
                        </w:rPr>
                        <w:t>Terms of Reference</w:t>
                      </w:r>
                      <w:r w:rsidRPr="005320DC">
                        <w:rPr>
                          <w:rFonts w:ascii="Aptos" w:hAnsi="Aptos" w:cs="Arial"/>
                          <w:color w:val="FFFFFF" w:themeColor="background1"/>
                        </w:rPr>
                        <w:t xml:space="preserve"> for an investigation.</w:t>
                      </w:r>
                    </w:p>
                  </w:txbxContent>
                </v:textbox>
                <w10:wrap anchorx="margin"/>
              </v:roundrect>
            </w:pict>
          </mc:Fallback>
        </mc:AlternateContent>
      </w:r>
      <w:r>
        <w:rPr>
          <w:noProof/>
        </w:rPr>
        <mc:AlternateContent>
          <mc:Choice Requires="wps">
            <w:drawing>
              <wp:anchor distT="0" distB="0" distL="114300" distR="114300" simplePos="0" relativeHeight="251658258" behindDoc="0" locked="0" layoutInCell="1" allowOverlap="1" wp14:anchorId="70EB7C2B" wp14:editId="15075F2E">
                <wp:simplePos x="0" y="0"/>
                <wp:positionH relativeFrom="margin">
                  <wp:posOffset>5486400</wp:posOffset>
                </wp:positionH>
                <wp:positionV relativeFrom="paragraph">
                  <wp:posOffset>146685</wp:posOffset>
                </wp:positionV>
                <wp:extent cx="1146175" cy="1363345"/>
                <wp:effectExtent l="0" t="0" r="15875" b="27305"/>
                <wp:wrapNone/>
                <wp:docPr id="533918048" name="Rectangle: Rounded Corners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6175" cy="1363345"/>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42E299B5" w14:textId="77777777" w:rsidR="00F0451B" w:rsidRPr="006E3F17" w:rsidRDefault="00F0451B" w:rsidP="00F0451B">
                            <w:pPr>
                              <w:jc w:val="center"/>
                              <w:rPr>
                                <w:rFonts w:ascii="Aptos" w:hAnsi="Aptos" w:cs="Arial"/>
                              </w:rPr>
                            </w:pPr>
                            <w:r>
                              <w:rPr>
                                <w:rFonts w:ascii="Aptos" w:hAnsi="Aptos" w:cs="Arial"/>
                              </w:rPr>
                              <w:t xml:space="preserve">Take </w:t>
                            </w:r>
                            <w:r w:rsidRPr="001C509A">
                              <w:rPr>
                                <w:rFonts w:ascii="Aptos" w:hAnsi="Aptos" w:cs="Arial"/>
                                <w:b/>
                                <w:bCs/>
                              </w:rPr>
                              <w:t>advice</w:t>
                            </w:r>
                            <w:r>
                              <w:rPr>
                                <w:rFonts w:ascii="Aptos" w:hAnsi="Aptos" w:cs="Arial"/>
                              </w:rPr>
                              <w:t xml:space="preserve"> from police or social work on next steps to be taken by WPO.</w:t>
                            </w:r>
                          </w:p>
                          <w:p w14:paraId="0A2F9D82" w14:textId="77777777" w:rsidR="00F0451B" w:rsidRDefault="00F0451B" w:rsidP="00F045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B7C2B" id="Rectangle: Rounded Corners 32" o:spid="_x0000_s1030" style="position:absolute;margin-left:6in;margin-top:11.55pt;width:90.25pt;height:107.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" fillcolor="#002060" strokecolor="#7f7f7f" strokeweight="1.5pt">
                <v:stroke joinstyle="miter"/>
                <v:path arrowok="t"/>
                <v:textbox>
                  <w:txbxContent>
                    <w:p w14:paraId="42E299B5" w14:textId="77777777" w:rsidR="00F0451B" w:rsidRPr="006E3F17" w:rsidRDefault="00F0451B" w:rsidP="00F0451B">
                      <w:pPr>
                        <w:jc w:val="center"/>
                        <w:rPr>
                          <w:rFonts w:ascii="Aptos" w:hAnsi="Aptos" w:cs="Arial"/>
                        </w:rPr>
                      </w:pPr>
                      <w:r>
                        <w:rPr>
                          <w:rFonts w:ascii="Aptos" w:hAnsi="Aptos" w:cs="Arial"/>
                        </w:rPr>
                        <w:t xml:space="preserve">Take </w:t>
                      </w:r>
                      <w:r w:rsidRPr="001C509A">
                        <w:rPr>
                          <w:rFonts w:ascii="Aptos" w:hAnsi="Aptos" w:cs="Arial"/>
                          <w:b/>
                          <w:bCs/>
                        </w:rPr>
                        <w:t>advice</w:t>
                      </w:r>
                      <w:r>
                        <w:rPr>
                          <w:rFonts w:ascii="Aptos" w:hAnsi="Aptos" w:cs="Arial"/>
                        </w:rPr>
                        <w:t xml:space="preserve"> from police or social work on next steps to be taken by WPO.</w:t>
                      </w:r>
                    </w:p>
                    <w:p w14:paraId="0A2F9D82" w14:textId="77777777" w:rsidR="00F0451B" w:rsidRDefault="00F0451B" w:rsidP="00F0451B">
                      <w:pPr>
                        <w:jc w:val="center"/>
                      </w:pPr>
                    </w:p>
                  </w:txbxContent>
                </v:textbox>
                <w10:wrap anchorx="margin"/>
              </v:roundrect>
            </w:pict>
          </mc:Fallback>
        </mc:AlternateContent>
      </w:r>
    </w:p>
    <w:p w14:paraId="7790CD6D" w14:textId="77777777" w:rsidR="00F0451B" w:rsidRPr="006E3F17" w:rsidRDefault="00F0451B" w:rsidP="00CC713B">
      <w:pPr>
        <w:spacing w:after="0" w:line="240" w:lineRule="auto"/>
        <w:rPr>
          <w:rFonts w:ascii="Arial" w:hAnsi="Arial" w:cs="Arial"/>
          <w:b/>
          <w:bCs/>
          <w:sz w:val="28"/>
          <w:szCs w:val="28"/>
        </w:rPr>
      </w:pPr>
    </w:p>
    <w:p w14:paraId="0925D27A" w14:textId="77777777" w:rsidR="00F0451B" w:rsidRPr="006E3F17" w:rsidRDefault="00F0451B" w:rsidP="00CC713B">
      <w:pPr>
        <w:spacing w:after="0" w:line="240" w:lineRule="auto"/>
        <w:rPr>
          <w:rFonts w:ascii="Arial" w:hAnsi="Arial" w:cs="Arial"/>
          <w:b/>
          <w:bCs/>
          <w:sz w:val="28"/>
          <w:szCs w:val="28"/>
        </w:rPr>
      </w:pPr>
    </w:p>
    <w:p w14:paraId="0B0839D0" w14:textId="77777777" w:rsidR="00F0451B" w:rsidRPr="006E3F17" w:rsidRDefault="00F0451B" w:rsidP="00CC713B">
      <w:pPr>
        <w:spacing w:after="0" w:line="240" w:lineRule="auto"/>
        <w:rPr>
          <w:rFonts w:ascii="Arial" w:hAnsi="Arial" w:cs="Arial"/>
          <w:b/>
          <w:bCs/>
          <w:sz w:val="28"/>
          <w:szCs w:val="28"/>
        </w:rPr>
      </w:pPr>
    </w:p>
    <w:p w14:paraId="559E8979" w14:textId="77777777" w:rsidR="00F0451B" w:rsidRPr="006E3F17" w:rsidRDefault="00F0451B" w:rsidP="00CC713B">
      <w:pPr>
        <w:spacing w:after="0" w:line="240" w:lineRule="auto"/>
        <w:rPr>
          <w:rFonts w:ascii="Arial" w:hAnsi="Arial" w:cs="Arial"/>
          <w:b/>
          <w:bCs/>
          <w:sz w:val="28"/>
          <w:szCs w:val="28"/>
        </w:rPr>
      </w:pPr>
      <w:r>
        <w:rPr>
          <w:noProof/>
        </w:rPr>
        <mc:AlternateContent>
          <mc:Choice Requires="wps">
            <w:drawing>
              <wp:anchor distT="0" distB="0" distL="114299" distR="114299" simplePos="0" relativeHeight="251658259" behindDoc="0" locked="0" layoutInCell="1" allowOverlap="1" wp14:anchorId="56DB2E5E" wp14:editId="318EB101">
                <wp:simplePos x="0" y="0"/>
                <wp:positionH relativeFrom="column">
                  <wp:posOffset>3657599</wp:posOffset>
                </wp:positionH>
                <wp:positionV relativeFrom="paragraph">
                  <wp:posOffset>31115</wp:posOffset>
                </wp:positionV>
                <wp:extent cx="0" cy="200025"/>
                <wp:effectExtent l="76200" t="0" r="57150" b="47625"/>
                <wp:wrapNone/>
                <wp:docPr id="435153907"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7AAA1A05">
              <v:shape id="Straight Arrow Connector 31" style="position:absolute;margin-left:4in;margin-top:2.45pt;width:0;height:15.75pt;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" w14:anchorId="625C4F20">
                <v:stroke endarrow="block"/>
              </v:shape>
            </w:pict>
          </mc:Fallback>
        </mc:AlternateContent>
      </w:r>
    </w:p>
    <w:p w14:paraId="3E0CC78A" w14:textId="77777777" w:rsidR="00F0451B" w:rsidRPr="006E3F17" w:rsidRDefault="00F0451B" w:rsidP="00CC713B">
      <w:pPr>
        <w:spacing w:after="0" w:line="240" w:lineRule="auto"/>
        <w:rPr>
          <w:rFonts w:ascii="Arial" w:hAnsi="Arial" w:cs="Arial"/>
          <w:b/>
          <w:bCs/>
          <w:sz w:val="28"/>
          <w:szCs w:val="28"/>
        </w:rPr>
      </w:pPr>
      <w:r>
        <w:rPr>
          <w:noProof/>
        </w:rPr>
        <mc:AlternateContent>
          <mc:Choice Requires="wps">
            <w:drawing>
              <wp:anchor distT="0" distB="0" distL="114300" distR="114300" simplePos="0" relativeHeight="251658254" behindDoc="0" locked="0" layoutInCell="1" allowOverlap="1" wp14:anchorId="4A293992" wp14:editId="36C72F56">
                <wp:simplePos x="0" y="0"/>
                <wp:positionH relativeFrom="margin">
                  <wp:posOffset>2165985</wp:posOffset>
                </wp:positionH>
                <wp:positionV relativeFrom="paragraph">
                  <wp:posOffset>20955</wp:posOffset>
                </wp:positionV>
                <wp:extent cx="3129915" cy="543560"/>
                <wp:effectExtent l="0" t="0" r="13335" b="27940"/>
                <wp:wrapNone/>
                <wp:docPr id="642636459" name="Rectangle: Rounded Corner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9915" cy="543560"/>
                        </a:xfrm>
                        <a:prstGeom prst="roundRect">
                          <a:avLst/>
                        </a:prstGeom>
                        <a:solidFill>
                          <a:srgbClr val="7030A0"/>
                        </a:solidFill>
                        <a:ln w="19050" cap="flat" cmpd="sng" algn="ctr">
                          <a:solidFill>
                            <a:sysClr val="window" lastClr="FFFFFF">
                              <a:lumMod val="50000"/>
                            </a:sysClr>
                          </a:solidFill>
                          <a:prstDash val="solid"/>
                          <a:miter lim="800000"/>
                        </a:ln>
                        <a:effectLst/>
                      </wps:spPr>
                      <wps:txbx>
                        <w:txbxContent>
                          <w:p w14:paraId="05960A77" w14:textId="77777777" w:rsidR="00F0451B" w:rsidRPr="005320DC" w:rsidRDefault="00F0451B" w:rsidP="00F0451B">
                            <w:pPr>
                              <w:jc w:val="center"/>
                              <w:rPr>
                                <w:color w:val="FFFFFF" w:themeColor="background1"/>
                              </w:rPr>
                            </w:pPr>
                            <w:r w:rsidRPr="005320DC">
                              <w:rPr>
                                <w:rFonts w:ascii="Aptos" w:hAnsi="Aptos" w:cs="Arial"/>
                                <w:color w:val="FFFFFF" w:themeColor="background1"/>
                              </w:rPr>
                              <w:t xml:space="preserve">Investigator or WPO completes </w:t>
                            </w:r>
                            <w:r w:rsidRPr="005320DC">
                              <w:rPr>
                                <w:rFonts w:ascii="Aptos" w:hAnsi="Aptos" w:cs="Arial"/>
                                <w:b/>
                                <w:bCs/>
                                <w:color w:val="FFFFFF" w:themeColor="background1"/>
                              </w:rPr>
                              <w:t>investigation</w:t>
                            </w:r>
                            <w:r w:rsidRPr="005320DC">
                              <w:rPr>
                                <w:b/>
                                <w:bCs/>
                                <w:color w:val="FFFFFF" w:themeColor="background1"/>
                              </w:rPr>
                              <w:t xml:space="preserve"> </w:t>
                            </w:r>
                            <w:r w:rsidRPr="005320DC">
                              <w:rPr>
                                <w:color w:val="FFFFFF" w:themeColor="background1"/>
                              </w:rPr>
                              <w:t>providing report to Disciplinary Manager.</w:t>
                            </w:r>
                          </w:p>
                          <w:p w14:paraId="681C1CEB" w14:textId="77777777" w:rsidR="00F0451B" w:rsidRDefault="00F0451B" w:rsidP="00F045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93992" id="Rectangle: Rounded Corners 30" o:spid="_x0000_s1031" style="position:absolute;margin-left:170.55pt;margin-top:1.65pt;width:246.45pt;height:42.8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" fillcolor="#7030a0" strokecolor="#7f7f7f" strokeweight="1.5pt">
                <v:stroke joinstyle="miter"/>
                <v:path arrowok="t"/>
                <v:textbox>
                  <w:txbxContent>
                    <w:p w14:paraId="05960A77" w14:textId="77777777" w:rsidR="00F0451B" w:rsidRPr="005320DC" w:rsidRDefault="00F0451B" w:rsidP="00F0451B">
                      <w:pPr>
                        <w:jc w:val="center"/>
                        <w:rPr>
                          <w:color w:val="FFFFFF" w:themeColor="background1"/>
                        </w:rPr>
                      </w:pPr>
                      <w:r w:rsidRPr="005320DC">
                        <w:rPr>
                          <w:rFonts w:ascii="Aptos" w:hAnsi="Aptos" w:cs="Arial"/>
                          <w:color w:val="FFFFFF" w:themeColor="background1"/>
                        </w:rPr>
                        <w:t xml:space="preserve">Investigator or WPO completes </w:t>
                      </w:r>
                      <w:r w:rsidRPr="005320DC">
                        <w:rPr>
                          <w:rFonts w:ascii="Aptos" w:hAnsi="Aptos" w:cs="Arial"/>
                          <w:b/>
                          <w:bCs/>
                          <w:color w:val="FFFFFF" w:themeColor="background1"/>
                        </w:rPr>
                        <w:t>investigation</w:t>
                      </w:r>
                      <w:r w:rsidRPr="005320DC">
                        <w:rPr>
                          <w:b/>
                          <w:bCs/>
                          <w:color w:val="FFFFFF" w:themeColor="background1"/>
                        </w:rPr>
                        <w:t xml:space="preserve"> </w:t>
                      </w:r>
                      <w:r w:rsidRPr="005320DC">
                        <w:rPr>
                          <w:color w:val="FFFFFF" w:themeColor="background1"/>
                        </w:rPr>
                        <w:t>providing report to Disciplinary Manager.</w:t>
                      </w:r>
                    </w:p>
                    <w:p w14:paraId="681C1CEB" w14:textId="77777777" w:rsidR="00F0451B" w:rsidRDefault="00F0451B" w:rsidP="00F0451B">
                      <w:pPr>
                        <w:jc w:val="center"/>
                      </w:pPr>
                    </w:p>
                  </w:txbxContent>
                </v:textbox>
                <w10:wrap anchorx="margin"/>
              </v:roundrect>
            </w:pict>
          </mc:Fallback>
        </mc:AlternateContent>
      </w:r>
    </w:p>
    <w:p w14:paraId="0B4FD825" w14:textId="77777777" w:rsidR="00F0451B" w:rsidRPr="006E3F17" w:rsidRDefault="00F0451B" w:rsidP="00CC713B">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8284" behindDoc="0" locked="0" layoutInCell="1" allowOverlap="1" wp14:anchorId="4FFD2F59" wp14:editId="3F0E487E">
                <wp:simplePos x="0" y="0"/>
                <wp:positionH relativeFrom="column">
                  <wp:posOffset>1291220</wp:posOffset>
                </wp:positionH>
                <wp:positionV relativeFrom="paragraph">
                  <wp:posOffset>98292</wp:posOffset>
                </wp:positionV>
                <wp:extent cx="878774" cy="6824"/>
                <wp:effectExtent l="38100" t="76200" r="0" b="88900"/>
                <wp:wrapNone/>
                <wp:docPr id="1973292672" name="Straight Arrow Connector 42"/>
                <wp:cNvGraphicFramePr/>
                <a:graphic xmlns:a="http://schemas.openxmlformats.org/drawingml/2006/main">
                  <a:graphicData uri="http://schemas.microsoft.com/office/word/2010/wordprocessingShape">
                    <wps:wsp>
                      <wps:cNvCnPr/>
                      <wps:spPr>
                        <a:xfrm flipH="1" flipV="1">
                          <a:off x="0" y="0"/>
                          <a:ext cx="878774" cy="68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6EF71679">
              <v:shape id="Straight Arrow Connector 42" style="position:absolute;margin-left:101.65pt;margin-top:7.75pt;width:69.2pt;height:.55pt;flip:x y;z-index:2517079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" w14:anchorId="7321C489">
                <v:stroke joinstyle="miter" endarrow="block"/>
              </v:shape>
            </w:pict>
          </mc:Fallback>
        </mc:AlternateContent>
      </w:r>
    </w:p>
    <w:p w14:paraId="1123C335" w14:textId="77777777" w:rsidR="00F0451B" w:rsidRPr="006E3F17" w:rsidRDefault="00F0451B" w:rsidP="00CC713B">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8260" behindDoc="0" locked="0" layoutInCell="1" allowOverlap="1" wp14:anchorId="21FFD77A" wp14:editId="6EFA24A8">
                <wp:simplePos x="0" y="0"/>
                <wp:positionH relativeFrom="column">
                  <wp:posOffset>2552700</wp:posOffset>
                </wp:positionH>
                <wp:positionV relativeFrom="paragraph">
                  <wp:posOffset>178435</wp:posOffset>
                </wp:positionV>
                <wp:extent cx="752475" cy="301625"/>
                <wp:effectExtent l="38100" t="6985" r="9525" b="53340"/>
                <wp:wrapNone/>
                <wp:docPr id="68783018"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7646B617">
              <v:shape id="Straight Arrow Connector 29" style="position:absolute;margin-left:201pt;margin-top:14.05pt;width:59.25pt;height:23.75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" w14:anchorId="186928D0">
                <v:stroke endarrow="block"/>
              </v:shape>
            </w:pict>
          </mc:Fallback>
        </mc:AlternateContent>
      </w:r>
      <w:r>
        <w:rPr>
          <w:rFonts w:ascii="Arial" w:hAnsi="Arial" w:cs="Arial"/>
          <w:b/>
          <w:bCs/>
          <w:noProof/>
          <w:sz w:val="28"/>
          <w:szCs w:val="28"/>
        </w:rPr>
        <mc:AlternateContent>
          <mc:Choice Requires="wps">
            <w:drawing>
              <wp:anchor distT="0" distB="0" distL="114300" distR="114300" simplePos="0" relativeHeight="251658261" behindDoc="0" locked="0" layoutInCell="1" allowOverlap="1" wp14:anchorId="0D5D29DC" wp14:editId="4A1B94E5">
                <wp:simplePos x="0" y="0"/>
                <wp:positionH relativeFrom="column">
                  <wp:posOffset>3943350</wp:posOffset>
                </wp:positionH>
                <wp:positionV relativeFrom="paragraph">
                  <wp:posOffset>155575</wp:posOffset>
                </wp:positionV>
                <wp:extent cx="857250" cy="290195"/>
                <wp:effectExtent l="9525" t="12700" r="38100" b="59055"/>
                <wp:wrapNone/>
                <wp:docPr id="162127843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21C8802D">
              <v:shape id="Straight Arrow Connector 28" style="position:absolute;margin-left:310.5pt;margin-top:12.25pt;width:67.5pt;height:22.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" w14:anchorId="11AFA40A">
                <v:stroke endarrow="block"/>
              </v:shape>
            </w:pict>
          </mc:Fallback>
        </mc:AlternateContent>
      </w:r>
    </w:p>
    <w:p w14:paraId="240491D6" w14:textId="77777777" w:rsidR="00F0451B" w:rsidRPr="006E3F17" w:rsidRDefault="00F0451B" w:rsidP="00CC713B">
      <w:pPr>
        <w:spacing w:after="0" w:line="240" w:lineRule="auto"/>
        <w:rPr>
          <w:rFonts w:ascii="Arial" w:hAnsi="Arial" w:cs="Arial"/>
          <w:b/>
          <w:bCs/>
          <w:sz w:val="28"/>
          <w:szCs w:val="28"/>
        </w:rPr>
      </w:pPr>
    </w:p>
    <w:p w14:paraId="5E5B8074" w14:textId="4012975E" w:rsidR="00F0451B" w:rsidRPr="006E3F17" w:rsidRDefault="00FE4D4B" w:rsidP="00CC713B">
      <w:pPr>
        <w:spacing w:after="0" w:line="240" w:lineRule="auto"/>
        <w:rPr>
          <w:rFonts w:ascii="Arial" w:hAnsi="Arial" w:cs="Arial"/>
          <w:b/>
          <w:bCs/>
          <w:sz w:val="28"/>
          <w:szCs w:val="28"/>
        </w:rPr>
      </w:pPr>
      <w:r>
        <w:rPr>
          <w:noProof/>
        </w:rPr>
        <mc:AlternateContent>
          <mc:Choice Requires="wps">
            <w:drawing>
              <wp:anchor distT="0" distB="0" distL="114300" distR="114300" simplePos="0" relativeHeight="251658245" behindDoc="0" locked="0" layoutInCell="1" allowOverlap="1" wp14:anchorId="637B89C2" wp14:editId="5D2DEB87">
                <wp:simplePos x="0" y="0"/>
                <wp:positionH relativeFrom="margin">
                  <wp:posOffset>226612</wp:posOffset>
                </wp:positionH>
                <wp:positionV relativeFrom="paragraph">
                  <wp:posOffset>80617</wp:posOffset>
                </wp:positionV>
                <wp:extent cx="3107469" cy="1476375"/>
                <wp:effectExtent l="0" t="0" r="17145" b="28575"/>
                <wp:wrapNone/>
                <wp:docPr id="1479268168"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7469" cy="1476375"/>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31D79FCD" w14:textId="77777777" w:rsidR="00F0451B" w:rsidRDefault="00F0451B" w:rsidP="00F0451B">
                            <w:pPr>
                              <w:jc w:val="center"/>
                              <w:rPr>
                                <w:rFonts w:ascii="Aptos" w:hAnsi="Aptos" w:cs="Arial"/>
                              </w:rPr>
                            </w:pPr>
                            <w:r w:rsidRPr="006E3F17">
                              <w:rPr>
                                <w:rFonts w:ascii="Aptos" w:hAnsi="Aptos" w:cs="Arial"/>
                                <w:b/>
                                <w:bCs/>
                              </w:rPr>
                              <w:t>Take informal action</w:t>
                            </w:r>
                            <w:r w:rsidRPr="006E3F17">
                              <w:rPr>
                                <w:rFonts w:ascii="Aptos" w:hAnsi="Aptos" w:cs="Arial"/>
                              </w:rPr>
                              <w:t xml:space="preserve"> </w:t>
                            </w:r>
                          </w:p>
                          <w:p w14:paraId="381A3BD6" w14:textId="77777777" w:rsidR="00F0451B" w:rsidRDefault="00F0451B" w:rsidP="00F0451B">
                            <w:pPr>
                              <w:jc w:val="center"/>
                              <w:rPr>
                                <w:rFonts w:ascii="Aptos" w:hAnsi="Aptos" w:cs="Arial"/>
                              </w:rPr>
                            </w:pPr>
                            <w:r>
                              <w:rPr>
                                <w:rFonts w:ascii="Aptos" w:hAnsi="Aptos" w:cs="Arial"/>
                              </w:rPr>
                              <w:t>W</w:t>
                            </w:r>
                            <w:r w:rsidRPr="006E3F17">
                              <w:rPr>
                                <w:rFonts w:ascii="Aptos" w:hAnsi="Aptos" w:cs="Arial"/>
                              </w:rPr>
                              <w:t>herever possible and appropriate</w:t>
                            </w:r>
                            <w:r>
                              <w:rPr>
                                <w:rFonts w:ascii="Aptos" w:hAnsi="Aptos" w:cs="Arial"/>
                              </w:rPr>
                              <w:t xml:space="preserve"> for poor practice or inappropriate behaviour</w:t>
                            </w:r>
                            <w:r w:rsidRPr="006E3F17">
                              <w:rPr>
                                <w:rFonts w:ascii="Aptos" w:hAnsi="Aptos" w:cs="Arial"/>
                              </w:rPr>
                              <w:t>.</w:t>
                            </w:r>
                          </w:p>
                          <w:p w14:paraId="61765BB4" w14:textId="77777777" w:rsidR="00F0451B" w:rsidRPr="006E3F17" w:rsidRDefault="00F0451B" w:rsidP="00F0451B">
                            <w:pPr>
                              <w:jc w:val="center"/>
                              <w:rPr>
                                <w:rFonts w:ascii="Aptos" w:hAnsi="Aptos"/>
                              </w:rPr>
                            </w:pPr>
                            <w:r>
                              <w:rPr>
                                <w:rFonts w:ascii="Aptos" w:hAnsi="Aptos" w:cs="Arial"/>
                              </w:rPr>
                              <w:t>Complete agreement with PSOC to record</w:t>
                            </w:r>
                            <w:r w:rsidRPr="006E3F17">
                              <w:rPr>
                                <w:rFonts w:ascii="Aptos" w:hAnsi="Aptos" w:cs="Arial"/>
                              </w:rPr>
                              <w:t xml:space="preserve"> </w:t>
                            </w:r>
                            <w:r>
                              <w:rPr>
                                <w:rFonts w:ascii="Aptos" w:hAnsi="Aptos" w:cs="Arial"/>
                              </w:rPr>
                              <w:t>informal action taken and completed.</w:t>
                            </w:r>
                          </w:p>
                          <w:p w14:paraId="14A8F5DD" w14:textId="77777777" w:rsidR="00F0451B" w:rsidRPr="006E3F17" w:rsidRDefault="00F0451B" w:rsidP="00F0451B">
                            <w:pPr>
                              <w:jc w:val="center"/>
                              <w:rPr>
                                <w:rFonts w:ascii="Aptos" w:hAnsi="Apto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B89C2" id="Rectangle: Rounded Corners 26" o:spid="_x0000_s1032" style="position:absolute;margin-left:17.85pt;margin-top:6.35pt;width:244.7pt;height:116.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" fillcolor="#002060" strokecolor="#7f7f7f" strokeweight="1.5pt">
                <v:stroke joinstyle="miter"/>
                <v:path arrowok="t"/>
                <v:textbox>
                  <w:txbxContent>
                    <w:p w14:paraId="31D79FCD" w14:textId="77777777" w:rsidR="00F0451B" w:rsidRDefault="00F0451B" w:rsidP="00F0451B">
                      <w:pPr>
                        <w:jc w:val="center"/>
                        <w:rPr>
                          <w:rFonts w:ascii="Aptos" w:hAnsi="Aptos" w:cs="Arial"/>
                        </w:rPr>
                      </w:pPr>
                      <w:r w:rsidRPr="006E3F17">
                        <w:rPr>
                          <w:rFonts w:ascii="Aptos" w:hAnsi="Aptos" w:cs="Arial"/>
                          <w:b/>
                          <w:bCs/>
                        </w:rPr>
                        <w:t>Take informal action</w:t>
                      </w:r>
                      <w:r w:rsidRPr="006E3F17">
                        <w:rPr>
                          <w:rFonts w:ascii="Aptos" w:hAnsi="Aptos" w:cs="Arial"/>
                        </w:rPr>
                        <w:t xml:space="preserve"> </w:t>
                      </w:r>
                    </w:p>
                    <w:p w14:paraId="381A3BD6" w14:textId="77777777" w:rsidR="00F0451B" w:rsidRDefault="00F0451B" w:rsidP="00F0451B">
                      <w:pPr>
                        <w:jc w:val="center"/>
                        <w:rPr>
                          <w:rFonts w:ascii="Aptos" w:hAnsi="Aptos" w:cs="Arial"/>
                        </w:rPr>
                      </w:pPr>
                      <w:r>
                        <w:rPr>
                          <w:rFonts w:ascii="Aptos" w:hAnsi="Aptos" w:cs="Arial"/>
                        </w:rPr>
                        <w:t>W</w:t>
                      </w:r>
                      <w:r w:rsidRPr="006E3F17">
                        <w:rPr>
                          <w:rFonts w:ascii="Aptos" w:hAnsi="Aptos" w:cs="Arial"/>
                        </w:rPr>
                        <w:t>herever possible and appropriate</w:t>
                      </w:r>
                      <w:r>
                        <w:rPr>
                          <w:rFonts w:ascii="Aptos" w:hAnsi="Aptos" w:cs="Arial"/>
                        </w:rPr>
                        <w:t xml:space="preserve"> for poor practice or inappropriate behaviour</w:t>
                      </w:r>
                      <w:r w:rsidRPr="006E3F17">
                        <w:rPr>
                          <w:rFonts w:ascii="Aptos" w:hAnsi="Aptos" w:cs="Arial"/>
                        </w:rPr>
                        <w:t>.</w:t>
                      </w:r>
                    </w:p>
                    <w:p w14:paraId="61765BB4" w14:textId="77777777" w:rsidR="00F0451B" w:rsidRPr="006E3F17" w:rsidRDefault="00F0451B" w:rsidP="00F0451B">
                      <w:pPr>
                        <w:jc w:val="center"/>
                        <w:rPr>
                          <w:rFonts w:ascii="Aptos" w:hAnsi="Aptos"/>
                        </w:rPr>
                      </w:pPr>
                      <w:r>
                        <w:rPr>
                          <w:rFonts w:ascii="Aptos" w:hAnsi="Aptos" w:cs="Arial"/>
                        </w:rPr>
                        <w:t>Complete agreement with PSOC to record</w:t>
                      </w:r>
                      <w:r w:rsidRPr="006E3F17">
                        <w:rPr>
                          <w:rFonts w:ascii="Aptos" w:hAnsi="Aptos" w:cs="Arial"/>
                        </w:rPr>
                        <w:t xml:space="preserve"> </w:t>
                      </w:r>
                      <w:r>
                        <w:rPr>
                          <w:rFonts w:ascii="Aptos" w:hAnsi="Aptos" w:cs="Arial"/>
                        </w:rPr>
                        <w:t>informal action taken and completed.</w:t>
                      </w:r>
                    </w:p>
                    <w:p w14:paraId="14A8F5DD" w14:textId="77777777" w:rsidR="00F0451B" w:rsidRPr="006E3F17" w:rsidRDefault="00F0451B" w:rsidP="00F0451B">
                      <w:pPr>
                        <w:jc w:val="center"/>
                        <w:rPr>
                          <w:rFonts w:ascii="Aptos" w:hAnsi="Aptos"/>
                        </w:rPr>
                      </w:pPr>
                    </w:p>
                  </w:txbxContent>
                </v:textbox>
                <w10:wrap anchorx="margin"/>
              </v:roundrect>
            </w:pict>
          </mc:Fallback>
        </mc:AlternateContent>
      </w:r>
      <w:r w:rsidR="00F0451B">
        <w:rPr>
          <w:noProof/>
        </w:rPr>
        <mc:AlternateContent>
          <mc:Choice Requires="wps">
            <w:drawing>
              <wp:anchor distT="0" distB="0" distL="114300" distR="114300" simplePos="0" relativeHeight="251658248" behindDoc="0" locked="0" layoutInCell="1" allowOverlap="1" wp14:anchorId="1F2BE2F8" wp14:editId="61C91CAF">
                <wp:simplePos x="0" y="0"/>
                <wp:positionH relativeFrom="margin">
                  <wp:posOffset>3600450</wp:posOffset>
                </wp:positionH>
                <wp:positionV relativeFrom="paragraph">
                  <wp:posOffset>71120</wp:posOffset>
                </wp:positionV>
                <wp:extent cx="2990850" cy="1632585"/>
                <wp:effectExtent l="0" t="0" r="19050" b="24765"/>
                <wp:wrapNone/>
                <wp:docPr id="1746080030"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0" cy="1632585"/>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02E89A1C" w14:textId="77777777" w:rsidR="00F0451B" w:rsidRPr="006E3F17" w:rsidRDefault="00F0451B" w:rsidP="00F0451B">
                            <w:pPr>
                              <w:jc w:val="center"/>
                              <w:rPr>
                                <w:rFonts w:ascii="Aptos" w:hAnsi="Aptos" w:cs="Arial"/>
                                <w:b/>
                              </w:rPr>
                            </w:pPr>
                            <w:r w:rsidRPr="006E3F17">
                              <w:rPr>
                                <w:rFonts w:ascii="Aptos" w:hAnsi="Aptos" w:cs="Arial"/>
                                <w:b/>
                              </w:rPr>
                              <w:t>Take formal action</w:t>
                            </w:r>
                          </w:p>
                          <w:p w14:paraId="306CD3D4" w14:textId="77777777" w:rsidR="00F0451B" w:rsidRDefault="00F0451B" w:rsidP="00F0451B">
                            <w:pPr>
                              <w:jc w:val="center"/>
                              <w:rPr>
                                <w:rFonts w:ascii="Aptos" w:hAnsi="Aptos" w:cs="Arial"/>
                              </w:rPr>
                            </w:pPr>
                            <w:bookmarkStart w:id="4" w:name="_Hlk185519068"/>
                            <w:r>
                              <w:rPr>
                                <w:rFonts w:ascii="Aptos" w:hAnsi="Aptos" w:cs="Arial"/>
                              </w:rPr>
                              <w:t>Investigation establishes facts of concern raised with potential serious poor practice, misconduct or gross misconduct by PSOC</w:t>
                            </w:r>
                            <w:bookmarkEnd w:id="4"/>
                            <w:r>
                              <w:rPr>
                                <w:rFonts w:ascii="Aptos" w:hAnsi="Aptos" w:cs="Arial"/>
                              </w:rPr>
                              <w:t xml:space="preserve"> or informal/formal action unsuccessful. </w:t>
                            </w:r>
                          </w:p>
                          <w:p w14:paraId="5A073393" w14:textId="77777777" w:rsidR="00F0451B" w:rsidRPr="00A22F2B" w:rsidRDefault="00F0451B" w:rsidP="00F0451B">
                            <w:pPr>
                              <w:jc w:val="center"/>
                              <w:rPr>
                                <w:rFonts w:ascii="Aptos" w:hAnsi="Aptos"/>
                              </w:rPr>
                            </w:pPr>
                            <w:r>
                              <w:rPr>
                                <w:rFonts w:ascii="Aptos" w:hAnsi="Aptos" w:cs="Arial"/>
                              </w:rPr>
                              <w:t>Disciplinary Manager a</w:t>
                            </w:r>
                            <w:r w:rsidRPr="006E3F17">
                              <w:rPr>
                                <w:rFonts w:ascii="Aptos" w:hAnsi="Aptos" w:cs="Arial"/>
                              </w:rPr>
                              <w:t>rrange</w:t>
                            </w:r>
                            <w:r>
                              <w:rPr>
                                <w:rFonts w:ascii="Aptos" w:hAnsi="Aptos" w:cs="Arial"/>
                              </w:rPr>
                              <w:t>s</w:t>
                            </w:r>
                            <w:r w:rsidRPr="006E3F17">
                              <w:rPr>
                                <w:rFonts w:ascii="Aptos" w:hAnsi="Aptos" w:cs="Arial"/>
                              </w:rPr>
                              <w:t xml:space="preserve"> </w:t>
                            </w:r>
                            <w:r w:rsidRPr="008078AA">
                              <w:rPr>
                                <w:rFonts w:ascii="Aptos" w:hAnsi="Aptos" w:cs="Arial"/>
                                <w:b/>
                                <w:bCs/>
                              </w:rPr>
                              <w:t>hearing</w:t>
                            </w:r>
                            <w:r>
                              <w:rPr>
                                <w:rFonts w:ascii="Aptos" w:hAnsi="Aptos" w:cs="Arial"/>
                                <w:b/>
                                <w:bCs/>
                              </w:rPr>
                              <w:t>.</w:t>
                            </w:r>
                            <w:r w:rsidRPr="008078AA">
                              <w:rPr>
                                <w:rFonts w:ascii="Aptos" w:hAnsi="Aptos" w:cs="Arial"/>
                                <w:b/>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BE2F8" id="Rectangle: Rounded Corners 27" o:spid="_x0000_s1033" style="position:absolute;margin-left:283.5pt;margin-top:5.6pt;width:235.5pt;height:128.5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" fillcolor="#002060" strokecolor="#7f7f7f" strokeweight="1.5pt">
                <v:stroke joinstyle="miter"/>
                <v:path arrowok="t"/>
                <v:textbox>
                  <w:txbxContent>
                    <w:p w14:paraId="02E89A1C" w14:textId="77777777" w:rsidR="00F0451B" w:rsidRPr="006E3F17" w:rsidRDefault="00F0451B" w:rsidP="00F0451B">
                      <w:pPr>
                        <w:jc w:val="center"/>
                        <w:rPr>
                          <w:rFonts w:ascii="Aptos" w:hAnsi="Aptos" w:cs="Arial"/>
                          <w:b/>
                        </w:rPr>
                      </w:pPr>
                      <w:r w:rsidRPr="006E3F17">
                        <w:rPr>
                          <w:rFonts w:ascii="Aptos" w:hAnsi="Aptos" w:cs="Arial"/>
                          <w:b/>
                        </w:rPr>
                        <w:t>Take formal action</w:t>
                      </w:r>
                    </w:p>
                    <w:p w14:paraId="306CD3D4" w14:textId="77777777" w:rsidR="00F0451B" w:rsidRDefault="00F0451B" w:rsidP="00F0451B">
                      <w:pPr>
                        <w:jc w:val="center"/>
                        <w:rPr>
                          <w:rFonts w:ascii="Aptos" w:hAnsi="Aptos" w:cs="Arial"/>
                        </w:rPr>
                      </w:pPr>
                      <w:bookmarkStart w:id="5" w:name="_Hlk185519068"/>
                      <w:r>
                        <w:rPr>
                          <w:rFonts w:ascii="Aptos" w:hAnsi="Aptos" w:cs="Arial"/>
                        </w:rPr>
                        <w:t>Investigation establishes facts of concern raised with potential serious poor practice, misconduct or gross misconduct by PSOC</w:t>
                      </w:r>
                      <w:bookmarkEnd w:id="5"/>
                      <w:r>
                        <w:rPr>
                          <w:rFonts w:ascii="Aptos" w:hAnsi="Aptos" w:cs="Arial"/>
                        </w:rPr>
                        <w:t xml:space="preserve"> or informal/formal action unsuccessful. </w:t>
                      </w:r>
                    </w:p>
                    <w:p w14:paraId="5A073393" w14:textId="77777777" w:rsidR="00F0451B" w:rsidRPr="00A22F2B" w:rsidRDefault="00F0451B" w:rsidP="00F0451B">
                      <w:pPr>
                        <w:jc w:val="center"/>
                        <w:rPr>
                          <w:rFonts w:ascii="Aptos" w:hAnsi="Aptos"/>
                        </w:rPr>
                      </w:pPr>
                      <w:r>
                        <w:rPr>
                          <w:rFonts w:ascii="Aptos" w:hAnsi="Aptos" w:cs="Arial"/>
                        </w:rPr>
                        <w:t>Disciplinary Manager a</w:t>
                      </w:r>
                      <w:r w:rsidRPr="006E3F17">
                        <w:rPr>
                          <w:rFonts w:ascii="Aptos" w:hAnsi="Aptos" w:cs="Arial"/>
                        </w:rPr>
                        <w:t>rrange</w:t>
                      </w:r>
                      <w:r>
                        <w:rPr>
                          <w:rFonts w:ascii="Aptos" w:hAnsi="Aptos" w:cs="Arial"/>
                        </w:rPr>
                        <w:t>s</w:t>
                      </w:r>
                      <w:r w:rsidRPr="006E3F17">
                        <w:rPr>
                          <w:rFonts w:ascii="Aptos" w:hAnsi="Aptos" w:cs="Arial"/>
                        </w:rPr>
                        <w:t xml:space="preserve"> </w:t>
                      </w:r>
                      <w:r w:rsidRPr="008078AA">
                        <w:rPr>
                          <w:rFonts w:ascii="Aptos" w:hAnsi="Aptos" w:cs="Arial"/>
                          <w:b/>
                          <w:bCs/>
                        </w:rPr>
                        <w:t>hearing</w:t>
                      </w:r>
                      <w:r>
                        <w:rPr>
                          <w:rFonts w:ascii="Aptos" w:hAnsi="Aptos" w:cs="Arial"/>
                          <w:b/>
                          <w:bCs/>
                        </w:rPr>
                        <w:t>.</w:t>
                      </w:r>
                      <w:r w:rsidRPr="008078AA">
                        <w:rPr>
                          <w:rFonts w:ascii="Aptos" w:hAnsi="Aptos" w:cs="Arial"/>
                          <w:b/>
                          <w:bCs/>
                        </w:rPr>
                        <w:t xml:space="preserve"> </w:t>
                      </w:r>
                    </w:p>
                  </w:txbxContent>
                </v:textbox>
                <w10:wrap anchorx="margin"/>
              </v:roundrect>
            </w:pict>
          </mc:Fallback>
        </mc:AlternateContent>
      </w:r>
    </w:p>
    <w:p w14:paraId="775BC771" w14:textId="77777777" w:rsidR="00F0451B" w:rsidRPr="006E3F17" w:rsidRDefault="00F0451B" w:rsidP="00CC713B">
      <w:pPr>
        <w:spacing w:after="0" w:line="240" w:lineRule="auto"/>
        <w:rPr>
          <w:rFonts w:ascii="Arial" w:hAnsi="Arial" w:cs="Arial"/>
          <w:b/>
          <w:bCs/>
          <w:sz w:val="28"/>
          <w:szCs w:val="28"/>
        </w:rPr>
      </w:pPr>
    </w:p>
    <w:p w14:paraId="16FF2A12" w14:textId="77777777" w:rsidR="00F0451B" w:rsidRPr="006E3F17" w:rsidRDefault="00F0451B" w:rsidP="00CC713B">
      <w:pPr>
        <w:spacing w:after="0" w:line="240" w:lineRule="auto"/>
        <w:rPr>
          <w:rFonts w:ascii="Arial" w:hAnsi="Arial" w:cs="Arial"/>
          <w:b/>
          <w:bCs/>
          <w:sz w:val="28"/>
          <w:szCs w:val="28"/>
        </w:rPr>
      </w:pPr>
    </w:p>
    <w:p w14:paraId="55FDBD4B" w14:textId="77777777" w:rsidR="00F0451B" w:rsidRPr="006E3F17" w:rsidRDefault="00F0451B" w:rsidP="00CC713B">
      <w:pPr>
        <w:spacing w:after="0" w:line="240" w:lineRule="auto"/>
        <w:rPr>
          <w:rFonts w:ascii="Arial" w:hAnsi="Arial" w:cs="Arial"/>
          <w:b/>
          <w:bCs/>
          <w:sz w:val="28"/>
          <w:szCs w:val="28"/>
        </w:rPr>
      </w:pPr>
    </w:p>
    <w:p w14:paraId="0253CE67" w14:textId="77777777" w:rsidR="00F0451B" w:rsidRPr="006E3F17" w:rsidRDefault="00F0451B" w:rsidP="00CC713B">
      <w:pPr>
        <w:spacing w:after="0" w:line="240" w:lineRule="auto"/>
        <w:rPr>
          <w:rFonts w:ascii="Arial" w:hAnsi="Arial" w:cs="Arial"/>
          <w:b/>
          <w:bCs/>
          <w:sz w:val="28"/>
          <w:szCs w:val="28"/>
        </w:rPr>
      </w:pPr>
    </w:p>
    <w:p w14:paraId="6421E4F6" w14:textId="77777777" w:rsidR="00F0451B" w:rsidRPr="006E3F17" w:rsidRDefault="00F0451B" w:rsidP="00CC713B">
      <w:pPr>
        <w:spacing w:after="0" w:line="240" w:lineRule="auto"/>
        <w:rPr>
          <w:rFonts w:ascii="Arial" w:hAnsi="Arial" w:cs="Arial"/>
          <w:b/>
          <w:bCs/>
          <w:sz w:val="28"/>
          <w:szCs w:val="28"/>
        </w:rPr>
      </w:pPr>
    </w:p>
    <w:p w14:paraId="03599D45" w14:textId="77777777" w:rsidR="00F0451B" w:rsidRPr="006E3F17" w:rsidRDefault="00F0451B" w:rsidP="00CC713B">
      <w:pPr>
        <w:spacing w:after="0" w:line="240" w:lineRule="auto"/>
        <w:rPr>
          <w:rFonts w:ascii="Arial" w:hAnsi="Arial" w:cs="Arial"/>
          <w:b/>
          <w:bCs/>
          <w:sz w:val="28"/>
          <w:szCs w:val="28"/>
        </w:rPr>
      </w:pPr>
    </w:p>
    <w:p w14:paraId="1FF319C3" w14:textId="77777777" w:rsidR="00F0451B" w:rsidRPr="006E3F17" w:rsidRDefault="00F0451B" w:rsidP="00CC713B">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8279" behindDoc="0" locked="0" layoutInCell="1" allowOverlap="1" wp14:anchorId="3A3739D2" wp14:editId="73B20B79">
                <wp:simplePos x="0" y="0"/>
                <wp:positionH relativeFrom="column">
                  <wp:posOffset>2990850</wp:posOffset>
                </wp:positionH>
                <wp:positionV relativeFrom="paragraph">
                  <wp:posOffset>100330</wp:posOffset>
                </wp:positionV>
                <wp:extent cx="647700" cy="306070"/>
                <wp:effectExtent l="9525" t="52705" r="38100" b="12700"/>
                <wp:wrapNone/>
                <wp:docPr id="427412781"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11A3F172">
              <v:shape id="Straight Arrow Connector 25" style="position:absolute;margin-left:235.5pt;margin-top:7.9pt;width:51pt;height:24.1pt;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" w14:anchorId="6D5C19F7">
                <v:stroke endarrow="block"/>
              </v:shape>
            </w:pict>
          </mc:Fallback>
        </mc:AlternateContent>
      </w:r>
      <w:r>
        <w:rPr>
          <w:rFonts w:ascii="Arial" w:hAnsi="Arial" w:cs="Arial"/>
          <w:b/>
          <w:bCs/>
          <w:noProof/>
          <w:sz w:val="28"/>
          <w:szCs w:val="28"/>
        </w:rPr>
        <mc:AlternateContent>
          <mc:Choice Requires="wps">
            <w:drawing>
              <wp:anchor distT="0" distB="0" distL="114300" distR="114300" simplePos="0" relativeHeight="251658278" behindDoc="0" locked="0" layoutInCell="1" allowOverlap="1" wp14:anchorId="106F072A" wp14:editId="0E728072">
                <wp:simplePos x="0" y="0"/>
                <wp:positionH relativeFrom="column">
                  <wp:posOffset>2524125</wp:posOffset>
                </wp:positionH>
                <wp:positionV relativeFrom="paragraph">
                  <wp:posOffset>121920</wp:posOffset>
                </wp:positionV>
                <wp:extent cx="0" cy="179070"/>
                <wp:effectExtent l="57150" t="7620" r="57150" b="22860"/>
                <wp:wrapNone/>
                <wp:docPr id="927104577"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41E88A30">
              <v:shape id="Straight Arrow Connector 24" style="position:absolute;margin-left:198.75pt;margin-top:9.6pt;width:0;height:14.1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" w14:anchorId="42935173">
                <v:stroke endarrow="block"/>
              </v:shape>
            </w:pict>
          </mc:Fallback>
        </mc:AlternateContent>
      </w:r>
      <w:r>
        <w:rPr>
          <w:rFonts w:ascii="Arial" w:hAnsi="Arial" w:cs="Arial"/>
          <w:b/>
          <w:bCs/>
          <w:noProof/>
          <w:sz w:val="28"/>
          <w:szCs w:val="28"/>
        </w:rPr>
        <mc:AlternateContent>
          <mc:Choice Requires="wps">
            <w:drawing>
              <wp:anchor distT="0" distB="0" distL="114300" distR="114300" simplePos="0" relativeHeight="251658273" behindDoc="0" locked="0" layoutInCell="1" allowOverlap="1" wp14:anchorId="59B65301" wp14:editId="429B330B">
                <wp:simplePos x="0" y="0"/>
                <wp:positionH relativeFrom="column">
                  <wp:posOffset>1362075</wp:posOffset>
                </wp:positionH>
                <wp:positionV relativeFrom="paragraph">
                  <wp:posOffset>131445</wp:posOffset>
                </wp:positionV>
                <wp:extent cx="635" cy="188595"/>
                <wp:effectExtent l="57150" t="7620" r="56515" b="22860"/>
                <wp:wrapNone/>
                <wp:docPr id="652197956"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54D1AF86">
              <v:shape id="Straight Arrow Connector 23" style="position:absolute;margin-left:107.25pt;margin-top:10.35pt;width:.05pt;height:14.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" w14:anchorId="2B654E6C">
                <v:stroke endarrow="block"/>
              </v:shape>
            </w:pict>
          </mc:Fallback>
        </mc:AlternateContent>
      </w:r>
    </w:p>
    <w:p w14:paraId="4C30226F" w14:textId="77777777" w:rsidR="00F0451B" w:rsidRPr="006E3F17" w:rsidRDefault="00F0451B" w:rsidP="00CC713B">
      <w:pPr>
        <w:spacing w:after="0" w:line="240" w:lineRule="auto"/>
        <w:rPr>
          <w:rFonts w:ascii="Arial" w:hAnsi="Arial" w:cs="Arial"/>
          <w:b/>
          <w:bCs/>
          <w:sz w:val="28"/>
          <w:szCs w:val="28"/>
        </w:rPr>
      </w:pPr>
      <w:r>
        <w:rPr>
          <w:noProof/>
        </w:rPr>
        <mc:AlternateContent>
          <mc:Choice Requires="wps">
            <w:drawing>
              <wp:anchor distT="0" distB="0" distL="114300" distR="114300" simplePos="0" relativeHeight="251658247" behindDoc="0" locked="0" layoutInCell="1" allowOverlap="1" wp14:anchorId="5701F321" wp14:editId="00D9136E">
                <wp:simplePos x="0" y="0"/>
                <wp:positionH relativeFrom="margin">
                  <wp:posOffset>-153035</wp:posOffset>
                </wp:positionH>
                <wp:positionV relativeFrom="paragraph">
                  <wp:posOffset>96520</wp:posOffset>
                </wp:positionV>
                <wp:extent cx="2067560" cy="1257935"/>
                <wp:effectExtent l="0" t="0" r="27940" b="18415"/>
                <wp:wrapNone/>
                <wp:docPr id="2052490697"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7560" cy="1257935"/>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0A891B8E" w14:textId="77777777" w:rsidR="00F0451B" w:rsidRPr="006E3F17" w:rsidRDefault="00F0451B" w:rsidP="00F0451B">
                            <w:pPr>
                              <w:jc w:val="center"/>
                              <w:rPr>
                                <w:rFonts w:ascii="Aptos" w:hAnsi="Aptos" w:cs="Arial"/>
                                <w:b/>
                                <w:bCs/>
                              </w:rPr>
                            </w:pPr>
                            <w:r w:rsidRPr="006E3F17">
                              <w:rPr>
                                <w:rFonts w:ascii="Aptos" w:hAnsi="Aptos" w:cs="Arial"/>
                                <w:b/>
                                <w:bCs/>
                              </w:rPr>
                              <w:t>Issue resolved:</w:t>
                            </w:r>
                          </w:p>
                          <w:p w14:paraId="48F2D3E1" w14:textId="77777777" w:rsidR="00F0451B" w:rsidRPr="009968AD" w:rsidRDefault="00F0451B" w:rsidP="00F0451B">
                            <w:pPr>
                              <w:jc w:val="center"/>
                              <w:rPr>
                                <w:rFonts w:ascii="Aptos" w:hAnsi="Aptos" w:cs="Arial"/>
                              </w:rPr>
                            </w:pPr>
                            <w:r>
                              <w:rPr>
                                <w:rFonts w:ascii="Aptos" w:hAnsi="Aptos" w:cs="Arial"/>
                              </w:rPr>
                              <w:t>WPO u</w:t>
                            </w:r>
                            <w:r w:rsidRPr="006E3F17">
                              <w:rPr>
                                <w:rFonts w:ascii="Aptos" w:hAnsi="Aptos" w:cs="Arial"/>
                              </w:rPr>
                              <w:t>pdate policies and procedures from any learning.</w:t>
                            </w:r>
                            <w:r>
                              <w:rPr>
                                <w:rFonts w:ascii="Aptos" w:hAnsi="Aptos" w:cs="Arial"/>
                              </w:rPr>
                              <w:t xml:space="preserve"> </w:t>
                            </w:r>
                            <w:r w:rsidRPr="006E3F17">
                              <w:rPr>
                                <w:rFonts w:ascii="Aptos" w:hAnsi="Aptos" w:cs="Arial"/>
                              </w:rPr>
                              <w:t>Record low-level concern</w:t>
                            </w:r>
                            <w:r w:rsidRPr="004908E5">
                              <w:rPr>
                                <w:rFonts w:ascii="Arial" w:hAnsi="Arial" w:cs="Arial"/>
                              </w:rPr>
                              <w:t>.</w:t>
                            </w:r>
                          </w:p>
                          <w:p w14:paraId="26B7288B" w14:textId="77777777" w:rsidR="00F0451B" w:rsidRDefault="00F0451B" w:rsidP="00F0451B">
                            <w:pPr>
                              <w:jc w:val="center"/>
                            </w:pPr>
                          </w:p>
                          <w:p w14:paraId="5B9B331D" w14:textId="77777777" w:rsidR="00F0451B" w:rsidRDefault="00F0451B" w:rsidP="00F045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1F321" id="Rectangle: Rounded Corners 22" o:spid="_x0000_s1034" style="position:absolute;margin-left:-12.05pt;margin-top:7.6pt;width:162.8pt;height:99.0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" fillcolor="#002060" strokecolor="#7f7f7f" strokeweight="1.5pt">
                <v:stroke joinstyle="miter"/>
                <v:path arrowok="t"/>
                <v:textbox>
                  <w:txbxContent>
                    <w:p w14:paraId="0A891B8E" w14:textId="77777777" w:rsidR="00F0451B" w:rsidRPr="006E3F17" w:rsidRDefault="00F0451B" w:rsidP="00F0451B">
                      <w:pPr>
                        <w:jc w:val="center"/>
                        <w:rPr>
                          <w:rFonts w:ascii="Aptos" w:hAnsi="Aptos" w:cs="Arial"/>
                          <w:b/>
                          <w:bCs/>
                        </w:rPr>
                      </w:pPr>
                      <w:r w:rsidRPr="006E3F17">
                        <w:rPr>
                          <w:rFonts w:ascii="Aptos" w:hAnsi="Aptos" w:cs="Arial"/>
                          <w:b/>
                          <w:bCs/>
                        </w:rPr>
                        <w:t>Issue resolved:</w:t>
                      </w:r>
                    </w:p>
                    <w:p w14:paraId="48F2D3E1" w14:textId="77777777" w:rsidR="00F0451B" w:rsidRPr="009968AD" w:rsidRDefault="00F0451B" w:rsidP="00F0451B">
                      <w:pPr>
                        <w:jc w:val="center"/>
                        <w:rPr>
                          <w:rFonts w:ascii="Aptos" w:hAnsi="Aptos" w:cs="Arial"/>
                        </w:rPr>
                      </w:pPr>
                      <w:r>
                        <w:rPr>
                          <w:rFonts w:ascii="Aptos" w:hAnsi="Aptos" w:cs="Arial"/>
                        </w:rPr>
                        <w:t>WPO u</w:t>
                      </w:r>
                      <w:r w:rsidRPr="006E3F17">
                        <w:rPr>
                          <w:rFonts w:ascii="Aptos" w:hAnsi="Aptos" w:cs="Arial"/>
                        </w:rPr>
                        <w:t>pdate policies and procedures from any learning.</w:t>
                      </w:r>
                      <w:r>
                        <w:rPr>
                          <w:rFonts w:ascii="Aptos" w:hAnsi="Aptos" w:cs="Arial"/>
                        </w:rPr>
                        <w:t xml:space="preserve"> </w:t>
                      </w:r>
                      <w:r w:rsidRPr="006E3F17">
                        <w:rPr>
                          <w:rFonts w:ascii="Aptos" w:hAnsi="Aptos" w:cs="Arial"/>
                        </w:rPr>
                        <w:t>Record low-level concern</w:t>
                      </w:r>
                      <w:r w:rsidRPr="004908E5">
                        <w:rPr>
                          <w:rFonts w:ascii="Arial" w:hAnsi="Arial" w:cs="Arial"/>
                        </w:rPr>
                        <w:t>.</w:t>
                      </w:r>
                    </w:p>
                    <w:p w14:paraId="26B7288B" w14:textId="77777777" w:rsidR="00F0451B" w:rsidRDefault="00F0451B" w:rsidP="00F0451B">
                      <w:pPr>
                        <w:jc w:val="center"/>
                      </w:pPr>
                    </w:p>
                    <w:p w14:paraId="5B9B331D" w14:textId="77777777" w:rsidR="00F0451B" w:rsidRDefault="00F0451B" w:rsidP="00F0451B">
                      <w:pPr>
                        <w:jc w:val="center"/>
                      </w:pPr>
                    </w:p>
                  </w:txbxContent>
                </v:textbox>
                <w10:wrap anchorx="margin"/>
              </v:roundrect>
            </w:pict>
          </mc:Fallback>
        </mc:AlternateContent>
      </w:r>
      <w:r>
        <w:rPr>
          <w:noProof/>
        </w:rPr>
        <mc:AlternateContent>
          <mc:Choice Requires="wps">
            <w:drawing>
              <wp:anchor distT="0" distB="0" distL="114300" distR="114300" simplePos="0" relativeHeight="251658276" behindDoc="0" locked="0" layoutInCell="1" allowOverlap="1" wp14:anchorId="22CB1FA8" wp14:editId="658A2874">
                <wp:simplePos x="0" y="0"/>
                <wp:positionH relativeFrom="margin">
                  <wp:posOffset>2031365</wp:posOffset>
                </wp:positionH>
                <wp:positionV relativeFrom="paragraph">
                  <wp:posOffset>106045</wp:posOffset>
                </wp:positionV>
                <wp:extent cx="981710" cy="1174115"/>
                <wp:effectExtent l="0" t="0" r="27940" b="26035"/>
                <wp:wrapNone/>
                <wp:docPr id="1470227415"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710" cy="1174115"/>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0C25EB1A" w14:textId="77777777" w:rsidR="00F0451B" w:rsidRPr="006E3F17" w:rsidRDefault="00F0451B" w:rsidP="00F0451B">
                            <w:pPr>
                              <w:jc w:val="center"/>
                              <w:rPr>
                                <w:rFonts w:ascii="Aptos" w:hAnsi="Aptos" w:cs="Arial"/>
                              </w:rPr>
                            </w:pPr>
                            <w:r>
                              <w:rPr>
                                <w:rFonts w:ascii="Aptos" w:hAnsi="Aptos" w:cs="Arial"/>
                              </w:rPr>
                              <w:t xml:space="preserve">PSOC practice </w:t>
                            </w:r>
                            <w:r w:rsidRPr="006E3F17">
                              <w:rPr>
                                <w:rFonts w:ascii="Aptos" w:hAnsi="Aptos" w:cs="Arial"/>
                              </w:rPr>
                              <w:t>fails to improve sufficiently.</w:t>
                            </w:r>
                          </w:p>
                          <w:p w14:paraId="25B902B6" w14:textId="77777777" w:rsidR="00F0451B" w:rsidRDefault="00F0451B" w:rsidP="00F045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CB1FA8" id="Rectangle: Rounded Corners 21" o:spid="_x0000_s1035" style="position:absolute;margin-left:159.95pt;margin-top:8.35pt;width:77.3pt;height:92.4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" fillcolor="#002060" strokecolor="#7f7f7f" strokeweight="1.5pt">
                <v:stroke joinstyle="miter"/>
                <v:path arrowok="t"/>
                <v:textbox>
                  <w:txbxContent>
                    <w:p w14:paraId="0C25EB1A" w14:textId="77777777" w:rsidR="00F0451B" w:rsidRPr="006E3F17" w:rsidRDefault="00F0451B" w:rsidP="00F0451B">
                      <w:pPr>
                        <w:jc w:val="center"/>
                        <w:rPr>
                          <w:rFonts w:ascii="Aptos" w:hAnsi="Aptos" w:cs="Arial"/>
                        </w:rPr>
                      </w:pPr>
                      <w:r>
                        <w:rPr>
                          <w:rFonts w:ascii="Aptos" w:hAnsi="Aptos" w:cs="Arial"/>
                        </w:rPr>
                        <w:t xml:space="preserve">PSOC practice </w:t>
                      </w:r>
                      <w:r w:rsidRPr="006E3F17">
                        <w:rPr>
                          <w:rFonts w:ascii="Aptos" w:hAnsi="Aptos" w:cs="Arial"/>
                        </w:rPr>
                        <w:t>fails to improve sufficiently.</w:t>
                      </w:r>
                    </w:p>
                    <w:p w14:paraId="25B902B6" w14:textId="77777777" w:rsidR="00F0451B" w:rsidRDefault="00F0451B" w:rsidP="00F0451B">
                      <w:pPr>
                        <w:jc w:val="center"/>
                      </w:pPr>
                    </w:p>
                  </w:txbxContent>
                </v:textbox>
                <w10:wrap anchorx="margin"/>
              </v:roundrect>
            </w:pict>
          </mc:Fallback>
        </mc:AlternateContent>
      </w:r>
      <w:r>
        <w:rPr>
          <w:rFonts w:ascii="Arial" w:hAnsi="Arial" w:cs="Arial"/>
          <w:b/>
          <w:bCs/>
          <w:noProof/>
          <w:sz w:val="28"/>
          <w:szCs w:val="28"/>
        </w:rPr>
        <mc:AlternateContent>
          <mc:Choice Requires="wps">
            <w:drawing>
              <wp:anchor distT="0" distB="0" distL="114300" distR="114300" simplePos="0" relativeHeight="251658270" behindDoc="0" locked="0" layoutInCell="1" allowOverlap="1" wp14:anchorId="003EC6DE" wp14:editId="035FF0D8">
                <wp:simplePos x="0" y="0"/>
                <wp:positionH relativeFrom="column">
                  <wp:posOffset>6191250</wp:posOffset>
                </wp:positionH>
                <wp:positionV relativeFrom="paragraph">
                  <wp:posOffset>80010</wp:posOffset>
                </wp:positionV>
                <wp:extent cx="504825" cy="3338195"/>
                <wp:effectExtent l="57150" t="22860" r="9525" b="10795"/>
                <wp:wrapNone/>
                <wp:docPr id="1679738262"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4825" cy="3338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13C9C5E8">
              <v:shape id="Straight Arrow Connector 20" style="position:absolute;margin-left:487.5pt;margin-top:6.3pt;width:39.75pt;height:262.85pt;flip:x 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" w14:anchorId="6AF7672B">
                <v:stroke endarrow="block"/>
              </v:shape>
            </w:pict>
          </mc:Fallback>
        </mc:AlternateContent>
      </w:r>
      <w:r>
        <w:rPr>
          <w:rFonts w:ascii="Arial" w:hAnsi="Arial" w:cs="Arial"/>
          <w:b/>
          <w:bCs/>
          <w:noProof/>
          <w:sz w:val="28"/>
          <w:szCs w:val="28"/>
        </w:rPr>
        <mc:AlternateContent>
          <mc:Choice Requires="wps">
            <w:drawing>
              <wp:anchor distT="0" distB="0" distL="114300" distR="114300" simplePos="0" relativeHeight="251658275" behindDoc="0" locked="0" layoutInCell="1" allowOverlap="1" wp14:anchorId="12A738CF" wp14:editId="343B10BD">
                <wp:simplePos x="0" y="0"/>
                <wp:positionH relativeFrom="column">
                  <wp:posOffset>4943475</wp:posOffset>
                </wp:positionH>
                <wp:positionV relativeFrom="paragraph">
                  <wp:posOffset>67945</wp:posOffset>
                </wp:positionV>
                <wp:extent cx="9525" cy="200660"/>
                <wp:effectExtent l="47625" t="10795" r="57150" b="17145"/>
                <wp:wrapNone/>
                <wp:docPr id="1778609590"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25787DAD">
              <v:shape id="Straight Arrow Connector 19" style="position:absolute;margin-left:389.25pt;margin-top:5.35pt;width:.75pt;height:15.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" w14:anchorId="73B1042D">
                <v:stroke endarrow="block"/>
              </v:shape>
            </w:pict>
          </mc:Fallback>
        </mc:AlternateContent>
      </w:r>
      <w:r>
        <w:rPr>
          <w:rFonts w:ascii="Arial" w:hAnsi="Arial" w:cs="Arial"/>
          <w:b/>
          <w:bCs/>
          <w:noProof/>
          <w:sz w:val="28"/>
          <w:szCs w:val="28"/>
        </w:rPr>
        <mc:AlternateContent>
          <mc:Choice Requires="wps">
            <w:drawing>
              <wp:anchor distT="0" distB="0" distL="114300" distR="114300" simplePos="0" relativeHeight="251658262" behindDoc="0" locked="0" layoutInCell="1" allowOverlap="1" wp14:anchorId="58FDE469" wp14:editId="1F3065C1">
                <wp:simplePos x="0" y="0"/>
                <wp:positionH relativeFrom="column">
                  <wp:posOffset>2771775</wp:posOffset>
                </wp:positionH>
                <wp:positionV relativeFrom="paragraph">
                  <wp:posOffset>67945</wp:posOffset>
                </wp:positionV>
                <wp:extent cx="971550" cy="1940560"/>
                <wp:effectExtent l="9525" t="39370" r="57150" b="10795"/>
                <wp:wrapNone/>
                <wp:docPr id="252618732"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0" cy="1940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295216A9">
              <v:shape id="Straight Arrow Connector 18" style="position:absolute;margin-left:218.25pt;margin-top:5.35pt;width:76.5pt;height:152.8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" w14:anchorId="7938D9B1">
                <v:stroke endarrow="block"/>
              </v:shape>
            </w:pict>
          </mc:Fallback>
        </mc:AlternateContent>
      </w:r>
    </w:p>
    <w:p w14:paraId="6DA5D8EF" w14:textId="77777777" w:rsidR="00F0451B" w:rsidRPr="006E3F17" w:rsidRDefault="00F0451B" w:rsidP="00CC713B">
      <w:pPr>
        <w:spacing w:after="0" w:line="240" w:lineRule="auto"/>
        <w:rPr>
          <w:rFonts w:ascii="Arial" w:hAnsi="Arial" w:cs="Arial"/>
          <w:b/>
          <w:bCs/>
          <w:sz w:val="28"/>
          <w:szCs w:val="28"/>
        </w:rPr>
      </w:pPr>
      <w:r>
        <w:rPr>
          <w:noProof/>
        </w:rPr>
        <mc:AlternateContent>
          <mc:Choice Requires="wps">
            <w:drawing>
              <wp:anchor distT="0" distB="0" distL="114300" distR="114300" simplePos="0" relativeHeight="251658250" behindDoc="0" locked="0" layoutInCell="1" allowOverlap="1" wp14:anchorId="1EBC5191" wp14:editId="5ADD88D2">
                <wp:simplePos x="0" y="0"/>
                <wp:positionH relativeFrom="margin">
                  <wp:posOffset>3911600</wp:posOffset>
                </wp:positionH>
                <wp:positionV relativeFrom="paragraph">
                  <wp:posOffset>42545</wp:posOffset>
                </wp:positionV>
                <wp:extent cx="2190750" cy="972185"/>
                <wp:effectExtent l="0" t="0" r="19050" b="18415"/>
                <wp:wrapNone/>
                <wp:docPr id="644778842"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0" cy="972185"/>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1FC8016E" w14:textId="77777777" w:rsidR="00F0451B" w:rsidRPr="006E3F17" w:rsidRDefault="00F0451B" w:rsidP="00F0451B">
                            <w:pPr>
                              <w:jc w:val="center"/>
                              <w:rPr>
                                <w:rFonts w:ascii="Aptos" w:hAnsi="Aptos" w:cs="Arial"/>
                              </w:rPr>
                            </w:pPr>
                            <w:r w:rsidRPr="006E3F17">
                              <w:rPr>
                                <w:rFonts w:ascii="Aptos" w:hAnsi="Aptos" w:cs="Arial"/>
                              </w:rPr>
                              <w:t>Hold hearing.</w:t>
                            </w:r>
                          </w:p>
                          <w:p w14:paraId="56EB9068" w14:textId="77777777" w:rsidR="00F0451B" w:rsidRPr="006E3F17" w:rsidRDefault="00F0451B" w:rsidP="00F0451B">
                            <w:pPr>
                              <w:jc w:val="center"/>
                              <w:rPr>
                                <w:rFonts w:ascii="Aptos" w:hAnsi="Aptos" w:cs="Arial"/>
                              </w:rPr>
                            </w:pPr>
                            <w:r w:rsidRPr="006E3F17">
                              <w:rPr>
                                <w:rFonts w:ascii="Aptos" w:hAnsi="Aptos" w:cs="Arial"/>
                              </w:rPr>
                              <w:t>Adjourn hearing</w:t>
                            </w:r>
                            <w:r>
                              <w:rPr>
                                <w:rFonts w:ascii="Aptos" w:hAnsi="Aptos" w:cs="Arial"/>
                              </w:rPr>
                              <w:t>.</w:t>
                            </w:r>
                          </w:p>
                          <w:p w14:paraId="260FCF82" w14:textId="295CC18B" w:rsidR="00F0451B" w:rsidRPr="006E3F17" w:rsidRDefault="00F0451B" w:rsidP="00F0451B">
                            <w:pPr>
                              <w:jc w:val="center"/>
                              <w:rPr>
                                <w:rFonts w:ascii="Aptos" w:hAnsi="Aptos" w:cs="Arial"/>
                              </w:rPr>
                            </w:pPr>
                            <w:r w:rsidRPr="006E3F17">
                              <w:rPr>
                                <w:rFonts w:ascii="Aptos" w:hAnsi="Aptos" w:cs="Arial"/>
                              </w:rPr>
                              <w:t xml:space="preserve">Decide disciplinary </w:t>
                            </w:r>
                            <w:r w:rsidR="00D66436">
                              <w:rPr>
                                <w:rFonts w:ascii="Aptos" w:hAnsi="Aptos" w:cs="Arial"/>
                              </w:rPr>
                              <w:t>outcome</w:t>
                            </w:r>
                            <w:r w:rsidRPr="006E3F17">
                              <w:rPr>
                                <w:rFonts w:ascii="Aptos" w:hAnsi="Aptos" w:cs="Arial"/>
                              </w:rPr>
                              <w:t>.</w:t>
                            </w:r>
                          </w:p>
                          <w:p w14:paraId="47986D04" w14:textId="77777777" w:rsidR="00F0451B" w:rsidRDefault="00F0451B" w:rsidP="00F045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BC5191" id="Rectangle: Rounded Corners 17" o:spid="_x0000_s1036" style="position:absolute;margin-left:308pt;margin-top:3.35pt;width:172.5pt;height:76.5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" fillcolor="#002060" strokecolor="#7f7f7f" strokeweight="1.5pt">
                <v:stroke joinstyle="miter"/>
                <v:path arrowok="t"/>
                <v:textbox>
                  <w:txbxContent>
                    <w:p w14:paraId="1FC8016E" w14:textId="77777777" w:rsidR="00F0451B" w:rsidRPr="006E3F17" w:rsidRDefault="00F0451B" w:rsidP="00F0451B">
                      <w:pPr>
                        <w:jc w:val="center"/>
                        <w:rPr>
                          <w:rFonts w:ascii="Aptos" w:hAnsi="Aptos" w:cs="Arial"/>
                        </w:rPr>
                      </w:pPr>
                      <w:r w:rsidRPr="006E3F17">
                        <w:rPr>
                          <w:rFonts w:ascii="Aptos" w:hAnsi="Aptos" w:cs="Arial"/>
                        </w:rPr>
                        <w:t>Hold hearing.</w:t>
                      </w:r>
                    </w:p>
                    <w:p w14:paraId="56EB9068" w14:textId="77777777" w:rsidR="00F0451B" w:rsidRPr="006E3F17" w:rsidRDefault="00F0451B" w:rsidP="00F0451B">
                      <w:pPr>
                        <w:jc w:val="center"/>
                        <w:rPr>
                          <w:rFonts w:ascii="Aptos" w:hAnsi="Aptos" w:cs="Arial"/>
                        </w:rPr>
                      </w:pPr>
                      <w:r w:rsidRPr="006E3F17">
                        <w:rPr>
                          <w:rFonts w:ascii="Aptos" w:hAnsi="Aptos" w:cs="Arial"/>
                        </w:rPr>
                        <w:t>Adjourn hearing</w:t>
                      </w:r>
                      <w:r>
                        <w:rPr>
                          <w:rFonts w:ascii="Aptos" w:hAnsi="Aptos" w:cs="Arial"/>
                        </w:rPr>
                        <w:t>.</w:t>
                      </w:r>
                    </w:p>
                    <w:p w14:paraId="260FCF82" w14:textId="295CC18B" w:rsidR="00F0451B" w:rsidRPr="006E3F17" w:rsidRDefault="00F0451B" w:rsidP="00F0451B">
                      <w:pPr>
                        <w:jc w:val="center"/>
                        <w:rPr>
                          <w:rFonts w:ascii="Aptos" w:hAnsi="Aptos" w:cs="Arial"/>
                        </w:rPr>
                      </w:pPr>
                      <w:r w:rsidRPr="006E3F17">
                        <w:rPr>
                          <w:rFonts w:ascii="Aptos" w:hAnsi="Aptos" w:cs="Arial"/>
                        </w:rPr>
                        <w:t xml:space="preserve">Decide disciplinary </w:t>
                      </w:r>
                      <w:r w:rsidR="00D66436">
                        <w:rPr>
                          <w:rFonts w:ascii="Aptos" w:hAnsi="Aptos" w:cs="Arial"/>
                        </w:rPr>
                        <w:t>outcome</w:t>
                      </w:r>
                      <w:r w:rsidRPr="006E3F17">
                        <w:rPr>
                          <w:rFonts w:ascii="Aptos" w:hAnsi="Aptos" w:cs="Arial"/>
                        </w:rPr>
                        <w:t>.</w:t>
                      </w:r>
                    </w:p>
                    <w:p w14:paraId="47986D04" w14:textId="77777777" w:rsidR="00F0451B" w:rsidRDefault="00F0451B" w:rsidP="00F0451B">
                      <w:pPr>
                        <w:jc w:val="center"/>
                      </w:pPr>
                    </w:p>
                  </w:txbxContent>
                </v:textbox>
                <w10:wrap anchorx="margin"/>
              </v:roundrect>
            </w:pict>
          </mc:Fallback>
        </mc:AlternateContent>
      </w:r>
    </w:p>
    <w:p w14:paraId="0E803626" w14:textId="77777777" w:rsidR="00F0451B" w:rsidRPr="006E3F17" w:rsidRDefault="00F0451B" w:rsidP="00CC713B">
      <w:pPr>
        <w:spacing w:after="0" w:line="240" w:lineRule="auto"/>
        <w:rPr>
          <w:rFonts w:ascii="Arial" w:hAnsi="Arial" w:cs="Arial"/>
          <w:b/>
          <w:bCs/>
          <w:sz w:val="28"/>
          <w:szCs w:val="28"/>
        </w:rPr>
      </w:pPr>
    </w:p>
    <w:p w14:paraId="67AA03E1" w14:textId="77777777" w:rsidR="00F0451B" w:rsidRPr="006E3F17" w:rsidRDefault="00F0451B" w:rsidP="00CC713B">
      <w:pPr>
        <w:spacing w:after="0" w:line="240" w:lineRule="auto"/>
        <w:rPr>
          <w:rFonts w:ascii="Arial" w:hAnsi="Arial" w:cs="Arial"/>
          <w:b/>
          <w:bCs/>
          <w:sz w:val="28"/>
          <w:szCs w:val="28"/>
        </w:rPr>
      </w:pPr>
    </w:p>
    <w:p w14:paraId="0063B1CC" w14:textId="77777777" w:rsidR="00F0451B" w:rsidRPr="006E3F17" w:rsidRDefault="00F0451B" w:rsidP="00CC713B">
      <w:pPr>
        <w:spacing w:after="0" w:line="240" w:lineRule="auto"/>
        <w:rPr>
          <w:rFonts w:ascii="Arial" w:hAnsi="Arial" w:cs="Arial"/>
          <w:b/>
          <w:bCs/>
          <w:sz w:val="28"/>
          <w:szCs w:val="28"/>
        </w:rPr>
      </w:pPr>
    </w:p>
    <w:p w14:paraId="0BA89789" w14:textId="77777777" w:rsidR="00F0451B" w:rsidRPr="006E3F17" w:rsidRDefault="00F0451B" w:rsidP="00CC713B">
      <w:pPr>
        <w:spacing w:after="0" w:line="240" w:lineRule="auto"/>
        <w:rPr>
          <w:rFonts w:ascii="Arial" w:hAnsi="Arial" w:cs="Arial"/>
          <w:b/>
          <w:bCs/>
          <w:sz w:val="28"/>
          <w:szCs w:val="28"/>
        </w:rPr>
      </w:pPr>
    </w:p>
    <w:p w14:paraId="5DCA0DA1" w14:textId="77777777" w:rsidR="00F0451B" w:rsidRPr="006E3F17" w:rsidRDefault="00F0451B" w:rsidP="00CC713B">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8277" behindDoc="0" locked="0" layoutInCell="1" allowOverlap="1" wp14:anchorId="2C6BAF03" wp14:editId="3A25D930">
                <wp:simplePos x="0" y="0"/>
                <wp:positionH relativeFrom="column">
                  <wp:posOffset>1419225</wp:posOffset>
                </wp:positionH>
                <wp:positionV relativeFrom="paragraph">
                  <wp:posOffset>118110</wp:posOffset>
                </wp:positionV>
                <wp:extent cx="285750" cy="278130"/>
                <wp:effectExtent l="9525" t="13335" r="47625" b="51435"/>
                <wp:wrapNone/>
                <wp:docPr id="368044670"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14357C86">
              <v:shape id="Straight Arrow Connector 16" style="position:absolute;margin-left:111.75pt;margin-top:9.3pt;width:22.5pt;height:21.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" w14:anchorId="53A12F7C">
                <v:stroke endarrow="block"/>
              </v:shape>
            </w:pict>
          </mc:Fallback>
        </mc:AlternateContent>
      </w:r>
      <w:r>
        <w:rPr>
          <w:rFonts w:ascii="Arial" w:hAnsi="Arial" w:cs="Arial"/>
          <w:b/>
          <w:bCs/>
          <w:noProof/>
          <w:sz w:val="28"/>
          <w:szCs w:val="28"/>
        </w:rPr>
        <mc:AlternateContent>
          <mc:Choice Requires="wps">
            <w:drawing>
              <wp:anchor distT="0" distB="0" distL="114300" distR="114300" simplePos="0" relativeHeight="251658274" behindDoc="0" locked="0" layoutInCell="1" allowOverlap="1" wp14:anchorId="5909CAC5" wp14:editId="67B4DA94">
                <wp:simplePos x="0" y="0"/>
                <wp:positionH relativeFrom="column">
                  <wp:posOffset>4933950</wp:posOffset>
                </wp:positionH>
                <wp:positionV relativeFrom="paragraph">
                  <wp:posOffset>19685</wp:posOffset>
                </wp:positionV>
                <wp:extent cx="9525" cy="202565"/>
                <wp:effectExtent l="47625" t="10160" r="57150" b="25400"/>
                <wp:wrapNone/>
                <wp:docPr id="954014091"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0AA8859F">
              <v:shape id="Straight Arrow Connector 15" style="position:absolute;margin-left:388.5pt;margin-top:1.55pt;width:.75pt;height:15.9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" w14:anchorId="2028200A">
                <v:stroke endarrow="block"/>
              </v:shape>
            </w:pict>
          </mc:Fallback>
        </mc:AlternateContent>
      </w:r>
    </w:p>
    <w:p w14:paraId="2B79BDCF" w14:textId="77FA7F02" w:rsidR="00F0451B" w:rsidRPr="006E3F17" w:rsidRDefault="00FA6E85" w:rsidP="00CC713B">
      <w:pPr>
        <w:spacing w:after="0" w:line="240" w:lineRule="auto"/>
        <w:rPr>
          <w:rFonts w:ascii="Arial" w:hAnsi="Arial" w:cs="Arial"/>
          <w:b/>
          <w:bCs/>
          <w:sz w:val="28"/>
          <w:szCs w:val="28"/>
        </w:rPr>
      </w:pPr>
      <w:r>
        <w:rPr>
          <w:noProof/>
        </w:rPr>
        <mc:AlternateContent>
          <mc:Choice Requires="wps">
            <w:drawing>
              <wp:anchor distT="0" distB="0" distL="114300" distR="114300" simplePos="0" relativeHeight="251658251" behindDoc="0" locked="0" layoutInCell="1" allowOverlap="1" wp14:anchorId="30AF86C3" wp14:editId="47ADF9D6">
                <wp:simplePos x="0" y="0"/>
                <wp:positionH relativeFrom="margin">
                  <wp:posOffset>3600450</wp:posOffset>
                </wp:positionH>
                <wp:positionV relativeFrom="paragraph">
                  <wp:posOffset>64770</wp:posOffset>
                </wp:positionV>
                <wp:extent cx="2647950" cy="1634490"/>
                <wp:effectExtent l="0" t="0" r="19050" b="22860"/>
                <wp:wrapNone/>
                <wp:docPr id="1421289071"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1634490"/>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54DB88A2" w14:textId="77777777" w:rsidR="00F0451B" w:rsidRPr="006E3F17" w:rsidRDefault="00F0451B" w:rsidP="00F0451B">
                            <w:pPr>
                              <w:jc w:val="center"/>
                              <w:rPr>
                                <w:rFonts w:ascii="Aptos" w:hAnsi="Aptos" w:cs="Arial"/>
                              </w:rPr>
                            </w:pPr>
                            <w:r w:rsidRPr="006E3F17">
                              <w:rPr>
                                <w:rFonts w:ascii="Aptos" w:hAnsi="Aptos" w:cs="Arial"/>
                              </w:rPr>
                              <w:t xml:space="preserve">Inform </w:t>
                            </w:r>
                            <w:r>
                              <w:rPr>
                                <w:rFonts w:ascii="Aptos" w:hAnsi="Aptos" w:cs="Arial"/>
                              </w:rPr>
                              <w:t>PSOC</w:t>
                            </w:r>
                            <w:r w:rsidRPr="006E3F17">
                              <w:rPr>
                                <w:rFonts w:ascii="Aptos" w:hAnsi="Aptos" w:cs="Arial"/>
                              </w:rPr>
                              <w:t xml:space="preserve"> the outcome of hearing:</w:t>
                            </w:r>
                          </w:p>
                          <w:p w14:paraId="05158EB0" w14:textId="77777777" w:rsidR="00F0451B" w:rsidRPr="006E3F17" w:rsidRDefault="00F0451B" w:rsidP="00AB0F11">
                            <w:pPr>
                              <w:pStyle w:val="ListParagraph"/>
                              <w:numPr>
                                <w:ilvl w:val="0"/>
                                <w:numId w:val="35"/>
                              </w:numPr>
                              <w:rPr>
                                <w:rFonts w:ascii="Aptos" w:hAnsi="Aptos" w:cs="Arial"/>
                              </w:rPr>
                            </w:pPr>
                            <w:r w:rsidRPr="006E3F17">
                              <w:rPr>
                                <w:rFonts w:ascii="Aptos" w:hAnsi="Aptos" w:cs="Arial"/>
                              </w:rPr>
                              <w:t>No penalty</w:t>
                            </w:r>
                          </w:p>
                          <w:p w14:paraId="270FB5A1" w14:textId="77777777" w:rsidR="00F0451B" w:rsidRPr="006E3F17" w:rsidRDefault="00F0451B" w:rsidP="00AB0F11">
                            <w:pPr>
                              <w:pStyle w:val="ListParagraph"/>
                              <w:numPr>
                                <w:ilvl w:val="0"/>
                                <w:numId w:val="35"/>
                              </w:numPr>
                              <w:rPr>
                                <w:rFonts w:ascii="Aptos" w:hAnsi="Aptos" w:cs="Arial"/>
                              </w:rPr>
                            </w:pPr>
                            <w:r w:rsidRPr="006E3F17">
                              <w:rPr>
                                <w:rFonts w:ascii="Aptos" w:hAnsi="Aptos" w:cs="Arial"/>
                              </w:rPr>
                              <w:t>First written warning</w:t>
                            </w:r>
                          </w:p>
                          <w:p w14:paraId="20B7A41A" w14:textId="77777777" w:rsidR="00F0451B" w:rsidRPr="006E3F17" w:rsidRDefault="00F0451B" w:rsidP="00AB0F11">
                            <w:pPr>
                              <w:pStyle w:val="ListParagraph"/>
                              <w:numPr>
                                <w:ilvl w:val="0"/>
                                <w:numId w:val="35"/>
                              </w:numPr>
                              <w:rPr>
                                <w:rFonts w:ascii="Aptos" w:hAnsi="Aptos" w:cs="Arial"/>
                              </w:rPr>
                            </w:pPr>
                            <w:r w:rsidRPr="006E3F17">
                              <w:rPr>
                                <w:rFonts w:ascii="Aptos" w:hAnsi="Aptos" w:cs="Arial"/>
                              </w:rPr>
                              <w:t>Final written warning</w:t>
                            </w:r>
                          </w:p>
                          <w:p w14:paraId="401F3F47" w14:textId="77777777" w:rsidR="00F0451B" w:rsidRPr="006E3F17" w:rsidRDefault="00F0451B" w:rsidP="00AB0F11">
                            <w:pPr>
                              <w:pStyle w:val="ListParagraph"/>
                              <w:numPr>
                                <w:ilvl w:val="0"/>
                                <w:numId w:val="35"/>
                              </w:numPr>
                              <w:rPr>
                                <w:rFonts w:ascii="Aptos" w:hAnsi="Aptos" w:cs="Arial"/>
                              </w:rPr>
                            </w:pPr>
                            <w:r w:rsidRPr="006E3F17">
                              <w:rPr>
                                <w:rFonts w:ascii="Aptos" w:hAnsi="Aptos" w:cs="Arial"/>
                              </w:rPr>
                              <w:t>Action short of dismissal</w:t>
                            </w:r>
                          </w:p>
                          <w:p w14:paraId="09CB6BBA" w14:textId="77777777" w:rsidR="00F0451B" w:rsidRPr="006E3F17" w:rsidRDefault="00F0451B" w:rsidP="00AB0F11">
                            <w:pPr>
                              <w:pStyle w:val="ListParagraph"/>
                              <w:numPr>
                                <w:ilvl w:val="0"/>
                                <w:numId w:val="35"/>
                              </w:numPr>
                              <w:rPr>
                                <w:rFonts w:ascii="Aptos" w:hAnsi="Aptos" w:cs="Arial"/>
                              </w:rPr>
                            </w:pPr>
                            <w:r w:rsidRPr="006E3F17">
                              <w:rPr>
                                <w:rFonts w:ascii="Aptos" w:hAnsi="Aptos" w:cs="Arial"/>
                              </w:rPr>
                              <w:t>Dismissal /removal of membership</w:t>
                            </w:r>
                          </w:p>
                          <w:p w14:paraId="5BF06562" w14:textId="77777777" w:rsidR="00F0451B" w:rsidRDefault="00F0451B" w:rsidP="00F045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AF86C3" id="Rectangle: Rounded Corners 13" o:spid="_x0000_s1037" style="position:absolute;margin-left:283.5pt;margin-top:5.1pt;width:208.5pt;height:128.7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" fillcolor="#002060" strokecolor="#7f7f7f" strokeweight="1.5pt">
                <v:stroke joinstyle="miter"/>
                <v:path arrowok="t"/>
                <v:textbox>
                  <w:txbxContent>
                    <w:p w14:paraId="54DB88A2" w14:textId="77777777" w:rsidR="00F0451B" w:rsidRPr="006E3F17" w:rsidRDefault="00F0451B" w:rsidP="00F0451B">
                      <w:pPr>
                        <w:jc w:val="center"/>
                        <w:rPr>
                          <w:rFonts w:ascii="Aptos" w:hAnsi="Aptos" w:cs="Arial"/>
                        </w:rPr>
                      </w:pPr>
                      <w:r w:rsidRPr="006E3F17">
                        <w:rPr>
                          <w:rFonts w:ascii="Aptos" w:hAnsi="Aptos" w:cs="Arial"/>
                        </w:rPr>
                        <w:t xml:space="preserve">Inform </w:t>
                      </w:r>
                      <w:r>
                        <w:rPr>
                          <w:rFonts w:ascii="Aptos" w:hAnsi="Aptos" w:cs="Arial"/>
                        </w:rPr>
                        <w:t>PSOC</w:t>
                      </w:r>
                      <w:r w:rsidRPr="006E3F17">
                        <w:rPr>
                          <w:rFonts w:ascii="Aptos" w:hAnsi="Aptos" w:cs="Arial"/>
                        </w:rPr>
                        <w:t xml:space="preserve"> the outcome of hearing:</w:t>
                      </w:r>
                    </w:p>
                    <w:p w14:paraId="05158EB0" w14:textId="77777777" w:rsidR="00F0451B" w:rsidRPr="006E3F17" w:rsidRDefault="00F0451B" w:rsidP="00AB0F11">
                      <w:pPr>
                        <w:pStyle w:val="ListParagraph"/>
                        <w:numPr>
                          <w:ilvl w:val="0"/>
                          <w:numId w:val="35"/>
                        </w:numPr>
                        <w:rPr>
                          <w:rFonts w:ascii="Aptos" w:hAnsi="Aptos" w:cs="Arial"/>
                        </w:rPr>
                      </w:pPr>
                      <w:r w:rsidRPr="006E3F17">
                        <w:rPr>
                          <w:rFonts w:ascii="Aptos" w:hAnsi="Aptos" w:cs="Arial"/>
                        </w:rPr>
                        <w:t>No penalty</w:t>
                      </w:r>
                    </w:p>
                    <w:p w14:paraId="270FB5A1" w14:textId="77777777" w:rsidR="00F0451B" w:rsidRPr="006E3F17" w:rsidRDefault="00F0451B" w:rsidP="00AB0F11">
                      <w:pPr>
                        <w:pStyle w:val="ListParagraph"/>
                        <w:numPr>
                          <w:ilvl w:val="0"/>
                          <w:numId w:val="35"/>
                        </w:numPr>
                        <w:rPr>
                          <w:rFonts w:ascii="Aptos" w:hAnsi="Aptos" w:cs="Arial"/>
                        </w:rPr>
                      </w:pPr>
                      <w:r w:rsidRPr="006E3F17">
                        <w:rPr>
                          <w:rFonts w:ascii="Aptos" w:hAnsi="Aptos" w:cs="Arial"/>
                        </w:rPr>
                        <w:t>First written warning</w:t>
                      </w:r>
                    </w:p>
                    <w:p w14:paraId="20B7A41A" w14:textId="77777777" w:rsidR="00F0451B" w:rsidRPr="006E3F17" w:rsidRDefault="00F0451B" w:rsidP="00AB0F11">
                      <w:pPr>
                        <w:pStyle w:val="ListParagraph"/>
                        <w:numPr>
                          <w:ilvl w:val="0"/>
                          <w:numId w:val="35"/>
                        </w:numPr>
                        <w:rPr>
                          <w:rFonts w:ascii="Aptos" w:hAnsi="Aptos" w:cs="Arial"/>
                        </w:rPr>
                      </w:pPr>
                      <w:r w:rsidRPr="006E3F17">
                        <w:rPr>
                          <w:rFonts w:ascii="Aptos" w:hAnsi="Aptos" w:cs="Arial"/>
                        </w:rPr>
                        <w:t>Final written warning</w:t>
                      </w:r>
                    </w:p>
                    <w:p w14:paraId="401F3F47" w14:textId="77777777" w:rsidR="00F0451B" w:rsidRPr="006E3F17" w:rsidRDefault="00F0451B" w:rsidP="00AB0F11">
                      <w:pPr>
                        <w:pStyle w:val="ListParagraph"/>
                        <w:numPr>
                          <w:ilvl w:val="0"/>
                          <w:numId w:val="35"/>
                        </w:numPr>
                        <w:rPr>
                          <w:rFonts w:ascii="Aptos" w:hAnsi="Aptos" w:cs="Arial"/>
                        </w:rPr>
                      </w:pPr>
                      <w:r w:rsidRPr="006E3F17">
                        <w:rPr>
                          <w:rFonts w:ascii="Aptos" w:hAnsi="Aptos" w:cs="Arial"/>
                        </w:rPr>
                        <w:t>Action short of dismissal</w:t>
                      </w:r>
                    </w:p>
                    <w:p w14:paraId="09CB6BBA" w14:textId="77777777" w:rsidR="00F0451B" w:rsidRPr="006E3F17" w:rsidRDefault="00F0451B" w:rsidP="00AB0F11">
                      <w:pPr>
                        <w:pStyle w:val="ListParagraph"/>
                        <w:numPr>
                          <w:ilvl w:val="0"/>
                          <w:numId w:val="35"/>
                        </w:numPr>
                        <w:rPr>
                          <w:rFonts w:ascii="Aptos" w:hAnsi="Aptos" w:cs="Arial"/>
                        </w:rPr>
                      </w:pPr>
                      <w:r w:rsidRPr="006E3F17">
                        <w:rPr>
                          <w:rFonts w:ascii="Aptos" w:hAnsi="Aptos" w:cs="Arial"/>
                        </w:rPr>
                        <w:t>Dismissal /removal of membership</w:t>
                      </w:r>
                    </w:p>
                    <w:p w14:paraId="5BF06562" w14:textId="77777777" w:rsidR="00F0451B" w:rsidRDefault="00F0451B" w:rsidP="00F0451B">
                      <w:pPr>
                        <w:jc w:val="center"/>
                      </w:pPr>
                    </w:p>
                  </w:txbxContent>
                </v:textbox>
                <w10:wrap anchorx="margin"/>
              </v:roundrect>
            </w:pict>
          </mc:Fallback>
        </mc:AlternateContent>
      </w:r>
      <w:r w:rsidR="00F0451B">
        <w:rPr>
          <w:noProof/>
        </w:rPr>
        <mc:AlternateContent>
          <mc:Choice Requires="wps">
            <w:drawing>
              <wp:anchor distT="0" distB="0" distL="114300" distR="114300" simplePos="0" relativeHeight="251658246" behindDoc="0" locked="0" layoutInCell="1" allowOverlap="1" wp14:anchorId="20325900" wp14:editId="468D2ACB">
                <wp:simplePos x="0" y="0"/>
                <wp:positionH relativeFrom="margin">
                  <wp:posOffset>408305</wp:posOffset>
                </wp:positionH>
                <wp:positionV relativeFrom="paragraph">
                  <wp:posOffset>191770</wp:posOffset>
                </wp:positionV>
                <wp:extent cx="2344420" cy="693420"/>
                <wp:effectExtent l="0" t="0" r="17780" b="11430"/>
                <wp:wrapNone/>
                <wp:docPr id="1161988801"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4420" cy="693420"/>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016F9CB2" w14:textId="77777777" w:rsidR="00F0451B" w:rsidRPr="006E3F17" w:rsidRDefault="00F0451B" w:rsidP="00F0451B">
                            <w:pPr>
                              <w:jc w:val="center"/>
                              <w:rPr>
                                <w:rFonts w:ascii="Aptos" w:hAnsi="Aptos" w:cs="Arial"/>
                              </w:rPr>
                            </w:pPr>
                            <w:r w:rsidRPr="006E3F17">
                              <w:rPr>
                                <w:rFonts w:ascii="Aptos" w:hAnsi="Aptos" w:cs="Arial"/>
                              </w:rPr>
                              <w:t xml:space="preserve">Review low-level concerns to decide if threshold reached to require formal action. </w:t>
                            </w:r>
                          </w:p>
                          <w:p w14:paraId="31DB12BC" w14:textId="77777777" w:rsidR="00F0451B" w:rsidRDefault="00F0451B" w:rsidP="00F045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25900" id="Rectangle: Rounded Corners 14" o:spid="_x0000_s1038" style="position:absolute;margin-left:32.15pt;margin-top:15.1pt;width:184.6pt;height:54.6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" fillcolor="#002060" strokecolor="#7f7f7f" strokeweight="1.5pt">
                <v:stroke joinstyle="miter"/>
                <v:path arrowok="t"/>
                <v:textbox>
                  <w:txbxContent>
                    <w:p w14:paraId="016F9CB2" w14:textId="77777777" w:rsidR="00F0451B" w:rsidRPr="006E3F17" w:rsidRDefault="00F0451B" w:rsidP="00F0451B">
                      <w:pPr>
                        <w:jc w:val="center"/>
                        <w:rPr>
                          <w:rFonts w:ascii="Aptos" w:hAnsi="Aptos" w:cs="Arial"/>
                        </w:rPr>
                      </w:pPr>
                      <w:r w:rsidRPr="006E3F17">
                        <w:rPr>
                          <w:rFonts w:ascii="Aptos" w:hAnsi="Aptos" w:cs="Arial"/>
                        </w:rPr>
                        <w:t xml:space="preserve">Review low-level concerns to decide if threshold reached to require formal action. </w:t>
                      </w:r>
                    </w:p>
                    <w:p w14:paraId="31DB12BC" w14:textId="77777777" w:rsidR="00F0451B" w:rsidRDefault="00F0451B" w:rsidP="00F0451B">
                      <w:pPr>
                        <w:jc w:val="center"/>
                      </w:pPr>
                    </w:p>
                  </w:txbxContent>
                </v:textbox>
                <w10:wrap anchorx="margin"/>
              </v:roundrect>
            </w:pict>
          </mc:Fallback>
        </mc:AlternateContent>
      </w:r>
    </w:p>
    <w:p w14:paraId="78738111" w14:textId="77777777" w:rsidR="00F0451B" w:rsidRPr="006E3F17" w:rsidRDefault="00F0451B" w:rsidP="00CC713B">
      <w:pPr>
        <w:spacing w:after="0" w:line="240" w:lineRule="auto"/>
        <w:rPr>
          <w:rFonts w:ascii="Arial" w:hAnsi="Arial" w:cs="Arial"/>
          <w:b/>
          <w:bCs/>
          <w:sz w:val="28"/>
          <w:szCs w:val="28"/>
        </w:rPr>
      </w:pPr>
    </w:p>
    <w:p w14:paraId="022B6556" w14:textId="352BAC07" w:rsidR="00F0451B" w:rsidRPr="006E3F17" w:rsidRDefault="00F0451B" w:rsidP="00CC713B">
      <w:pPr>
        <w:spacing w:after="0" w:line="240" w:lineRule="auto"/>
        <w:rPr>
          <w:rFonts w:ascii="Arial" w:hAnsi="Arial" w:cs="Arial"/>
          <w:b/>
          <w:bCs/>
          <w:sz w:val="28"/>
          <w:szCs w:val="28"/>
        </w:rPr>
      </w:pPr>
    </w:p>
    <w:p w14:paraId="55DB46F8" w14:textId="77777777" w:rsidR="00F0451B" w:rsidRPr="006E3F17" w:rsidRDefault="00F0451B" w:rsidP="00CC713B">
      <w:pPr>
        <w:spacing w:after="0" w:line="240" w:lineRule="auto"/>
        <w:rPr>
          <w:rFonts w:ascii="Arial" w:hAnsi="Arial" w:cs="Arial"/>
          <w:b/>
          <w:bCs/>
          <w:sz w:val="28"/>
          <w:szCs w:val="28"/>
        </w:rPr>
      </w:pPr>
    </w:p>
    <w:p w14:paraId="583E70CF" w14:textId="77777777" w:rsidR="00F0451B" w:rsidRPr="006E3F17" w:rsidRDefault="00F0451B" w:rsidP="00CC713B">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8281" behindDoc="0" locked="0" layoutInCell="1" allowOverlap="1" wp14:anchorId="00A332DB" wp14:editId="0FE29F4D">
                <wp:simplePos x="0" y="0"/>
                <wp:positionH relativeFrom="margin">
                  <wp:posOffset>17145</wp:posOffset>
                </wp:positionH>
                <wp:positionV relativeFrom="paragraph">
                  <wp:posOffset>171450</wp:posOffset>
                </wp:positionV>
                <wp:extent cx="1745615" cy="1362710"/>
                <wp:effectExtent l="0" t="0" r="26035" b="27940"/>
                <wp:wrapNone/>
                <wp:docPr id="111037923"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5615" cy="1362710"/>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2843AA93" w14:textId="77777777" w:rsidR="00F0451B" w:rsidRPr="006E3F17" w:rsidRDefault="00F0451B" w:rsidP="00F0451B">
                            <w:pPr>
                              <w:jc w:val="center"/>
                              <w:rPr>
                                <w:rFonts w:ascii="Aptos" w:hAnsi="Aptos" w:cs="Arial"/>
                              </w:rPr>
                            </w:pPr>
                            <w:r>
                              <w:rPr>
                                <w:rFonts w:ascii="Aptos" w:hAnsi="Aptos" w:cs="Arial"/>
                              </w:rPr>
                              <w:t>If agreed, h</w:t>
                            </w:r>
                            <w:r w:rsidRPr="006E3F17">
                              <w:rPr>
                                <w:rFonts w:ascii="Aptos" w:hAnsi="Aptos" w:cs="Arial"/>
                              </w:rPr>
                              <w:t>old hearing.</w:t>
                            </w:r>
                          </w:p>
                          <w:p w14:paraId="46F38DD9" w14:textId="77777777" w:rsidR="00F0451B" w:rsidRPr="006E3F17" w:rsidRDefault="00F0451B" w:rsidP="00F0451B">
                            <w:pPr>
                              <w:jc w:val="center"/>
                              <w:rPr>
                                <w:rFonts w:ascii="Aptos" w:hAnsi="Aptos" w:cs="Arial"/>
                              </w:rPr>
                            </w:pPr>
                            <w:r w:rsidRPr="006E3F17">
                              <w:rPr>
                                <w:rFonts w:ascii="Aptos" w:hAnsi="Aptos" w:cs="Arial"/>
                              </w:rPr>
                              <w:t>Adjourn hearing</w:t>
                            </w:r>
                            <w:r>
                              <w:rPr>
                                <w:rFonts w:ascii="Aptos" w:hAnsi="Aptos" w:cs="Arial"/>
                              </w:rPr>
                              <w:t>.</w:t>
                            </w:r>
                          </w:p>
                          <w:p w14:paraId="0895A81F" w14:textId="77777777" w:rsidR="00F0451B" w:rsidRPr="006E3F17" w:rsidRDefault="00F0451B" w:rsidP="00F0451B">
                            <w:pPr>
                              <w:jc w:val="center"/>
                              <w:rPr>
                                <w:rFonts w:ascii="Aptos" w:hAnsi="Aptos" w:cs="Arial"/>
                              </w:rPr>
                            </w:pPr>
                            <w:r w:rsidRPr="006E3F17">
                              <w:rPr>
                                <w:rFonts w:ascii="Aptos" w:hAnsi="Aptos" w:cs="Arial"/>
                              </w:rPr>
                              <w:t xml:space="preserve">Decide </w:t>
                            </w:r>
                            <w:r>
                              <w:rPr>
                                <w:rFonts w:ascii="Aptos" w:hAnsi="Aptos" w:cs="Arial"/>
                              </w:rPr>
                              <w:t>any change to outcome and inform PSOC</w:t>
                            </w:r>
                            <w:r w:rsidRPr="006E3F17">
                              <w:rPr>
                                <w:rFonts w:ascii="Aptos" w:hAnsi="Aptos" w:cs="Arial"/>
                              </w:rPr>
                              <w:t>.</w:t>
                            </w:r>
                          </w:p>
                          <w:p w14:paraId="705F66CE" w14:textId="77777777" w:rsidR="00F0451B" w:rsidRDefault="00F0451B" w:rsidP="00F045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A332DB" id="Rectangle: Rounded Corners 12" o:spid="_x0000_s1039" style="position:absolute;margin-left:1.35pt;margin-top:13.5pt;width:137.45pt;height:107.3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" fillcolor="#002060" strokecolor="#7f7f7f" strokeweight="1.5pt">
                <v:stroke joinstyle="miter"/>
                <v:path arrowok="t"/>
                <v:textbox>
                  <w:txbxContent>
                    <w:p w14:paraId="2843AA93" w14:textId="77777777" w:rsidR="00F0451B" w:rsidRPr="006E3F17" w:rsidRDefault="00F0451B" w:rsidP="00F0451B">
                      <w:pPr>
                        <w:jc w:val="center"/>
                        <w:rPr>
                          <w:rFonts w:ascii="Aptos" w:hAnsi="Aptos" w:cs="Arial"/>
                        </w:rPr>
                      </w:pPr>
                      <w:r>
                        <w:rPr>
                          <w:rFonts w:ascii="Aptos" w:hAnsi="Aptos" w:cs="Arial"/>
                        </w:rPr>
                        <w:t>If agreed, h</w:t>
                      </w:r>
                      <w:r w:rsidRPr="006E3F17">
                        <w:rPr>
                          <w:rFonts w:ascii="Aptos" w:hAnsi="Aptos" w:cs="Arial"/>
                        </w:rPr>
                        <w:t>old hearing.</w:t>
                      </w:r>
                    </w:p>
                    <w:p w14:paraId="46F38DD9" w14:textId="77777777" w:rsidR="00F0451B" w:rsidRPr="006E3F17" w:rsidRDefault="00F0451B" w:rsidP="00F0451B">
                      <w:pPr>
                        <w:jc w:val="center"/>
                        <w:rPr>
                          <w:rFonts w:ascii="Aptos" w:hAnsi="Aptos" w:cs="Arial"/>
                        </w:rPr>
                      </w:pPr>
                      <w:r w:rsidRPr="006E3F17">
                        <w:rPr>
                          <w:rFonts w:ascii="Aptos" w:hAnsi="Aptos" w:cs="Arial"/>
                        </w:rPr>
                        <w:t>Adjourn hearing</w:t>
                      </w:r>
                      <w:r>
                        <w:rPr>
                          <w:rFonts w:ascii="Aptos" w:hAnsi="Aptos" w:cs="Arial"/>
                        </w:rPr>
                        <w:t>.</w:t>
                      </w:r>
                    </w:p>
                    <w:p w14:paraId="0895A81F" w14:textId="77777777" w:rsidR="00F0451B" w:rsidRPr="006E3F17" w:rsidRDefault="00F0451B" w:rsidP="00F0451B">
                      <w:pPr>
                        <w:jc w:val="center"/>
                        <w:rPr>
                          <w:rFonts w:ascii="Aptos" w:hAnsi="Aptos" w:cs="Arial"/>
                        </w:rPr>
                      </w:pPr>
                      <w:r w:rsidRPr="006E3F17">
                        <w:rPr>
                          <w:rFonts w:ascii="Aptos" w:hAnsi="Aptos" w:cs="Arial"/>
                        </w:rPr>
                        <w:t xml:space="preserve">Decide </w:t>
                      </w:r>
                      <w:r>
                        <w:rPr>
                          <w:rFonts w:ascii="Aptos" w:hAnsi="Aptos" w:cs="Arial"/>
                        </w:rPr>
                        <w:t>any change to outcome and inform PSOC</w:t>
                      </w:r>
                      <w:r w:rsidRPr="006E3F17">
                        <w:rPr>
                          <w:rFonts w:ascii="Aptos" w:hAnsi="Aptos" w:cs="Arial"/>
                        </w:rPr>
                        <w:t>.</w:t>
                      </w:r>
                    </w:p>
                    <w:p w14:paraId="705F66CE" w14:textId="77777777" w:rsidR="00F0451B" w:rsidRDefault="00F0451B" w:rsidP="00F0451B">
                      <w:pPr>
                        <w:jc w:val="center"/>
                      </w:pPr>
                    </w:p>
                  </w:txbxContent>
                </v:textbox>
                <w10:wrap anchorx="margin"/>
              </v:roundrect>
            </w:pict>
          </mc:Fallback>
        </mc:AlternateContent>
      </w:r>
    </w:p>
    <w:p w14:paraId="6E7AA870" w14:textId="77777777" w:rsidR="00F0451B" w:rsidRPr="006E3F17" w:rsidRDefault="00F0451B" w:rsidP="00CC713B">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8263" behindDoc="0" locked="0" layoutInCell="1" allowOverlap="1" wp14:anchorId="0406191B" wp14:editId="78FDCE66">
                <wp:simplePos x="0" y="0"/>
                <wp:positionH relativeFrom="column">
                  <wp:posOffset>3124200</wp:posOffset>
                </wp:positionH>
                <wp:positionV relativeFrom="paragraph">
                  <wp:posOffset>149860</wp:posOffset>
                </wp:positionV>
                <wp:extent cx="485775" cy="236855"/>
                <wp:effectExtent l="38100" t="6985" r="9525" b="60960"/>
                <wp:wrapNone/>
                <wp:docPr id="920284830"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2A431394">
              <v:shape id="Straight Arrow Connector 11" style="position:absolute;margin-left:246pt;margin-top:11.8pt;width:38.25pt;height:18.65pt;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" w14:anchorId="094FEF44">
                <v:stroke endarrow="block"/>
              </v:shape>
            </w:pict>
          </mc:Fallback>
        </mc:AlternateContent>
      </w:r>
      <w:r>
        <w:rPr>
          <w:noProof/>
        </w:rPr>
        <mc:AlternateContent>
          <mc:Choice Requires="wps">
            <w:drawing>
              <wp:anchor distT="0" distB="0" distL="114300" distR="114300" simplePos="0" relativeHeight="251658252" behindDoc="0" locked="0" layoutInCell="1" allowOverlap="1" wp14:anchorId="3BE42058" wp14:editId="39B9A6D0">
                <wp:simplePos x="0" y="0"/>
                <wp:positionH relativeFrom="margin">
                  <wp:posOffset>1933575</wp:posOffset>
                </wp:positionH>
                <wp:positionV relativeFrom="paragraph">
                  <wp:posOffset>64135</wp:posOffset>
                </wp:positionV>
                <wp:extent cx="1201420" cy="700405"/>
                <wp:effectExtent l="0" t="0" r="17780" b="23495"/>
                <wp:wrapNone/>
                <wp:docPr id="491764298"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1420" cy="700405"/>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3D6D8B7D" w14:textId="77777777" w:rsidR="00F0451B" w:rsidRPr="006E3F17" w:rsidRDefault="00F0451B" w:rsidP="00F0451B">
                            <w:pPr>
                              <w:jc w:val="center"/>
                              <w:rPr>
                                <w:rFonts w:ascii="Aptos" w:hAnsi="Aptos" w:cs="Arial"/>
                              </w:rPr>
                            </w:pPr>
                            <w:r w:rsidRPr="006E3F17">
                              <w:rPr>
                                <w:rFonts w:ascii="Aptos" w:hAnsi="Aptos" w:cs="Arial"/>
                              </w:rPr>
                              <w:t xml:space="preserve">Provide opportunity to </w:t>
                            </w:r>
                            <w:r w:rsidRPr="008F44E0">
                              <w:rPr>
                                <w:rFonts w:ascii="Aptos" w:hAnsi="Aptos" w:cs="Arial"/>
                                <w:b/>
                                <w:bCs/>
                              </w:rPr>
                              <w:t>appeal</w:t>
                            </w:r>
                            <w:r w:rsidRPr="006E3F17">
                              <w:rPr>
                                <w:rFonts w:ascii="Aptos" w:hAnsi="Aptos" w:cs="Arial"/>
                              </w:rPr>
                              <w:t xml:space="preserve">.   </w:t>
                            </w:r>
                          </w:p>
                          <w:p w14:paraId="2E8D0796" w14:textId="77777777" w:rsidR="00F0451B" w:rsidRDefault="00F0451B" w:rsidP="00F045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E42058" id="Rectangle: Rounded Corners 10" o:spid="_x0000_s1040" style="position:absolute;margin-left:152.25pt;margin-top:5.05pt;width:94.6pt;height:55.1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" fillcolor="#002060" strokecolor="#7f7f7f" strokeweight="1.5pt">
                <v:stroke joinstyle="miter"/>
                <v:path arrowok="t"/>
                <v:textbox>
                  <w:txbxContent>
                    <w:p w14:paraId="3D6D8B7D" w14:textId="77777777" w:rsidR="00F0451B" w:rsidRPr="006E3F17" w:rsidRDefault="00F0451B" w:rsidP="00F0451B">
                      <w:pPr>
                        <w:jc w:val="center"/>
                        <w:rPr>
                          <w:rFonts w:ascii="Aptos" w:hAnsi="Aptos" w:cs="Arial"/>
                        </w:rPr>
                      </w:pPr>
                      <w:r w:rsidRPr="006E3F17">
                        <w:rPr>
                          <w:rFonts w:ascii="Aptos" w:hAnsi="Aptos" w:cs="Arial"/>
                        </w:rPr>
                        <w:t xml:space="preserve">Provide opportunity to </w:t>
                      </w:r>
                      <w:r w:rsidRPr="008F44E0">
                        <w:rPr>
                          <w:rFonts w:ascii="Aptos" w:hAnsi="Aptos" w:cs="Arial"/>
                          <w:b/>
                          <w:bCs/>
                        </w:rPr>
                        <w:t>appeal</w:t>
                      </w:r>
                      <w:r w:rsidRPr="006E3F17">
                        <w:rPr>
                          <w:rFonts w:ascii="Aptos" w:hAnsi="Aptos" w:cs="Arial"/>
                        </w:rPr>
                        <w:t xml:space="preserve">.   </w:t>
                      </w:r>
                    </w:p>
                    <w:p w14:paraId="2E8D0796" w14:textId="77777777" w:rsidR="00F0451B" w:rsidRDefault="00F0451B" w:rsidP="00F0451B">
                      <w:pPr>
                        <w:jc w:val="center"/>
                      </w:pPr>
                    </w:p>
                  </w:txbxContent>
                </v:textbox>
                <w10:wrap anchorx="margin"/>
              </v:roundrect>
            </w:pict>
          </mc:Fallback>
        </mc:AlternateContent>
      </w:r>
    </w:p>
    <w:p w14:paraId="729CB876" w14:textId="77777777" w:rsidR="00F0451B" w:rsidRPr="006E3F17" w:rsidRDefault="00F0451B" w:rsidP="00CC713B">
      <w:pPr>
        <w:spacing w:after="0" w:line="240" w:lineRule="auto"/>
        <w:rPr>
          <w:rFonts w:ascii="Arial" w:hAnsi="Arial" w:cs="Arial"/>
          <w:b/>
          <w:bCs/>
          <w:sz w:val="28"/>
          <w:szCs w:val="28"/>
        </w:rPr>
      </w:pPr>
    </w:p>
    <w:p w14:paraId="015D76BD" w14:textId="77777777" w:rsidR="00F0451B" w:rsidRPr="006E3F17" w:rsidRDefault="00F0451B" w:rsidP="00CC713B">
      <w:pPr>
        <w:spacing w:after="0" w:line="240" w:lineRule="auto"/>
        <w:rPr>
          <w:rFonts w:ascii="Arial" w:hAnsi="Arial" w:cs="Arial"/>
          <w:b/>
          <w:bCs/>
          <w:sz w:val="28"/>
          <w:szCs w:val="28"/>
        </w:rPr>
      </w:pPr>
      <w:r>
        <w:rPr>
          <w:noProof/>
        </w:rPr>
        <mc:AlternateContent>
          <mc:Choice Requires="wps">
            <w:drawing>
              <wp:anchor distT="0" distB="0" distL="114300" distR="114300" simplePos="0" relativeHeight="251658282" behindDoc="0" locked="0" layoutInCell="1" allowOverlap="1" wp14:anchorId="2241410C" wp14:editId="3C6927C6">
                <wp:simplePos x="0" y="0"/>
                <wp:positionH relativeFrom="column">
                  <wp:posOffset>1762760</wp:posOffset>
                </wp:positionH>
                <wp:positionV relativeFrom="paragraph">
                  <wp:posOffset>6985</wp:posOffset>
                </wp:positionV>
                <wp:extent cx="151765" cy="0"/>
                <wp:effectExtent l="19685" t="54610" r="9525" b="59690"/>
                <wp:wrapNone/>
                <wp:docPr id="113715704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64880215">
              <v:shape id="Straight Arrow Connector 9" style="position:absolute;margin-left:138.8pt;margin-top:.55pt;width:11.95pt;height:0;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" w14:anchorId="2429A0A2">
                <v:stroke endarrow="block"/>
              </v:shape>
            </w:pict>
          </mc:Fallback>
        </mc:AlternateContent>
      </w:r>
      <w:r>
        <w:rPr>
          <w:noProof/>
        </w:rPr>
        <mc:AlternateContent>
          <mc:Choice Requires="wps">
            <w:drawing>
              <wp:anchor distT="0" distB="0" distL="114300" distR="114300" simplePos="0" relativeHeight="251658267" behindDoc="0" locked="0" layoutInCell="1" allowOverlap="1" wp14:anchorId="2927BC89" wp14:editId="747892EE">
                <wp:simplePos x="0" y="0"/>
                <wp:positionH relativeFrom="column">
                  <wp:posOffset>2743200</wp:posOffset>
                </wp:positionH>
                <wp:positionV relativeFrom="paragraph">
                  <wp:posOffset>101600</wp:posOffset>
                </wp:positionV>
                <wp:extent cx="895350" cy="859155"/>
                <wp:effectExtent l="47625" t="6350" r="9525" b="48895"/>
                <wp:wrapNone/>
                <wp:docPr id="104084619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859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20D4469E">
              <v:shape id="Straight Arrow Connector 8" style="position:absolute;margin-left:3in;margin-top:8pt;width:70.5pt;height:67.65pt;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" w14:anchorId="59EEFD43">
                <v:stroke endarrow="block"/>
              </v:shape>
            </w:pict>
          </mc:Fallback>
        </mc:AlternateContent>
      </w:r>
      <w:r>
        <w:rPr>
          <w:rFonts w:ascii="Arial" w:hAnsi="Arial" w:cs="Arial"/>
          <w:b/>
          <w:bCs/>
          <w:noProof/>
          <w:sz w:val="28"/>
          <w:szCs w:val="28"/>
        </w:rPr>
        <mc:AlternateContent>
          <mc:Choice Requires="wps">
            <w:drawing>
              <wp:anchor distT="0" distB="0" distL="114300" distR="114300" simplePos="0" relativeHeight="251658269" behindDoc="0" locked="0" layoutInCell="1" allowOverlap="1" wp14:anchorId="50A9B962" wp14:editId="1A39C76F">
                <wp:simplePos x="0" y="0"/>
                <wp:positionH relativeFrom="column">
                  <wp:posOffset>5695950</wp:posOffset>
                </wp:positionH>
                <wp:positionV relativeFrom="paragraph">
                  <wp:posOffset>189230</wp:posOffset>
                </wp:positionV>
                <wp:extent cx="9525" cy="367030"/>
                <wp:effectExtent l="47625" t="8255" r="57150" b="24765"/>
                <wp:wrapNone/>
                <wp:docPr id="70930240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006584F8">
              <v:shape id="Straight Arrow Connector 7" style="position:absolute;margin-left:448.5pt;margin-top:14.9pt;width:.75pt;height:28.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" w14:anchorId="000FF0F4">
                <v:stroke endarrow="block"/>
              </v:shape>
            </w:pict>
          </mc:Fallback>
        </mc:AlternateContent>
      </w:r>
    </w:p>
    <w:p w14:paraId="79A0EB7A" w14:textId="77777777" w:rsidR="00F0451B" w:rsidRPr="006E3F17" w:rsidRDefault="00F0451B" w:rsidP="00CC713B">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8268" behindDoc="0" locked="0" layoutInCell="1" allowOverlap="1" wp14:anchorId="35A4B734" wp14:editId="0B15237B">
                <wp:simplePos x="0" y="0"/>
                <wp:positionH relativeFrom="column">
                  <wp:posOffset>4343400</wp:posOffset>
                </wp:positionH>
                <wp:positionV relativeFrom="paragraph">
                  <wp:posOffset>70485</wp:posOffset>
                </wp:positionV>
                <wp:extent cx="9525" cy="238125"/>
                <wp:effectExtent l="47625" t="13335" r="57150" b="24765"/>
                <wp:wrapNone/>
                <wp:docPr id="30017154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428E41BE">
              <v:shape id="Straight Arrow Connector 6" style="position:absolute;margin-left:342pt;margin-top:5.55pt;width:.75pt;height:18.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" w14:anchorId="42679ECB">
                <v:stroke endarrow="block"/>
              </v:shape>
            </w:pict>
          </mc:Fallback>
        </mc:AlternateContent>
      </w:r>
    </w:p>
    <w:p w14:paraId="2D7697B7" w14:textId="77777777" w:rsidR="00F0451B" w:rsidRPr="006E3F17" w:rsidRDefault="00F0451B" w:rsidP="00CC713B">
      <w:pPr>
        <w:spacing w:after="0" w:line="240" w:lineRule="auto"/>
        <w:rPr>
          <w:rFonts w:ascii="Arial" w:hAnsi="Arial" w:cs="Arial"/>
          <w:b/>
          <w:bCs/>
          <w:sz w:val="28"/>
          <w:szCs w:val="28"/>
        </w:rPr>
      </w:pPr>
      <w:r>
        <w:rPr>
          <w:noProof/>
        </w:rPr>
        <mc:AlternateContent>
          <mc:Choice Requires="wps">
            <w:drawing>
              <wp:anchor distT="0" distB="0" distL="114300" distR="114300" simplePos="0" relativeHeight="251658285" behindDoc="0" locked="0" layoutInCell="1" allowOverlap="1" wp14:anchorId="44FED424" wp14:editId="7F1D343A">
                <wp:simplePos x="0" y="0"/>
                <wp:positionH relativeFrom="column">
                  <wp:posOffset>1766086</wp:posOffset>
                </wp:positionH>
                <wp:positionV relativeFrom="paragraph">
                  <wp:posOffset>173819</wp:posOffset>
                </wp:positionV>
                <wp:extent cx="2143997" cy="109182"/>
                <wp:effectExtent l="0" t="0" r="85090" b="81915"/>
                <wp:wrapNone/>
                <wp:docPr id="618049045" name="Straight Arrow Connector 1"/>
                <wp:cNvGraphicFramePr/>
                <a:graphic xmlns:a="http://schemas.openxmlformats.org/drawingml/2006/main">
                  <a:graphicData uri="http://schemas.microsoft.com/office/word/2010/wordprocessingShape">
                    <wps:wsp>
                      <wps:cNvCnPr/>
                      <wps:spPr>
                        <a:xfrm>
                          <a:off x="0" y="0"/>
                          <a:ext cx="2143997" cy="1091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66911DEC">
              <v:shape id="Straight Arrow Connector 1" style="position:absolute;margin-left:139.05pt;margin-top:13.7pt;width:168.8pt;height:8.6pt;z-index:2517089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" w14:anchorId="66BEAD74">
                <v:stroke joinstyle="miter" endarrow="block"/>
              </v:shape>
            </w:pict>
          </mc:Fallback>
        </mc:AlternateContent>
      </w:r>
      <w:r>
        <w:rPr>
          <w:noProof/>
        </w:rPr>
        <mc:AlternateContent>
          <mc:Choice Requires="wps">
            <w:drawing>
              <wp:anchor distT="0" distB="0" distL="114300" distR="114300" simplePos="0" relativeHeight="251658253" behindDoc="0" locked="0" layoutInCell="1" allowOverlap="1" wp14:anchorId="1E699C65" wp14:editId="54A183F7">
                <wp:simplePos x="0" y="0"/>
                <wp:positionH relativeFrom="margin">
                  <wp:posOffset>3912870</wp:posOffset>
                </wp:positionH>
                <wp:positionV relativeFrom="paragraph">
                  <wp:posOffset>104140</wp:posOffset>
                </wp:positionV>
                <wp:extent cx="1235710" cy="930275"/>
                <wp:effectExtent l="0" t="0" r="21590" b="22225"/>
                <wp:wrapNone/>
                <wp:docPr id="1089911241"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5710" cy="930275"/>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19D0CB9B" w14:textId="77777777" w:rsidR="00F0451B" w:rsidRPr="006E3F17" w:rsidRDefault="00F0451B" w:rsidP="00F0451B">
                            <w:pPr>
                              <w:jc w:val="center"/>
                              <w:rPr>
                                <w:rFonts w:ascii="Aptos" w:hAnsi="Aptos" w:cs="Arial"/>
                              </w:rPr>
                            </w:pPr>
                            <w:r>
                              <w:rPr>
                                <w:rFonts w:ascii="Aptos" w:hAnsi="Aptos" w:cs="Arial"/>
                              </w:rPr>
                              <w:t>PSOC c</w:t>
                            </w:r>
                            <w:r w:rsidRPr="006E3F17">
                              <w:rPr>
                                <w:rFonts w:ascii="Aptos" w:hAnsi="Aptos" w:cs="Arial"/>
                              </w:rPr>
                              <w:t xml:space="preserve">onduct improves </w:t>
                            </w:r>
                            <w:r>
                              <w:rPr>
                                <w:rFonts w:ascii="Aptos" w:hAnsi="Aptos" w:cs="Arial"/>
                              </w:rPr>
                              <w:t>then</w:t>
                            </w:r>
                            <w:r w:rsidRPr="006E3F17">
                              <w:rPr>
                                <w:rFonts w:ascii="Aptos" w:hAnsi="Aptos" w:cs="Arial"/>
                              </w:rPr>
                              <w:t xml:space="preserve"> </w:t>
                            </w:r>
                            <w:r>
                              <w:rPr>
                                <w:rFonts w:ascii="Aptos" w:hAnsi="Aptos" w:cs="Arial"/>
                                <w:b/>
                                <w:bCs/>
                              </w:rPr>
                              <w:t>issue resolved</w:t>
                            </w:r>
                            <w:r>
                              <w:rPr>
                                <w:rFonts w:ascii="Aptos" w:hAnsi="Aptos" w:cs="Arial"/>
                              </w:rPr>
                              <w:t>.</w:t>
                            </w:r>
                            <w:r w:rsidRPr="006E3F17">
                              <w:rPr>
                                <w:rFonts w:ascii="Aptos" w:hAnsi="Aptos" w:cs="Arial"/>
                              </w:rPr>
                              <w:t xml:space="preserve">    </w:t>
                            </w:r>
                          </w:p>
                          <w:p w14:paraId="7A1FAE94" w14:textId="77777777" w:rsidR="00F0451B" w:rsidRDefault="00F0451B" w:rsidP="00F045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99C65" id="Rectangle: Rounded Corners 5" o:spid="_x0000_s1041" style="position:absolute;margin-left:308.1pt;margin-top:8.2pt;width:97.3pt;height:73.2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" fillcolor="#002060" strokecolor="#7f7f7f" strokeweight="1.5pt">
                <v:stroke joinstyle="miter"/>
                <v:path arrowok="t"/>
                <v:textbox>
                  <w:txbxContent>
                    <w:p w14:paraId="19D0CB9B" w14:textId="77777777" w:rsidR="00F0451B" w:rsidRPr="006E3F17" w:rsidRDefault="00F0451B" w:rsidP="00F0451B">
                      <w:pPr>
                        <w:jc w:val="center"/>
                        <w:rPr>
                          <w:rFonts w:ascii="Aptos" w:hAnsi="Aptos" w:cs="Arial"/>
                        </w:rPr>
                      </w:pPr>
                      <w:r>
                        <w:rPr>
                          <w:rFonts w:ascii="Aptos" w:hAnsi="Aptos" w:cs="Arial"/>
                        </w:rPr>
                        <w:t>PSOC c</w:t>
                      </w:r>
                      <w:r w:rsidRPr="006E3F17">
                        <w:rPr>
                          <w:rFonts w:ascii="Aptos" w:hAnsi="Aptos" w:cs="Arial"/>
                        </w:rPr>
                        <w:t xml:space="preserve">onduct improves </w:t>
                      </w:r>
                      <w:r>
                        <w:rPr>
                          <w:rFonts w:ascii="Aptos" w:hAnsi="Aptos" w:cs="Arial"/>
                        </w:rPr>
                        <w:t>then</w:t>
                      </w:r>
                      <w:r w:rsidRPr="006E3F17">
                        <w:rPr>
                          <w:rFonts w:ascii="Aptos" w:hAnsi="Aptos" w:cs="Arial"/>
                        </w:rPr>
                        <w:t xml:space="preserve"> </w:t>
                      </w:r>
                      <w:r>
                        <w:rPr>
                          <w:rFonts w:ascii="Aptos" w:hAnsi="Aptos" w:cs="Arial"/>
                          <w:b/>
                          <w:bCs/>
                        </w:rPr>
                        <w:t>issue resolved</w:t>
                      </w:r>
                      <w:r>
                        <w:rPr>
                          <w:rFonts w:ascii="Aptos" w:hAnsi="Aptos" w:cs="Arial"/>
                        </w:rPr>
                        <w:t>.</w:t>
                      </w:r>
                      <w:r w:rsidRPr="006E3F17">
                        <w:rPr>
                          <w:rFonts w:ascii="Aptos" w:hAnsi="Aptos" w:cs="Arial"/>
                        </w:rPr>
                        <w:t xml:space="preserve">    </w:t>
                      </w:r>
                    </w:p>
                    <w:p w14:paraId="7A1FAE94" w14:textId="77777777" w:rsidR="00F0451B" w:rsidRDefault="00F0451B" w:rsidP="00F0451B">
                      <w:pPr>
                        <w:jc w:val="center"/>
                      </w:pPr>
                    </w:p>
                  </w:txbxContent>
                </v:textbox>
                <w10:wrap anchorx="margin"/>
              </v:roundrect>
            </w:pict>
          </mc:Fallback>
        </mc:AlternateContent>
      </w:r>
      <w:r>
        <w:rPr>
          <w:noProof/>
        </w:rPr>
        <mc:AlternateContent>
          <mc:Choice Requires="wps">
            <w:drawing>
              <wp:anchor distT="0" distB="0" distL="114300" distR="114300" simplePos="0" relativeHeight="251658249" behindDoc="0" locked="0" layoutInCell="1" allowOverlap="1" wp14:anchorId="53507A30" wp14:editId="516C6D03">
                <wp:simplePos x="0" y="0"/>
                <wp:positionH relativeFrom="margin">
                  <wp:posOffset>5240655</wp:posOffset>
                </wp:positionH>
                <wp:positionV relativeFrom="paragraph">
                  <wp:posOffset>147320</wp:posOffset>
                </wp:positionV>
                <wp:extent cx="1620520" cy="525145"/>
                <wp:effectExtent l="0" t="0" r="17780" b="27305"/>
                <wp:wrapNone/>
                <wp:docPr id="1007670522"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0520" cy="525145"/>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48D48937" w14:textId="77777777" w:rsidR="00F0451B" w:rsidRPr="006E3F17" w:rsidRDefault="00F0451B" w:rsidP="00F0451B">
                            <w:pPr>
                              <w:jc w:val="center"/>
                              <w:rPr>
                                <w:rFonts w:ascii="Aptos" w:hAnsi="Aptos" w:cs="Arial"/>
                              </w:rPr>
                            </w:pPr>
                            <w:r>
                              <w:rPr>
                                <w:rFonts w:ascii="Aptos" w:hAnsi="Aptos" w:cs="Arial"/>
                              </w:rPr>
                              <w:t>PSOC c</w:t>
                            </w:r>
                            <w:r w:rsidRPr="006E3F17">
                              <w:rPr>
                                <w:rFonts w:ascii="Aptos" w:hAnsi="Aptos" w:cs="Arial"/>
                              </w:rPr>
                              <w:t>onduct fails to improve sufficiently.</w:t>
                            </w:r>
                          </w:p>
                          <w:p w14:paraId="1CA0E823" w14:textId="77777777" w:rsidR="00F0451B" w:rsidRDefault="00F0451B" w:rsidP="00F045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07A30" id="Rectangle: Rounded Corners 4" o:spid="_x0000_s1042" style="position:absolute;margin-left:412.65pt;margin-top:11.6pt;width:127.6pt;height:41.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" fillcolor="#002060" strokecolor="#7f7f7f" strokeweight="1.5pt">
                <v:stroke joinstyle="miter"/>
                <v:path arrowok="t"/>
                <v:textbox>
                  <w:txbxContent>
                    <w:p w14:paraId="48D48937" w14:textId="77777777" w:rsidR="00F0451B" w:rsidRPr="006E3F17" w:rsidRDefault="00F0451B" w:rsidP="00F0451B">
                      <w:pPr>
                        <w:jc w:val="center"/>
                        <w:rPr>
                          <w:rFonts w:ascii="Aptos" w:hAnsi="Aptos" w:cs="Arial"/>
                        </w:rPr>
                      </w:pPr>
                      <w:r>
                        <w:rPr>
                          <w:rFonts w:ascii="Aptos" w:hAnsi="Aptos" w:cs="Arial"/>
                        </w:rPr>
                        <w:t>PSOC c</w:t>
                      </w:r>
                      <w:r w:rsidRPr="006E3F17">
                        <w:rPr>
                          <w:rFonts w:ascii="Aptos" w:hAnsi="Aptos" w:cs="Arial"/>
                        </w:rPr>
                        <w:t>onduct fails to improve sufficiently.</w:t>
                      </w:r>
                    </w:p>
                    <w:p w14:paraId="1CA0E823" w14:textId="77777777" w:rsidR="00F0451B" w:rsidRDefault="00F0451B" w:rsidP="00F0451B">
                      <w:pPr>
                        <w:jc w:val="center"/>
                      </w:pPr>
                    </w:p>
                  </w:txbxContent>
                </v:textbox>
                <w10:wrap anchorx="margin"/>
              </v:roundrect>
            </w:pict>
          </mc:Fallback>
        </mc:AlternateContent>
      </w:r>
    </w:p>
    <w:p w14:paraId="39A7182E" w14:textId="77777777" w:rsidR="00F0451B" w:rsidRPr="006E3F17" w:rsidRDefault="00F0451B" w:rsidP="00CC713B">
      <w:pPr>
        <w:spacing w:after="0" w:line="240" w:lineRule="auto"/>
        <w:rPr>
          <w:rFonts w:ascii="Arial" w:hAnsi="Arial" w:cs="Arial"/>
          <w:b/>
          <w:bCs/>
          <w:sz w:val="28"/>
          <w:szCs w:val="28"/>
        </w:rPr>
      </w:pPr>
    </w:p>
    <w:p w14:paraId="5A57683D" w14:textId="119A23D5" w:rsidR="00F0451B" w:rsidRPr="006E3F17" w:rsidRDefault="00780E81" w:rsidP="00CC713B">
      <w:pPr>
        <w:spacing w:after="0" w:line="240" w:lineRule="auto"/>
        <w:rPr>
          <w:rFonts w:ascii="Arial" w:hAnsi="Arial" w:cs="Arial"/>
          <w:b/>
          <w:bCs/>
          <w:sz w:val="28"/>
          <w:szCs w:val="28"/>
        </w:rPr>
      </w:pPr>
      <w:r>
        <w:rPr>
          <w:noProof/>
        </w:rPr>
        <mc:AlternateContent>
          <mc:Choice Requires="wps">
            <w:drawing>
              <wp:anchor distT="0" distB="0" distL="114300" distR="114300" simplePos="0" relativeHeight="251658266" behindDoc="0" locked="0" layoutInCell="1" allowOverlap="1" wp14:anchorId="00495092" wp14:editId="6D259265">
                <wp:simplePos x="0" y="0"/>
                <wp:positionH relativeFrom="margin">
                  <wp:posOffset>1067435</wp:posOffset>
                </wp:positionH>
                <wp:positionV relativeFrom="paragraph">
                  <wp:posOffset>143510</wp:posOffset>
                </wp:positionV>
                <wp:extent cx="2742565" cy="567055"/>
                <wp:effectExtent l="0" t="0" r="19685" b="23495"/>
                <wp:wrapNone/>
                <wp:docPr id="1223628656"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2565" cy="567055"/>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795F6D3E" w14:textId="77777777" w:rsidR="00F0451B" w:rsidRPr="006E3F17" w:rsidRDefault="00F0451B" w:rsidP="00F0451B">
                            <w:pPr>
                              <w:jc w:val="center"/>
                              <w:rPr>
                                <w:rFonts w:ascii="Aptos" w:hAnsi="Aptos" w:cs="Arial"/>
                              </w:rPr>
                            </w:pPr>
                            <w:r>
                              <w:rPr>
                                <w:rFonts w:ascii="Aptos" w:hAnsi="Aptos" w:cs="Arial"/>
                              </w:rPr>
                              <w:t xml:space="preserve">If PSOC dismissed or removed, consider </w:t>
                            </w:r>
                            <w:r w:rsidRPr="008F44E0">
                              <w:rPr>
                                <w:rFonts w:ascii="Aptos" w:hAnsi="Aptos" w:cs="Arial"/>
                                <w:b/>
                                <w:bCs/>
                              </w:rPr>
                              <w:t>referral to PVG</w:t>
                            </w:r>
                            <w:r>
                              <w:rPr>
                                <w:rFonts w:ascii="Aptos" w:hAnsi="Aptos" w:cs="Arial"/>
                              </w:rPr>
                              <w:t xml:space="preserve"> if criteria met.</w:t>
                            </w:r>
                          </w:p>
                          <w:p w14:paraId="5CEEEA51" w14:textId="77777777" w:rsidR="00F0451B" w:rsidRDefault="00F0451B" w:rsidP="00F045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95092" id="Rectangle: Rounded Corners 2" o:spid="_x0000_s1043" style="position:absolute;margin-left:84.05pt;margin-top:11.3pt;width:215.95pt;height:44.6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" fillcolor="#002060" strokecolor="#7f7f7f" strokeweight="1.5pt">
                <v:stroke joinstyle="miter"/>
                <v:path arrowok="t"/>
                <v:textbox>
                  <w:txbxContent>
                    <w:p w14:paraId="795F6D3E" w14:textId="77777777" w:rsidR="00F0451B" w:rsidRPr="006E3F17" w:rsidRDefault="00F0451B" w:rsidP="00F0451B">
                      <w:pPr>
                        <w:jc w:val="center"/>
                        <w:rPr>
                          <w:rFonts w:ascii="Aptos" w:hAnsi="Aptos" w:cs="Arial"/>
                        </w:rPr>
                      </w:pPr>
                      <w:r>
                        <w:rPr>
                          <w:rFonts w:ascii="Aptos" w:hAnsi="Aptos" w:cs="Arial"/>
                        </w:rPr>
                        <w:t xml:space="preserve">If PSOC dismissed or removed, consider </w:t>
                      </w:r>
                      <w:r w:rsidRPr="008F44E0">
                        <w:rPr>
                          <w:rFonts w:ascii="Aptos" w:hAnsi="Aptos" w:cs="Arial"/>
                          <w:b/>
                          <w:bCs/>
                        </w:rPr>
                        <w:t>referral to PVG</w:t>
                      </w:r>
                      <w:r>
                        <w:rPr>
                          <w:rFonts w:ascii="Aptos" w:hAnsi="Aptos" w:cs="Arial"/>
                        </w:rPr>
                        <w:t xml:space="preserve"> if criteria met.</w:t>
                      </w:r>
                    </w:p>
                    <w:p w14:paraId="5CEEEA51" w14:textId="77777777" w:rsidR="00F0451B" w:rsidRDefault="00F0451B" w:rsidP="00F0451B">
                      <w:pPr>
                        <w:jc w:val="center"/>
                      </w:pPr>
                    </w:p>
                  </w:txbxContent>
                </v:textbox>
                <w10:wrap anchorx="margin"/>
              </v:roundrect>
            </w:pict>
          </mc:Fallback>
        </mc:AlternateContent>
      </w:r>
      <w:r w:rsidR="00F0451B">
        <w:rPr>
          <w:noProof/>
        </w:rPr>
        <mc:AlternateContent>
          <mc:Choice Requires="wps">
            <w:drawing>
              <wp:anchor distT="0" distB="0" distL="114300" distR="114300" simplePos="0" relativeHeight="251658283" behindDoc="0" locked="0" layoutInCell="1" allowOverlap="1" wp14:anchorId="479EE34E" wp14:editId="6A0C2A0E">
                <wp:simplePos x="0" y="0"/>
                <wp:positionH relativeFrom="column">
                  <wp:posOffset>561975</wp:posOffset>
                </wp:positionH>
                <wp:positionV relativeFrom="paragraph">
                  <wp:posOffset>113030</wp:posOffset>
                </wp:positionV>
                <wp:extent cx="485775" cy="342900"/>
                <wp:effectExtent l="9525" t="8255" r="47625" b="58420"/>
                <wp:wrapNone/>
                <wp:docPr id="206941664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4C21CC" id="_x0000_t32" coordsize="21600,21600" o:spt="32" o:oned="t" path="m,l21600,21600e" filled="f">
                <v:path arrowok="t" fillok="f" o:connecttype="none"/>
                <o:lock v:ext="edit" shapetype="t"/>
              </v:shapetype>
              <v:shape id="Straight Arrow Connector 3" o:spid="_x0000_s1026" type="#_x0000_t32" style="position:absolute;margin-left:44.25pt;margin-top:8.9pt;width:38.25pt;height:27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">
                <v:stroke endarrow="block"/>
              </v:shape>
            </w:pict>
          </mc:Fallback>
        </mc:AlternateContent>
      </w:r>
    </w:p>
    <w:p w14:paraId="6646C998" w14:textId="77777777" w:rsidR="00F0451B" w:rsidRDefault="00F0451B" w:rsidP="00CC713B">
      <w:pPr>
        <w:spacing w:line="240" w:lineRule="auto"/>
      </w:pPr>
      <w:r>
        <w:rPr>
          <w:rFonts w:ascii="Times New Roman" w:hAnsi="Times New Roman" w:cs="Times New Roman"/>
          <w:noProof/>
          <w:sz w:val="24"/>
          <w:szCs w:val="24"/>
        </w:rPr>
        <mc:AlternateContent>
          <mc:Choice Requires="wps">
            <w:drawing>
              <wp:anchor distT="0" distB="0" distL="114300" distR="114300" simplePos="0" relativeHeight="251658280" behindDoc="0" locked="0" layoutInCell="1" allowOverlap="1" wp14:anchorId="24535617" wp14:editId="2C1A82FC">
                <wp:simplePos x="0" y="0"/>
                <wp:positionH relativeFrom="margin">
                  <wp:posOffset>2903220</wp:posOffset>
                </wp:positionH>
                <wp:positionV relativeFrom="paragraph">
                  <wp:posOffset>5214620</wp:posOffset>
                </wp:positionV>
                <wp:extent cx="1515745" cy="1138555"/>
                <wp:effectExtent l="0" t="0" r="27305" b="23495"/>
                <wp:wrapNone/>
                <wp:docPr id="398406908"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5745" cy="1138555"/>
                        </a:xfrm>
                        <a:prstGeom prst="roundRect">
                          <a:avLst/>
                        </a:prstGeom>
                        <a:solidFill>
                          <a:srgbClr val="002060"/>
                        </a:solidFill>
                        <a:ln w="19050" cap="flat" cmpd="sng" algn="ctr">
                          <a:solidFill>
                            <a:sysClr val="window" lastClr="FFFFFF">
                              <a:lumMod val="50000"/>
                            </a:sysClr>
                          </a:solidFill>
                          <a:prstDash val="solid"/>
                          <a:miter lim="800000"/>
                        </a:ln>
                        <a:effectLst/>
                      </wps:spPr>
                      <wps:txbx>
                        <w:txbxContent>
                          <w:p w14:paraId="1D82F22A" w14:textId="77777777" w:rsidR="00F0451B" w:rsidRDefault="00F0451B" w:rsidP="00F0451B">
                            <w:pPr>
                              <w:jc w:val="center"/>
                              <w:rPr>
                                <w:rFonts w:ascii="Aptos" w:hAnsi="Aptos" w:cs="Arial"/>
                              </w:rPr>
                            </w:pPr>
                            <w:r>
                              <w:rPr>
                                <w:rFonts w:ascii="Aptos" w:hAnsi="Aptos" w:cs="Arial"/>
                              </w:rPr>
                              <w:t>Hold hearing.</w:t>
                            </w:r>
                          </w:p>
                          <w:p w14:paraId="4390F9F8" w14:textId="77777777" w:rsidR="00F0451B" w:rsidRDefault="00F0451B" w:rsidP="00F0451B">
                            <w:pPr>
                              <w:jc w:val="center"/>
                              <w:rPr>
                                <w:rFonts w:ascii="Aptos" w:hAnsi="Aptos" w:cs="Arial"/>
                              </w:rPr>
                            </w:pPr>
                            <w:r>
                              <w:rPr>
                                <w:rFonts w:ascii="Aptos" w:hAnsi="Aptos" w:cs="Arial"/>
                              </w:rPr>
                              <w:t>Adjourn hearing.</w:t>
                            </w:r>
                          </w:p>
                          <w:p w14:paraId="2BD2683A" w14:textId="77777777" w:rsidR="00F0451B" w:rsidRDefault="00F0451B" w:rsidP="00F0451B">
                            <w:pPr>
                              <w:jc w:val="center"/>
                              <w:rPr>
                                <w:rFonts w:ascii="Aptos" w:hAnsi="Aptos" w:cs="Arial"/>
                              </w:rPr>
                            </w:pPr>
                            <w:r>
                              <w:rPr>
                                <w:rFonts w:ascii="Aptos" w:hAnsi="Aptos" w:cs="Arial"/>
                              </w:rPr>
                              <w:t>Decide disciplinary action.</w:t>
                            </w:r>
                          </w:p>
                          <w:p w14:paraId="41F53756" w14:textId="77777777" w:rsidR="00F0451B" w:rsidRDefault="00F0451B" w:rsidP="00F045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35617" id="Rectangle: Rounded Corners 1" o:spid="_x0000_s1044" style="position:absolute;margin-left:228.6pt;margin-top:410.6pt;width:119.35pt;height:89.6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" fillcolor="#002060" strokecolor="#7f7f7f" strokeweight="1.5pt">
                <v:stroke joinstyle="miter"/>
                <v:path arrowok="t"/>
                <v:textbox>
                  <w:txbxContent>
                    <w:p w14:paraId="1D82F22A" w14:textId="77777777" w:rsidR="00F0451B" w:rsidRDefault="00F0451B" w:rsidP="00F0451B">
                      <w:pPr>
                        <w:jc w:val="center"/>
                        <w:rPr>
                          <w:rFonts w:ascii="Aptos" w:hAnsi="Aptos" w:cs="Arial"/>
                        </w:rPr>
                      </w:pPr>
                      <w:r>
                        <w:rPr>
                          <w:rFonts w:ascii="Aptos" w:hAnsi="Aptos" w:cs="Arial"/>
                        </w:rPr>
                        <w:t>Hold hearing.</w:t>
                      </w:r>
                    </w:p>
                    <w:p w14:paraId="4390F9F8" w14:textId="77777777" w:rsidR="00F0451B" w:rsidRDefault="00F0451B" w:rsidP="00F0451B">
                      <w:pPr>
                        <w:jc w:val="center"/>
                        <w:rPr>
                          <w:rFonts w:ascii="Aptos" w:hAnsi="Aptos" w:cs="Arial"/>
                        </w:rPr>
                      </w:pPr>
                      <w:r>
                        <w:rPr>
                          <w:rFonts w:ascii="Aptos" w:hAnsi="Aptos" w:cs="Arial"/>
                        </w:rPr>
                        <w:t>Adjourn hearing.</w:t>
                      </w:r>
                    </w:p>
                    <w:p w14:paraId="2BD2683A" w14:textId="77777777" w:rsidR="00F0451B" w:rsidRDefault="00F0451B" w:rsidP="00F0451B">
                      <w:pPr>
                        <w:jc w:val="center"/>
                        <w:rPr>
                          <w:rFonts w:ascii="Aptos" w:hAnsi="Aptos" w:cs="Arial"/>
                        </w:rPr>
                      </w:pPr>
                      <w:r>
                        <w:rPr>
                          <w:rFonts w:ascii="Aptos" w:hAnsi="Aptos" w:cs="Arial"/>
                        </w:rPr>
                        <w:t>Decide disciplinary action.</w:t>
                      </w:r>
                    </w:p>
                    <w:p w14:paraId="41F53756" w14:textId="77777777" w:rsidR="00F0451B" w:rsidRDefault="00F0451B" w:rsidP="00F0451B">
                      <w:pPr>
                        <w:jc w:val="center"/>
                      </w:pPr>
                    </w:p>
                  </w:txbxContent>
                </v:textbox>
                <w10:wrap anchorx="margin"/>
              </v:roundrect>
            </w:pict>
          </mc:Fallback>
        </mc:AlternateContent>
      </w:r>
    </w:p>
    <w:p w14:paraId="4498F7A3" w14:textId="7FFCBE51" w:rsidR="021FDEBB" w:rsidRPr="00E76187" w:rsidRDefault="00243EC3" w:rsidP="00CC713B">
      <w:pPr>
        <w:pStyle w:val="Heading1"/>
        <w:spacing w:before="0" w:after="0"/>
        <w:rPr>
          <w:rFonts w:ascii="Times New Roman" w:eastAsia="Times New Roman" w:hAnsi="Times New Roman" w:cs="Times New Roman"/>
          <w:b/>
          <w:bCs/>
          <w:color w:val="002060"/>
          <w:sz w:val="32"/>
          <w:szCs w:val="32"/>
          <w:lang w:eastAsia="en-GB"/>
        </w:rPr>
      </w:pPr>
      <w:bookmarkStart w:id="6" w:name="_Toc202542108"/>
      <w:r w:rsidRPr="00E76187">
        <w:rPr>
          <w:rFonts w:ascii="Times New Roman" w:hAnsi="Times New Roman" w:cs="Times New Roman"/>
          <w:b/>
          <w:bCs/>
          <w:color w:val="002060"/>
          <w:sz w:val="32"/>
          <w:szCs w:val="32"/>
          <w:lang w:eastAsia="en-GB"/>
        </w:rPr>
        <w:lastRenderedPageBreak/>
        <w:t xml:space="preserve">Establishing the </w:t>
      </w:r>
      <w:r w:rsidR="021FDEBB" w:rsidRPr="00E76187">
        <w:rPr>
          <w:rFonts w:ascii="Times New Roman" w:hAnsi="Times New Roman" w:cs="Times New Roman"/>
          <w:b/>
          <w:bCs/>
          <w:color w:val="002060"/>
          <w:sz w:val="32"/>
          <w:szCs w:val="32"/>
          <w:lang w:eastAsia="en-GB"/>
        </w:rPr>
        <w:t xml:space="preserve">Terms of </w:t>
      </w:r>
      <w:r w:rsidR="021FDEBB" w:rsidRPr="00E76187">
        <w:rPr>
          <w:rFonts w:ascii="Times New Roman" w:eastAsia="Times New Roman" w:hAnsi="Times New Roman" w:cs="Times New Roman"/>
          <w:b/>
          <w:bCs/>
          <w:color w:val="002060"/>
          <w:sz w:val="32"/>
          <w:szCs w:val="32"/>
          <w:lang w:eastAsia="en-GB"/>
        </w:rPr>
        <w:t>Reference for an Investigation</w:t>
      </w:r>
      <w:bookmarkEnd w:id="6"/>
      <w:r w:rsidR="021FDEBB" w:rsidRPr="00E76187">
        <w:rPr>
          <w:rFonts w:ascii="Times New Roman" w:eastAsia="Times New Roman" w:hAnsi="Times New Roman" w:cs="Times New Roman"/>
          <w:b/>
          <w:bCs/>
          <w:color w:val="002060"/>
          <w:sz w:val="32"/>
          <w:szCs w:val="32"/>
          <w:lang w:eastAsia="en-GB"/>
        </w:rPr>
        <w:t xml:space="preserve"> </w:t>
      </w:r>
    </w:p>
    <w:p w14:paraId="1D559EF5" w14:textId="33CA4527" w:rsidR="00113B4E" w:rsidRPr="00780E81" w:rsidRDefault="021FDEBB" w:rsidP="00CC713B">
      <w:pPr>
        <w:spacing w:after="0" w:line="240" w:lineRule="auto"/>
        <w:contextualSpacing/>
        <w:rPr>
          <w:rFonts w:ascii="Aptos" w:eastAsia="Times New Roman" w:hAnsi="Aptos" w:cs="Arial"/>
          <w:lang w:eastAsia="en-GB"/>
        </w:rPr>
      </w:pPr>
      <w:r w:rsidRPr="00780E81">
        <w:rPr>
          <w:rFonts w:ascii="Aptos" w:eastAsia="Times New Roman" w:hAnsi="Aptos" w:cs="Arial"/>
          <w:lang w:eastAsia="en-GB"/>
        </w:rPr>
        <w:t xml:space="preserve">After the decision has been taken that there is need for an </w:t>
      </w:r>
      <w:r w:rsidR="004E6D44" w:rsidRPr="00780E81">
        <w:rPr>
          <w:rFonts w:ascii="Aptos" w:eastAsia="Times New Roman" w:hAnsi="Aptos" w:cs="Arial"/>
          <w:lang w:eastAsia="en-GB"/>
        </w:rPr>
        <w:t>i</w:t>
      </w:r>
      <w:r w:rsidRPr="00780E81">
        <w:rPr>
          <w:rFonts w:ascii="Aptos" w:eastAsia="Times New Roman" w:hAnsi="Aptos" w:cs="Arial"/>
          <w:lang w:eastAsia="en-GB"/>
        </w:rPr>
        <w:t>nvestigation</w:t>
      </w:r>
      <w:r w:rsidR="004E6D44" w:rsidRPr="00780E81">
        <w:rPr>
          <w:rFonts w:ascii="Aptos" w:eastAsia="Times New Roman" w:hAnsi="Aptos" w:cs="Arial"/>
          <w:lang w:eastAsia="en-GB"/>
        </w:rPr>
        <w:t>,</w:t>
      </w:r>
      <w:r w:rsidRPr="00780E81">
        <w:rPr>
          <w:rFonts w:ascii="Aptos" w:eastAsia="Times New Roman" w:hAnsi="Aptos" w:cs="Arial"/>
          <w:lang w:eastAsia="en-GB"/>
        </w:rPr>
        <w:t xml:space="preserve"> the Terms of Reference (</w:t>
      </w:r>
      <w:proofErr w:type="spellStart"/>
      <w:r w:rsidRPr="00780E81">
        <w:rPr>
          <w:rFonts w:ascii="Aptos" w:eastAsia="Times New Roman" w:hAnsi="Aptos" w:cs="Arial"/>
          <w:lang w:eastAsia="en-GB"/>
        </w:rPr>
        <w:t>ToR</w:t>
      </w:r>
      <w:proofErr w:type="spellEnd"/>
      <w:r w:rsidRPr="00780E81">
        <w:rPr>
          <w:rFonts w:ascii="Aptos" w:eastAsia="Times New Roman" w:hAnsi="Aptos" w:cs="Arial"/>
          <w:lang w:eastAsia="en-GB"/>
        </w:rPr>
        <w:t>) for such an investigation will need to be set.  This in most cases will be done jointly between the WPO</w:t>
      </w:r>
      <w:r w:rsidR="00BF4FE0" w:rsidRPr="00780E81">
        <w:rPr>
          <w:rFonts w:ascii="Aptos" w:eastAsia="Times New Roman" w:hAnsi="Aptos" w:cs="Arial"/>
          <w:lang w:eastAsia="en-GB"/>
        </w:rPr>
        <w:t xml:space="preserve"> who will have received the concern</w:t>
      </w:r>
      <w:r w:rsidRPr="00780E81">
        <w:rPr>
          <w:rFonts w:ascii="Aptos" w:eastAsia="Times New Roman" w:hAnsi="Aptos" w:cs="Arial"/>
          <w:lang w:eastAsia="en-GB"/>
        </w:rPr>
        <w:t xml:space="preserve"> </w:t>
      </w:r>
      <w:r w:rsidR="004E6D44" w:rsidRPr="00780E81">
        <w:rPr>
          <w:rFonts w:ascii="Aptos" w:eastAsia="Times New Roman" w:hAnsi="Aptos" w:cs="Arial"/>
          <w:lang w:eastAsia="en-GB"/>
        </w:rPr>
        <w:t>and</w:t>
      </w:r>
      <w:r w:rsidRPr="00780E81">
        <w:rPr>
          <w:rFonts w:ascii="Aptos" w:eastAsia="Times New Roman" w:hAnsi="Aptos" w:cs="Arial"/>
          <w:lang w:eastAsia="en-GB"/>
        </w:rPr>
        <w:t xml:space="preserve"> the Disciplinary Manager.  </w:t>
      </w:r>
      <w:r w:rsidR="00113B4E" w:rsidRPr="00780E81">
        <w:rPr>
          <w:rFonts w:ascii="Aptos" w:eastAsia="Times New Roman" w:hAnsi="Aptos" w:cs="Arial"/>
          <w:lang w:eastAsia="en-GB"/>
        </w:rPr>
        <w:t>It will then be the WPO or appointed investigator who becomes responsible for the investigation</w:t>
      </w:r>
      <w:r w:rsidR="00D722C9" w:rsidRPr="00780E81">
        <w:rPr>
          <w:rFonts w:ascii="Aptos" w:eastAsia="Times New Roman" w:hAnsi="Aptos" w:cs="Arial"/>
          <w:lang w:eastAsia="en-GB"/>
        </w:rPr>
        <w:t>.</w:t>
      </w:r>
    </w:p>
    <w:p w14:paraId="796C1D3F" w14:textId="77777777" w:rsidR="00D722C9" w:rsidRPr="00780E81" w:rsidRDefault="00D722C9" w:rsidP="00CC713B">
      <w:pPr>
        <w:spacing w:after="0" w:line="240" w:lineRule="auto"/>
        <w:contextualSpacing/>
        <w:rPr>
          <w:rFonts w:ascii="Aptos" w:eastAsia="Times New Roman" w:hAnsi="Aptos" w:cs="Arial"/>
          <w:lang w:eastAsia="en-GB"/>
        </w:rPr>
      </w:pPr>
    </w:p>
    <w:p w14:paraId="57C7F390" w14:textId="58039AC7" w:rsidR="021FDEBB" w:rsidRPr="00780E81" w:rsidRDefault="021FDEBB" w:rsidP="00CC713B">
      <w:pPr>
        <w:spacing w:after="0" w:line="240" w:lineRule="auto"/>
        <w:contextualSpacing/>
        <w:rPr>
          <w:rFonts w:ascii="Aptos" w:eastAsia="Times New Roman" w:hAnsi="Aptos" w:cs="Arial"/>
          <w:lang w:eastAsia="en-GB"/>
        </w:rPr>
      </w:pPr>
      <w:r w:rsidRPr="00780E81">
        <w:rPr>
          <w:rFonts w:ascii="Aptos" w:eastAsia="Times New Roman" w:hAnsi="Aptos" w:cs="Arial"/>
          <w:lang w:eastAsia="en-GB"/>
        </w:rPr>
        <w:t xml:space="preserve">The </w:t>
      </w:r>
      <w:proofErr w:type="spellStart"/>
      <w:r w:rsidRPr="00780E81">
        <w:rPr>
          <w:rFonts w:ascii="Aptos" w:eastAsia="Times New Roman" w:hAnsi="Aptos" w:cs="Arial"/>
          <w:lang w:eastAsia="en-GB"/>
        </w:rPr>
        <w:t>ToR</w:t>
      </w:r>
      <w:proofErr w:type="spellEnd"/>
      <w:r w:rsidRPr="00780E81">
        <w:rPr>
          <w:rFonts w:ascii="Aptos" w:eastAsia="Times New Roman" w:hAnsi="Aptos" w:cs="Arial"/>
          <w:lang w:eastAsia="en-GB"/>
        </w:rPr>
        <w:t xml:space="preserve"> outlines the matter/s to be investigated and should be clearly laid out.  Where possible</w:t>
      </w:r>
      <w:r w:rsidR="00216FCA" w:rsidRPr="00780E81">
        <w:rPr>
          <w:rFonts w:ascii="Aptos" w:eastAsia="Times New Roman" w:hAnsi="Aptos" w:cs="Arial"/>
          <w:lang w:eastAsia="en-GB"/>
        </w:rPr>
        <w:t>,</w:t>
      </w:r>
      <w:r w:rsidRPr="00780E81">
        <w:rPr>
          <w:rFonts w:ascii="Aptos" w:eastAsia="Times New Roman" w:hAnsi="Aptos" w:cs="Arial"/>
          <w:lang w:eastAsia="en-GB"/>
        </w:rPr>
        <w:t xml:space="preserve"> reference should be made to specific sections within codes of conduct or policy suspected to have been breached.  </w:t>
      </w:r>
    </w:p>
    <w:p w14:paraId="032F037E" w14:textId="77777777" w:rsidR="1FD68B26" w:rsidRPr="00780E81" w:rsidRDefault="1FD68B26" w:rsidP="00CC713B">
      <w:pPr>
        <w:spacing w:after="0" w:line="240" w:lineRule="auto"/>
        <w:contextualSpacing/>
        <w:rPr>
          <w:rFonts w:ascii="Aptos" w:eastAsia="Times New Roman" w:hAnsi="Aptos" w:cs="Arial"/>
          <w:b/>
          <w:bCs/>
          <w:lang w:eastAsia="en-GB"/>
        </w:rPr>
      </w:pPr>
    </w:p>
    <w:p w14:paraId="657B6ED3" w14:textId="6C3C2234" w:rsidR="021FDEBB" w:rsidRPr="00780E81" w:rsidRDefault="021FDEBB" w:rsidP="00CC713B">
      <w:pPr>
        <w:spacing w:after="0" w:line="240" w:lineRule="auto"/>
        <w:contextualSpacing/>
        <w:rPr>
          <w:rFonts w:ascii="Aptos" w:eastAsia="Times New Roman" w:hAnsi="Aptos" w:cs="Arial"/>
          <w:b/>
          <w:bCs/>
          <w:color w:val="002060"/>
          <w:lang w:eastAsia="en-GB"/>
        </w:rPr>
      </w:pPr>
      <w:r w:rsidRPr="00780E81">
        <w:rPr>
          <w:rFonts w:ascii="Aptos" w:eastAsia="Times New Roman" w:hAnsi="Aptos" w:cs="Arial"/>
          <w:b/>
          <w:bCs/>
          <w:color w:val="002060"/>
          <w:lang w:eastAsia="en-GB"/>
        </w:rPr>
        <w:t>Example</w:t>
      </w:r>
    </w:p>
    <w:p w14:paraId="3E9C6030" w14:textId="739CA07B" w:rsidR="021FDEBB" w:rsidRPr="00780E81" w:rsidRDefault="021FDEBB" w:rsidP="00CC713B">
      <w:pPr>
        <w:spacing w:after="0" w:line="240" w:lineRule="auto"/>
        <w:contextualSpacing/>
        <w:rPr>
          <w:rFonts w:ascii="Aptos" w:eastAsia="Times New Roman" w:hAnsi="Aptos" w:cs="Arial"/>
          <w:b/>
          <w:bCs/>
          <w:color w:val="002060"/>
          <w:lang w:eastAsia="en-GB"/>
        </w:rPr>
      </w:pPr>
      <w:proofErr w:type="spellStart"/>
      <w:r w:rsidRPr="00780E81">
        <w:rPr>
          <w:rFonts w:ascii="Aptos" w:eastAsia="Times New Roman" w:hAnsi="Aptos" w:cs="Arial"/>
          <w:b/>
          <w:bCs/>
          <w:color w:val="002060"/>
          <w:lang w:eastAsia="en-GB"/>
        </w:rPr>
        <w:t>ToR</w:t>
      </w:r>
      <w:proofErr w:type="spellEnd"/>
      <w:r w:rsidRPr="00780E81">
        <w:rPr>
          <w:rFonts w:ascii="Aptos" w:eastAsia="Times New Roman" w:hAnsi="Aptos" w:cs="Arial"/>
          <w:b/>
          <w:bCs/>
          <w:color w:val="002060"/>
          <w:lang w:eastAsia="en-GB"/>
        </w:rPr>
        <w:t xml:space="preserve"> 1 </w:t>
      </w:r>
    </w:p>
    <w:p w14:paraId="61D69A52" w14:textId="49CC7E67" w:rsidR="021FDEBB" w:rsidRPr="00780E81" w:rsidRDefault="0091553E" w:rsidP="00CC713B">
      <w:pPr>
        <w:spacing w:after="0" w:line="240" w:lineRule="auto"/>
        <w:contextualSpacing/>
        <w:rPr>
          <w:rFonts w:ascii="Aptos" w:eastAsia="Times New Roman" w:hAnsi="Aptos" w:cs="Arial"/>
          <w:i/>
          <w:iCs/>
          <w:lang w:eastAsia="en-GB"/>
        </w:rPr>
      </w:pPr>
      <w:r w:rsidRPr="00780E81">
        <w:rPr>
          <w:rFonts w:ascii="Aptos" w:eastAsia="Times New Roman" w:hAnsi="Aptos" w:cs="Arial"/>
          <w:i/>
          <w:iCs/>
          <w:lang w:eastAsia="en-GB"/>
        </w:rPr>
        <w:t>A</w:t>
      </w:r>
      <w:r w:rsidR="021FDEBB" w:rsidRPr="00780E81">
        <w:rPr>
          <w:rFonts w:ascii="Aptos" w:eastAsia="Times New Roman" w:hAnsi="Aptos" w:cs="Arial"/>
          <w:i/>
          <w:iCs/>
          <w:lang w:eastAsia="en-GB"/>
        </w:rPr>
        <w:t xml:space="preserve">. Smith breached section 2 of the Coach Code of Conduct, which provides that a child or young person’s parent should be included in all communications. </w:t>
      </w:r>
    </w:p>
    <w:p w14:paraId="7215107E" w14:textId="4E2CD3C6" w:rsidR="021FDEBB" w:rsidRPr="00780E81" w:rsidRDefault="021FDEBB" w:rsidP="00CC713B">
      <w:pPr>
        <w:spacing w:after="0" w:line="240" w:lineRule="auto"/>
        <w:contextualSpacing/>
        <w:rPr>
          <w:rFonts w:ascii="Aptos" w:eastAsia="Times New Roman" w:hAnsi="Aptos" w:cs="Arial"/>
          <w:b/>
          <w:bCs/>
          <w:color w:val="002060"/>
          <w:lang w:eastAsia="en-GB"/>
        </w:rPr>
      </w:pPr>
      <w:proofErr w:type="spellStart"/>
      <w:r w:rsidRPr="00780E81">
        <w:rPr>
          <w:rFonts w:ascii="Aptos" w:eastAsia="Times New Roman" w:hAnsi="Aptos" w:cs="Arial"/>
          <w:b/>
          <w:bCs/>
          <w:color w:val="002060"/>
          <w:lang w:eastAsia="en-GB"/>
        </w:rPr>
        <w:t>ToR</w:t>
      </w:r>
      <w:proofErr w:type="spellEnd"/>
      <w:r w:rsidRPr="00780E81">
        <w:rPr>
          <w:rFonts w:ascii="Aptos" w:eastAsia="Times New Roman" w:hAnsi="Aptos" w:cs="Arial"/>
          <w:b/>
          <w:bCs/>
          <w:color w:val="002060"/>
          <w:lang w:eastAsia="en-GB"/>
        </w:rPr>
        <w:t xml:space="preserve"> 2 </w:t>
      </w:r>
    </w:p>
    <w:p w14:paraId="661C53BE" w14:textId="55EBC74C" w:rsidR="021FDEBB" w:rsidRPr="00780E81" w:rsidRDefault="0091553E" w:rsidP="00CC713B">
      <w:pPr>
        <w:spacing w:after="0" w:line="240" w:lineRule="auto"/>
        <w:contextualSpacing/>
        <w:rPr>
          <w:rFonts w:ascii="Aptos" w:eastAsia="Times New Roman" w:hAnsi="Aptos" w:cs="Arial"/>
          <w:i/>
          <w:iCs/>
          <w:lang w:eastAsia="en-GB"/>
        </w:rPr>
      </w:pPr>
      <w:r w:rsidRPr="00780E81">
        <w:rPr>
          <w:rFonts w:ascii="Aptos" w:eastAsia="Times New Roman" w:hAnsi="Aptos" w:cs="Arial"/>
          <w:i/>
          <w:iCs/>
          <w:lang w:eastAsia="en-GB"/>
        </w:rPr>
        <w:t>A</w:t>
      </w:r>
      <w:r w:rsidR="021FDEBB" w:rsidRPr="00780E81">
        <w:rPr>
          <w:rFonts w:ascii="Aptos" w:eastAsia="Times New Roman" w:hAnsi="Aptos" w:cs="Arial"/>
          <w:i/>
          <w:iCs/>
          <w:lang w:eastAsia="en-GB"/>
        </w:rPr>
        <w:t xml:space="preserve">. Smith breached section 4 of the Travelling for Competition with Children &amp; Young </w:t>
      </w:r>
      <w:r w:rsidR="002F188D" w:rsidRPr="00780E81">
        <w:rPr>
          <w:rFonts w:ascii="Aptos" w:eastAsia="Times New Roman" w:hAnsi="Aptos" w:cs="Arial"/>
          <w:i/>
          <w:iCs/>
          <w:lang w:eastAsia="en-GB"/>
        </w:rPr>
        <w:t>People guidelines</w:t>
      </w:r>
      <w:r w:rsidR="021FDEBB" w:rsidRPr="00780E81">
        <w:rPr>
          <w:rFonts w:ascii="Aptos" w:eastAsia="Times New Roman" w:hAnsi="Aptos" w:cs="Arial"/>
          <w:i/>
          <w:iCs/>
          <w:lang w:eastAsia="en-GB"/>
        </w:rPr>
        <w:t xml:space="preserve"> and failed to identify and have present a recognised chaperon</w:t>
      </w:r>
      <w:r w:rsidR="002F188D" w:rsidRPr="00780E81">
        <w:rPr>
          <w:rFonts w:ascii="Aptos" w:eastAsia="Times New Roman" w:hAnsi="Aptos" w:cs="Arial"/>
          <w:i/>
          <w:iCs/>
          <w:lang w:eastAsia="en-GB"/>
        </w:rPr>
        <w:t>e</w:t>
      </w:r>
      <w:r w:rsidR="021FDEBB" w:rsidRPr="00780E81">
        <w:rPr>
          <w:rFonts w:ascii="Aptos" w:eastAsia="Times New Roman" w:hAnsi="Aptos" w:cs="Arial"/>
          <w:i/>
          <w:iCs/>
          <w:lang w:eastAsia="en-GB"/>
        </w:rPr>
        <w:t xml:space="preserve">. </w:t>
      </w:r>
    </w:p>
    <w:p w14:paraId="13105A17" w14:textId="4490D83E" w:rsidR="021FDEBB" w:rsidRPr="00780E81" w:rsidRDefault="021FDEBB" w:rsidP="00CC713B">
      <w:pPr>
        <w:spacing w:after="0" w:line="240" w:lineRule="auto"/>
        <w:contextualSpacing/>
        <w:rPr>
          <w:rFonts w:ascii="Aptos" w:eastAsia="Times New Roman" w:hAnsi="Aptos" w:cs="Arial"/>
          <w:b/>
          <w:bCs/>
          <w:color w:val="002060"/>
          <w:lang w:eastAsia="en-GB"/>
        </w:rPr>
      </w:pPr>
      <w:proofErr w:type="spellStart"/>
      <w:r w:rsidRPr="00780E81">
        <w:rPr>
          <w:rFonts w:ascii="Aptos" w:eastAsia="Times New Roman" w:hAnsi="Aptos" w:cs="Arial"/>
          <w:b/>
          <w:bCs/>
          <w:color w:val="002060"/>
          <w:lang w:eastAsia="en-GB"/>
        </w:rPr>
        <w:t>To</w:t>
      </w:r>
      <w:r w:rsidR="143AB75C" w:rsidRPr="00780E81">
        <w:rPr>
          <w:rFonts w:ascii="Aptos" w:eastAsia="Times New Roman" w:hAnsi="Aptos" w:cs="Arial"/>
          <w:b/>
          <w:bCs/>
          <w:color w:val="002060"/>
          <w:lang w:eastAsia="en-GB"/>
        </w:rPr>
        <w:t>R</w:t>
      </w:r>
      <w:proofErr w:type="spellEnd"/>
      <w:r w:rsidRPr="00780E81">
        <w:rPr>
          <w:rFonts w:ascii="Aptos" w:eastAsia="Times New Roman" w:hAnsi="Aptos" w:cs="Arial"/>
          <w:b/>
          <w:bCs/>
          <w:color w:val="002060"/>
          <w:lang w:eastAsia="en-GB"/>
        </w:rPr>
        <w:t xml:space="preserve"> 3 </w:t>
      </w:r>
    </w:p>
    <w:p w14:paraId="0C89F1FA" w14:textId="12FA9B84" w:rsidR="021FDEBB" w:rsidRPr="00780E81" w:rsidRDefault="0091553E" w:rsidP="00CC713B">
      <w:pPr>
        <w:spacing w:after="0" w:line="240" w:lineRule="auto"/>
        <w:contextualSpacing/>
        <w:rPr>
          <w:rFonts w:ascii="Aptos" w:eastAsia="Times New Roman" w:hAnsi="Aptos" w:cs="Arial"/>
          <w:i/>
          <w:iCs/>
          <w:lang w:eastAsia="en-GB"/>
        </w:rPr>
      </w:pPr>
      <w:r w:rsidRPr="00780E81">
        <w:rPr>
          <w:rFonts w:ascii="Aptos" w:eastAsia="Times New Roman" w:hAnsi="Aptos" w:cs="Arial"/>
          <w:i/>
          <w:iCs/>
          <w:lang w:eastAsia="en-GB"/>
        </w:rPr>
        <w:t>A</w:t>
      </w:r>
      <w:r w:rsidR="021FDEBB" w:rsidRPr="00780E81">
        <w:rPr>
          <w:rFonts w:ascii="Aptos" w:eastAsia="Times New Roman" w:hAnsi="Aptos" w:cs="Arial"/>
          <w:i/>
          <w:iCs/>
          <w:lang w:eastAsia="en-GB"/>
        </w:rPr>
        <w:t>. Smith breached section 6 of the Travelling for Competition with Children &amp; Young People</w:t>
      </w:r>
      <w:r w:rsidR="005E7DAD" w:rsidRPr="00780E81">
        <w:rPr>
          <w:rFonts w:ascii="Aptos" w:eastAsia="Times New Roman" w:hAnsi="Aptos" w:cs="Arial"/>
          <w:i/>
          <w:iCs/>
          <w:lang w:eastAsia="en-GB"/>
        </w:rPr>
        <w:t xml:space="preserve"> guidelines</w:t>
      </w:r>
      <w:r w:rsidR="021FDEBB" w:rsidRPr="00780E81">
        <w:rPr>
          <w:rFonts w:ascii="Aptos" w:eastAsia="Times New Roman" w:hAnsi="Aptos" w:cs="Arial"/>
          <w:i/>
          <w:iCs/>
          <w:lang w:eastAsia="en-GB"/>
        </w:rPr>
        <w:t xml:space="preserve"> by consuming alcohol whilst having children and young people in his charge.  </w:t>
      </w:r>
    </w:p>
    <w:p w14:paraId="55307D0B" w14:textId="77777777" w:rsidR="1FD68B26" w:rsidRPr="00780E81" w:rsidRDefault="1FD68B26" w:rsidP="00CC713B">
      <w:pPr>
        <w:spacing w:after="0" w:line="240" w:lineRule="auto"/>
        <w:contextualSpacing/>
        <w:rPr>
          <w:rFonts w:ascii="Aptos" w:eastAsia="Times New Roman" w:hAnsi="Aptos" w:cs="Arial"/>
          <w:b/>
          <w:bCs/>
          <w:lang w:eastAsia="en-GB"/>
        </w:rPr>
      </w:pPr>
    </w:p>
    <w:p w14:paraId="256AF3A5" w14:textId="0600F899" w:rsidR="021FDEBB" w:rsidRPr="00780E81" w:rsidRDefault="021FDEBB" w:rsidP="00CC713B">
      <w:pPr>
        <w:spacing w:after="0" w:line="240" w:lineRule="auto"/>
        <w:contextualSpacing/>
        <w:rPr>
          <w:rFonts w:ascii="Aptos" w:eastAsia="Times New Roman" w:hAnsi="Aptos" w:cs="Arial"/>
          <w:lang w:eastAsia="en-GB"/>
        </w:rPr>
      </w:pPr>
      <w:r w:rsidRPr="00780E81">
        <w:rPr>
          <w:rFonts w:ascii="Aptos" w:eastAsia="Times New Roman" w:hAnsi="Aptos" w:cs="Arial"/>
          <w:lang w:eastAsia="en-GB"/>
        </w:rPr>
        <w:t xml:space="preserve">As the investigation progresses there may be a need to review or add to the </w:t>
      </w:r>
      <w:proofErr w:type="spellStart"/>
      <w:r w:rsidRPr="00780E81">
        <w:rPr>
          <w:rFonts w:ascii="Aptos" w:eastAsia="Times New Roman" w:hAnsi="Aptos" w:cs="Arial"/>
          <w:lang w:eastAsia="en-GB"/>
        </w:rPr>
        <w:t>ToR</w:t>
      </w:r>
      <w:proofErr w:type="spellEnd"/>
      <w:r w:rsidRPr="00780E81">
        <w:rPr>
          <w:rFonts w:ascii="Aptos" w:eastAsia="Times New Roman" w:hAnsi="Aptos" w:cs="Arial"/>
          <w:lang w:eastAsia="en-GB"/>
        </w:rPr>
        <w:t xml:space="preserve">.  </w:t>
      </w:r>
    </w:p>
    <w:p w14:paraId="5FE326AB" w14:textId="77777777" w:rsidR="00175E25" w:rsidRPr="00780E81" w:rsidRDefault="00175E25" w:rsidP="00CC713B">
      <w:pPr>
        <w:spacing w:after="0" w:line="240" w:lineRule="auto"/>
        <w:contextualSpacing/>
        <w:rPr>
          <w:rFonts w:ascii="Aptos" w:eastAsia="Times New Roman" w:hAnsi="Aptos" w:cs="Arial"/>
          <w:lang w:eastAsia="en-GB"/>
        </w:rPr>
      </w:pPr>
    </w:p>
    <w:p w14:paraId="58C8B2A0" w14:textId="6BC87126" w:rsidR="00780E81" w:rsidRDefault="021FDEBB" w:rsidP="00CC713B">
      <w:pPr>
        <w:spacing w:after="0" w:line="240" w:lineRule="auto"/>
        <w:contextualSpacing/>
        <w:rPr>
          <w:rFonts w:ascii="Aptos" w:eastAsia="Times New Roman" w:hAnsi="Aptos" w:cs="Arial"/>
          <w:lang w:eastAsia="en-GB"/>
        </w:rPr>
      </w:pPr>
      <w:r w:rsidRPr="00780E81">
        <w:rPr>
          <w:rFonts w:ascii="Aptos" w:eastAsia="Times New Roman" w:hAnsi="Aptos" w:cs="Arial"/>
          <w:lang w:eastAsia="en-GB"/>
        </w:rPr>
        <w:t xml:space="preserve">The PSOC should have clear intimation of the </w:t>
      </w:r>
      <w:proofErr w:type="spellStart"/>
      <w:r w:rsidRPr="00780E81">
        <w:rPr>
          <w:rFonts w:ascii="Aptos" w:eastAsia="Times New Roman" w:hAnsi="Aptos" w:cs="Arial"/>
          <w:lang w:eastAsia="en-GB"/>
        </w:rPr>
        <w:t>ToR</w:t>
      </w:r>
      <w:proofErr w:type="spellEnd"/>
      <w:r w:rsidRPr="00780E81">
        <w:rPr>
          <w:rFonts w:ascii="Aptos" w:eastAsia="Times New Roman" w:hAnsi="Aptos" w:cs="Arial"/>
          <w:lang w:eastAsia="en-GB"/>
        </w:rPr>
        <w:t xml:space="preserve"> of the investigation at </w:t>
      </w:r>
      <w:r w:rsidR="002E3BD4" w:rsidRPr="00780E81">
        <w:rPr>
          <w:rFonts w:ascii="Aptos" w:eastAsia="Times New Roman" w:hAnsi="Aptos" w:cs="Arial"/>
          <w:lang w:eastAsia="en-GB"/>
        </w:rPr>
        <w:t xml:space="preserve">the </w:t>
      </w:r>
      <w:r w:rsidRPr="00780E81">
        <w:rPr>
          <w:rFonts w:ascii="Aptos" w:eastAsia="Times New Roman" w:hAnsi="Aptos" w:cs="Arial"/>
          <w:lang w:eastAsia="en-GB"/>
        </w:rPr>
        <w:t xml:space="preserve">time </w:t>
      </w:r>
      <w:r w:rsidR="00AA01F2" w:rsidRPr="00780E81">
        <w:rPr>
          <w:rFonts w:ascii="Aptos" w:eastAsia="Times New Roman" w:hAnsi="Aptos" w:cs="Arial"/>
          <w:lang w:eastAsia="en-GB"/>
        </w:rPr>
        <w:t xml:space="preserve">they are informed the investigation is being undertaken and </w:t>
      </w:r>
      <w:r w:rsidR="008846E4" w:rsidRPr="00780E81">
        <w:rPr>
          <w:rFonts w:ascii="Aptos" w:eastAsia="Times New Roman" w:hAnsi="Aptos" w:cs="Arial"/>
          <w:lang w:eastAsia="en-GB"/>
        </w:rPr>
        <w:t xml:space="preserve">ahead </w:t>
      </w:r>
      <w:r w:rsidRPr="00780E81">
        <w:rPr>
          <w:rFonts w:ascii="Aptos" w:eastAsia="Times New Roman" w:hAnsi="Aptos" w:cs="Arial"/>
          <w:lang w:eastAsia="en-GB"/>
        </w:rPr>
        <w:t>of</w:t>
      </w:r>
      <w:r w:rsidR="008846E4" w:rsidRPr="00780E81">
        <w:rPr>
          <w:rFonts w:ascii="Aptos" w:eastAsia="Times New Roman" w:hAnsi="Aptos" w:cs="Arial"/>
          <w:lang w:eastAsia="en-GB"/>
        </w:rPr>
        <w:t xml:space="preserve"> their</w:t>
      </w:r>
      <w:r w:rsidRPr="00780E81">
        <w:rPr>
          <w:rFonts w:ascii="Aptos" w:eastAsia="Times New Roman" w:hAnsi="Aptos" w:cs="Arial"/>
          <w:lang w:eastAsia="en-GB"/>
        </w:rPr>
        <w:t xml:space="preserve"> interview</w:t>
      </w:r>
      <w:r w:rsidR="008846E4" w:rsidRPr="00780E81">
        <w:rPr>
          <w:rFonts w:ascii="Aptos" w:eastAsia="Times New Roman" w:hAnsi="Aptos" w:cs="Arial"/>
          <w:lang w:eastAsia="en-GB"/>
        </w:rPr>
        <w:t>,</w:t>
      </w:r>
      <w:r w:rsidRPr="00780E81">
        <w:rPr>
          <w:rFonts w:ascii="Aptos" w:eastAsia="Times New Roman" w:hAnsi="Aptos" w:cs="Arial"/>
          <w:lang w:eastAsia="en-GB"/>
        </w:rPr>
        <w:t xml:space="preserve"> and prior to any disciplinary process unless there is risk to disclosure.</w:t>
      </w:r>
    </w:p>
    <w:p w14:paraId="479FB3BB" w14:textId="77777777" w:rsidR="00E76187" w:rsidRPr="00E76187" w:rsidRDefault="00E76187" w:rsidP="00CC713B">
      <w:pPr>
        <w:spacing w:after="0" w:line="240" w:lineRule="auto"/>
        <w:contextualSpacing/>
        <w:rPr>
          <w:rFonts w:ascii="Aptos" w:eastAsia="Times New Roman" w:hAnsi="Aptos" w:cs="Arial"/>
          <w:lang w:eastAsia="en-GB"/>
        </w:rPr>
      </w:pPr>
    </w:p>
    <w:p w14:paraId="4C8FD9A5" w14:textId="03A9B319" w:rsidR="003A630D" w:rsidRPr="00051E0F" w:rsidRDefault="00500731" w:rsidP="00CC713B">
      <w:pPr>
        <w:pStyle w:val="Heading1"/>
        <w:rPr>
          <w:rFonts w:ascii="Times New Roman" w:hAnsi="Times New Roman" w:cs="Times New Roman"/>
          <w:b/>
          <w:bCs/>
          <w:color w:val="002060"/>
          <w:sz w:val="32"/>
          <w:szCs w:val="32"/>
          <w:lang w:eastAsia="en-GB"/>
        </w:rPr>
      </w:pPr>
      <w:bookmarkStart w:id="7" w:name="_Toc202542109"/>
      <w:r w:rsidRPr="00051E0F">
        <w:rPr>
          <w:rFonts w:ascii="Times New Roman" w:hAnsi="Times New Roman" w:cs="Times New Roman"/>
          <w:b/>
          <w:bCs/>
          <w:color w:val="002060"/>
          <w:sz w:val="32"/>
          <w:szCs w:val="32"/>
          <w:lang w:eastAsia="en-GB"/>
        </w:rPr>
        <w:t>Conducting the Investigation</w:t>
      </w:r>
      <w:bookmarkEnd w:id="7"/>
    </w:p>
    <w:p w14:paraId="78325A16" w14:textId="258B2B8B" w:rsidR="00CC7ED6" w:rsidRPr="006F6FAD" w:rsidRDefault="00CC7ED6" w:rsidP="00CC713B">
      <w:pPr>
        <w:autoSpaceDE w:val="0"/>
        <w:autoSpaceDN w:val="0"/>
        <w:adjustRightInd w:val="0"/>
        <w:spacing w:after="0" w:line="240" w:lineRule="auto"/>
        <w:contextualSpacing/>
        <w:rPr>
          <w:rFonts w:ascii="Aptos" w:eastAsia="Times New Roman" w:hAnsi="Aptos" w:cs="Times New Roman"/>
          <w:b/>
          <w:bCs/>
          <w:color w:val="002060"/>
          <w:sz w:val="28"/>
          <w:szCs w:val="28"/>
          <w:lang w:eastAsia="en-GB"/>
        </w:rPr>
      </w:pPr>
      <w:r w:rsidRPr="006F6FAD">
        <w:rPr>
          <w:rFonts w:ascii="Aptos" w:eastAsia="Times New Roman" w:hAnsi="Aptos" w:cs="Times New Roman"/>
          <w:b/>
          <w:bCs/>
          <w:color w:val="002060"/>
          <w:sz w:val="28"/>
          <w:szCs w:val="28"/>
          <w:lang w:eastAsia="en-GB"/>
        </w:rPr>
        <w:t xml:space="preserve">The </w:t>
      </w:r>
      <w:r w:rsidR="6C99814E" w:rsidRPr="006F6FAD">
        <w:rPr>
          <w:rFonts w:ascii="Aptos" w:eastAsia="Times New Roman" w:hAnsi="Aptos" w:cs="Times New Roman"/>
          <w:b/>
          <w:bCs/>
          <w:color w:val="002060"/>
          <w:sz w:val="28"/>
          <w:szCs w:val="28"/>
          <w:lang w:eastAsia="en-GB"/>
        </w:rPr>
        <w:t>I</w:t>
      </w:r>
      <w:r w:rsidRPr="006F6FAD">
        <w:rPr>
          <w:rFonts w:ascii="Aptos" w:eastAsia="Times New Roman" w:hAnsi="Aptos" w:cs="Times New Roman"/>
          <w:b/>
          <w:bCs/>
          <w:color w:val="002060"/>
          <w:sz w:val="28"/>
          <w:szCs w:val="28"/>
          <w:lang w:eastAsia="en-GB"/>
        </w:rPr>
        <w:t>nvestiga</w:t>
      </w:r>
      <w:r w:rsidR="00C41B8D" w:rsidRPr="006F6FAD">
        <w:rPr>
          <w:rFonts w:ascii="Aptos" w:eastAsia="Times New Roman" w:hAnsi="Aptos" w:cs="Times New Roman"/>
          <w:b/>
          <w:bCs/>
          <w:color w:val="002060"/>
          <w:sz w:val="28"/>
          <w:szCs w:val="28"/>
          <w:lang w:eastAsia="en-GB"/>
        </w:rPr>
        <w:t>tor</w:t>
      </w:r>
      <w:r w:rsidRPr="006F6FAD">
        <w:rPr>
          <w:rFonts w:ascii="Aptos" w:eastAsia="Times New Roman" w:hAnsi="Aptos" w:cs="Times New Roman"/>
          <w:b/>
          <w:bCs/>
          <w:color w:val="002060"/>
          <w:sz w:val="28"/>
          <w:szCs w:val="28"/>
          <w:lang w:eastAsia="en-GB"/>
        </w:rPr>
        <w:t xml:space="preserve"> </w:t>
      </w:r>
    </w:p>
    <w:p w14:paraId="64F735F1" w14:textId="207586B6" w:rsidR="00C60822" w:rsidRPr="00780E81" w:rsidRDefault="00F446C1" w:rsidP="00CC713B">
      <w:pPr>
        <w:spacing w:after="0" w:line="240" w:lineRule="auto"/>
        <w:contextualSpacing/>
        <w:rPr>
          <w:rFonts w:ascii="Aptos" w:eastAsia="Times New Roman" w:hAnsi="Aptos" w:cs="Arial"/>
          <w:lang w:eastAsia="en-GB"/>
        </w:rPr>
      </w:pPr>
      <w:r w:rsidRPr="00780E81">
        <w:rPr>
          <w:rFonts w:ascii="Aptos" w:eastAsia="Times New Roman" w:hAnsi="Aptos" w:cs="Arial"/>
          <w:lang w:eastAsia="en-GB"/>
        </w:rPr>
        <w:t>The</w:t>
      </w:r>
      <w:r w:rsidR="00C84F9F" w:rsidRPr="00780E81">
        <w:rPr>
          <w:rFonts w:ascii="Aptos" w:eastAsia="Times New Roman" w:hAnsi="Aptos" w:cs="Arial"/>
          <w:lang w:eastAsia="en-GB"/>
        </w:rPr>
        <w:t xml:space="preserve"> investigation</w:t>
      </w:r>
      <w:r w:rsidRPr="00780E81">
        <w:rPr>
          <w:rFonts w:ascii="Aptos" w:eastAsia="Times New Roman" w:hAnsi="Aptos" w:cs="Arial"/>
          <w:lang w:eastAsia="en-GB"/>
        </w:rPr>
        <w:t xml:space="preserve"> should be led by</w:t>
      </w:r>
      <w:r w:rsidR="00C84F9F" w:rsidRPr="00780E81">
        <w:rPr>
          <w:rFonts w:ascii="Aptos" w:eastAsia="Times New Roman" w:hAnsi="Aptos" w:cs="Arial"/>
          <w:lang w:eastAsia="en-GB"/>
        </w:rPr>
        <w:t xml:space="preserve"> the investigator</w:t>
      </w:r>
      <w:r w:rsidR="00F102FC" w:rsidRPr="00780E81">
        <w:rPr>
          <w:rFonts w:ascii="Aptos" w:eastAsia="Times New Roman" w:hAnsi="Aptos" w:cs="Arial"/>
          <w:lang w:eastAsia="en-GB"/>
        </w:rPr>
        <w:t xml:space="preserve"> who </w:t>
      </w:r>
      <w:r w:rsidR="00C60822" w:rsidRPr="00780E81">
        <w:rPr>
          <w:rFonts w:ascii="Aptos" w:eastAsia="Times New Roman" w:hAnsi="Aptos" w:cs="Arial"/>
          <w:lang w:eastAsia="en-GB"/>
        </w:rPr>
        <w:t>takes ownership of the investigation from start to finish, drawing conclusions and making recommendations based on the evidence. These are set out in a final investigation report. They should be able to carry out the investigation freely and without influence.</w:t>
      </w:r>
      <w:r w:rsidR="000A2218" w:rsidRPr="00780E81">
        <w:rPr>
          <w:rFonts w:ascii="Aptos" w:eastAsia="Times New Roman" w:hAnsi="Aptos" w:cs="Arial"/>
          <w:lang w:eastAsia="en-GB"/>
        </w:rPr>
        <w:t xml:space="preserve"> If working alone it is recommended to </w:t>
      </w:r>
      <w:r w:rsidR="00833CAA" w:rsidRPr="00780E81">
        <w:rPr>
          <w:rFonts w:ascii="Aptos" w:eastAsia="Times New Roman" w:hAnsi="Aptos" w:cs="Arial"/>
          <w:lang w:eastAsia="en-GB"/>
        </w:rPr>
        <w:t>have a suitable lone working policy and risk assessment</w:t>
      </w:r>
      <w:r w:rsidR="00780216" w:rsidRPr="00780E81">
        <w:rPr>
          <w:rFonts w:ascii="Aptos" w:eastAsia="Times New Roman" w:hAnsi="Aptos" w:cs="Arial"/>
          <w:lang w:eastAsia="en-GB"/>
        </w:rPr>
        <w:t xml:space="preserve">. </w:t>
      </w:r>
    </w:p>
    <w:p w14:paraId="7ADD3E3B" w14:textId="77777777" w:rsidR="00C60822" w:rsidRPr="00780E81" w:rsidRDefault="00C60822" w:rsidP="00CC713B">
      <w:pPr>
        <w:autoSpaceDE w:val="0"/>
        <w:autoSpaceDN w:val="0"/>
        <w:adjustRightInd w:val="0"/>
        <w:spacing w:after="0" w:line="240" w:lineRule="auto"/>
        <w:contextualSpacing/>
        <w:rPr>
          <w:rFonts w:ascii="Aptos" w:eastAsia="Times New Roman" w:hAnsi="Aptos" w:cs="Arial"/>
          <w:lang w:eastAsia="en-GB"/>
        </w:rPr>
      </w:pPr>
    </w:p>
    <w:p w14:paraId="1C2DBC78" w14:textId="13746837" w:rsidR="00C60822" w:rsidRPr="00780E81" w:rsidRDefault="00C60822" w:rsidP="00CC713B">
      <w:pPr>
        <w:autoSpaceDE w:val="0"/>
        <w:autoSpaceDN w:val="0"/>
        <w:adjustRightInd w:val="0"/>
        <w:spacing w:after="0" w:line="240" w:lineRule="auto"/>
        <w:contextualSpacing/>
        <w:rPr>
          <w:rFonts w:ascii="Aptos" w:eastAsia="Times New Roman" w:hAnsi="Aptos" w:cs="Arial"/>
          <w:i/>
          <w:lang w:eastAsia="en-GB"/>
        </w:rPr>
      </w:pPr>
      <w:r w:rsidRPr="00780E81">
        <w:rPr>
          <w:rFonts w:ascii="Aptos" w:eastAsia="Times New Roman" w:hAnsi="Aptos" w:cs="Arial"/>
          <w:lang w:eastAsia="en-GB"/>
        </w:rPr>
        <w:t>The investigator chairs all the meetings and interviews as part of the investigation and deals with any queries or enquiries regarding the investigation itself. Accountability for the investigation rests with the investigator. They should ensure that the investigation process is conducted professionally and fairly.</w:t>
      </w:r>
    </w:p>
    <w:p w14:paraId="36467F95" w14:textId="77777777" w:rsidR="00342150" w:rsidRPr="00780E81" w:rsidRDefault="00342150" w:rsidP="00CC713B">
      <w:pPr>
        <w:spacing w:after="0" w:line="240" w:lineRule="auto"/>
        <w:contextualSpacing/>
        <w:rPr>
          <w:rFonts w:ascii="Aptos" w:eastAsia="Times New Roman" w:hAnsi="Aptos" w:cs="Arial"/>
          <w:lang w:eastAsia="en-GB"/>
        </w:rPr>
      </w:pPr>
    </w:p>
    <w:p w14:paraId="3EB6F401" w14:textId="13B04A2E" w:rsidR="00CC7ED6" w:rsidRPr="00780E81" w:rsidRDefault="00FD226E" w:rsidP="00CC713B">
      <w:pPr>
        <w:spacing w:after="0" w:line="240" w:lineRule="auto"/>
        <w:contextualSpacing/>
        <w:rPr>
          <w:rFonts w:ascii="Aptos" w:eastAsia="Times New Roman" w:hAnsi="Aptos" w:cs="Arial"/>
          <w:iCs/>
          <w:lang w:eastAsia="en-GB"/>
        </w:rPr>
      </w:pPr>
      <w:r w:rsidRPr="00780E81">
        <w:rPr>
          <w:rFonts w:ascii="Aptos" w:eastAsia="Times New Roman" w:hAnsi="Aptos" w:cs="Arial"/>
          <w:lang w:eastAsia="en-GB"/>
        </w:rPr>
        <w:t>The</w:t>
      </w:r>
      <w:r w:rsidR="00C071BB" w:rsidRPr="00780E81">
        <w:rPr>
          <w:rFonts w:ascii="Aptos" w:eastAsia="Times New Roman" w:hAnsi="Aptos" w:cs="Arial"/>
          <w:lang w:eastAsia="en-GB"/>
        </w:rPr>
        <w:t xml:space="preserve"> investigator </w:t>
      </w:r>
      <w:r w:rsidRPr="00780E81">
        <w:rPr>
          <w:rFonts w:ascii="Aptos" w:eastAsia="Times New Roman" w:hAnsi="Aptos" w:cs="Arial"/>
          <w:lang w:eastAsia="en-GB"/>
        </w:rPr>
        <w:t xml:space="preserve">may </w:t>
      </w:r>
      <w:r w:rsidR="00C84F9F" w:rsidRPr="00780E81">
        <w:rPr>
          <w:rFonts w:ascii="Aptos" w:eastAsia="Times New Roman" w:hAnsi="Aptos" w:cs="Arial"/>
          <w:lang w:eastAsia="en-GB"/>
        </w:rPr>
        <w:t>be supported in the investigation by</w:t>
      </w:r>
      <w:r w:rsidR="006635D8" w:rsidRPr="00780E81">
        <w:rPr>
          <w:rFonts w:ascii="Aptos" w:eastAsia="Times New Roman" w:hAnsi="Aptos" w:cs="Arial"/>
          <w:lang w:eastAsia="en-GB"/>
        </w:rPr>
        <w:t xml:space="preserve"> a colleague</w:t>
      </w:r>
      <w:r w:rsidR="00406F61" w:rsidRPr="00780E81">
        <w:rPr>
          <w:rFonts w:ascii="Aptos" w:eastAsia="Times New Roman" w:hAnsi="Aptos" w:cs="Arial"/>
          <w:lang w:eastAsia="en-GB"/>
        </w:rPr>
        <w:t xml:space="preserve"> in certain </w:t>
      </w:r>
      <w:r w:rsidR="00787A25" w:rsidRPr="00780E81">
        <w:rPr>
          <w:rFonts w:ascii="Aptos" w:eastAsia="Times New Roman" w:hAnsi="Aptos" w:cs="Arial"/>
          <w:lang w:eastAsia="en-GB"/>
        </w:rPr>
        <w:t>circumstances</w:t>
      </w:r>
      <w:r w:rsidR="00C071BB" w:rsidRPr="00780E81">
        <w:rPr>
          <w:rFonts w:ascii="Aptos" w:eastAsia="Times New Roman" w:hAnsi="Aptos" w:cs="Arial"/>
          <w:lang w:eastAsia="en-GB"/>
        </w:rPr>
        <w:t>, including for interviews with a subject of concern</w:t>
      </w:r>
      <w:r w:rsidR="0034071A" w:rsidRPr="00780E81">
        <w:rPr>
          <w:rFonts w:ascii="Aptos" w:eastAsia="Times New Roman" w:hAnsi="Aptos" w:cs="Arial"/>
          <w:lang w:eastAsia="en-GB"/>
        </w:rPr>
        <w:t xml:space="preserve">. </w:t>
      </w:r>
      <w:r w:rsidR="00081C38" w:rsidRPr="00780E81">
        <w:rPr>
          <w:rFonts w:ascii="Aptos" w:eastAsia="Times New Roman" w:hAnsi="Aptos" w:cs="Arial"/>
          <w:iCs/>
          <w:lang w:eastAsia="en-GB"/>
        </w:rPr>
        <w:t>Both people must be impartial and not connected to anyone</w:t>
      </w:r>
      <w:r w:rsidR="0042380C" w:rsidRPr="00780E81">
        <w:rPr>
          <w:rFonts w:ascii="Aptos" w:eastAsia="Times New Roman" w:hAnsi="Aptos" w:cs="Arial"/>
          <w:iCs/>
          <w:lang w:eastAsia="en-GB"/>
        </w:rPr>
        <w:t xml:space="preserve"> named in the co</w:t>
      </w:r>
      <w:r w:rsidR="004E24A5" w:rsidRPr="00780E81">
        <w:rPr>
          <w:rFonts w:ascii="Aptos" w:eastAsia="Times New Roman" w:hAnsi="Aptos" w:cs="Arial"/>
          <w:iCs/>
          <w:lang w:eastAsia="en-GB"/>
        </w:rPr>
        <w:t>ncern</w:t>
      </w:r>
      <w:r w:rsidR="0042380C" w:rsidRPr="00780E81">
        <w:rPr>
          <w:rFonts w:ascii="Aptos" w:eastAsia="Times New Roman" w:hAnsi="Aptos" w:cs="Arial"/>
          <w:iCs/>
          <w:lang w:eastAsia="en-GB"/>
        </w:rPr>
        <w:t>.</w:t>
      </w:r>
    </w:p>
    <w:p w14:paraId="57BB4D63" w14:textId="77777777" w:rsidR="00CC7ED6" w:rsidRPr="00780E81" w:rsidRDefault="00CC7ED6" w:rsidP="00CC713B">
      <w:pPr>
        <w:autoSpaceDE w:val="0"/>
        <w:autoSpaceDN w:val="0"/>
        <w:adjustRightInd w:val="0"/>
        <w:spacing w:after="0" w:line="240" w:lineRule="auto"/>
        <w:ind w:left="720"/>
        <w:contextualSpacing/>
        <w:rPr>
          <w:rFonts w:ascii="Aptos" w:eastAsia="Times New Roman" w:hAnsi="Aptos" w:cs="Arial"/>
          <w:lang w:eastAsia="en-GB"/>
        </w:rPr>
      </w:pPr>
    </w:p>
    <w:p w14:paraId="4794A908" w14:textId="4AF7537D" w:rsidR="00CC7ED6" w:rsidRPr="00780E81" w:rsidRDefault="00461BD6" w:rsidP="00CC713B">
      <w:pPr>
        <w:autoSpaceDE w:val="0"/>
        <w:autoSpaceDN w:val="0"/>
        <w:adjustRightInd w:val="0"/>
        <w:spacing w:after="0" w:line="240" w:lineRule="auto"/>
        <w:contextualSpacing/>
        <w:rPr>
          <w:rFonts w:ascii="Aptos" w:eastAsia="Times New Roman" w:hAnsi="Aptos" w:cs="Arial"/>
          <w:lang w:eastAsia="en-GB"/>
        </w:rPr>
      </w:pPr>
      <w:r w:rsidRPr="00780E81">
        <w:rPr>
          <w:rFonts w:ascii="Aptos" w:eastAsia="Times New Roman" w:hAnsi="Aptos" w:cs="Arial"/>
          <w:lang w:eastAsia="en-GB"/>
        </w:rPr>
        <w:t xml:space="preserve">A template Investigation Plan can be found on </w:t>
      </w:r>
      <w:hyperlink w:anchor="_Appendix_1_-" w:history="1">
        <w:r w:rsidRPr="00780E81">
          <w:rPr>
            <w:rStyle w:val="Hyperlink"/>
            <w:rFonts w:ascii="Aptos" w:eastAsia="Times New Roman" w:hAnsi="Aptos" w:cs="Arial"/>
            <w:lang w:eastAsia="en-GB"/>
          </w:rPr>
          <w:t>Appendix 1</w:t>
        </w:r>
      </w:hyperlink>
      <w:r w:rsidRPr="00780E81">
        <w:rPr>
          <w:rFonts w:ascii="Aptos" w:eastAsia="Times New Roman" w:hAnsi="Aptos" w:cs="Arial"/>
          <w:lang w:eastAsia="en-GB"/>
        </w:rPr>
        <w:t>.</w:t>
      </w:r>
      <w:r w:rsidR="00FA3B30" w:rsidRPr="00780E81">
        <w:rPr>
          <w:rFonts w:ascii="Aptos" w:eastAsia="Times New Roman" w:hAnsi="Aptos" w:cs="Arial"/>
          <w:lang w:eastAsia="en-GB"/>
        </w:rPr>
        <w:t xml:space="preserve"> </w:t>
      </w:r>
      <w:r w:rsidR="00CC7ED6" w:rsidRPr="00780E81">
        <w:rPr>
          <w:rFonts w:ascii="Aptos" w:eastAsia="Times New Roman" w:hAnsi="Aptos" w:cs="Arial"/>
          <w:lang w:eastAsia="en-GB"/>
        </w:rPr>
        <w:t xml:space="preserve">The supporting colleague will </w:t>
      </w:r>
      <w:r w:rsidR="00EF46C4" w:rsidRPr="00780E81">
        <w:rPr>
          <w:rFonts w:ascii="Aptos" w:eastAsia="Times New Roman" w:hAnsi="Aptos" w:cs="Arial"/>
          <w:lang w:eastAsia="en-GB"/>
        </w:rPr>
        <w:t>be</w:t>
      </w:r>
      <w:r w:rsidR="00CC7ED6" w:rsidRPr="00780E81">
        <w:rPr>
          <w:rFonts w:ascii="Aptos" w:eastAsia="Times New Roman" w:hAnsi="Aptos" w:cs="Arial"/>
          <w:lang w:eastAsia="en-GB"/>
        </w:rPr>
        <w:t xml:space="preserve"> taking notes of investigation meetings and interview</w:t>
      </w:r>
      <w:r w:rsidR="000E7F16" w:rsidRPr="00780E81">
        <w:rPr>
          <w:rFonts w:ascii="Aptos" w:eastAsia="Times New Roman" w:hAnsi="Aptos" w:cs="Arial"/>
          <w:lang w:eastAsia="en-GB"/>
        </w:rPr>
        <w:t>s</w:t>
      </w:r>
      <w:r w:rsidR="007E01B6" w:rsidRPr="00780E81">
        <w:rPr>
          <w:rFonts w:ascii="Aptos" w:eastAsia="Times New Roman" w:hAnsi="Aptos" w:cs="Arial"/>
          <w:lang w:eastAsia="en-GB"/>
        </w:rPr>
        <w:t xml:space="preserve"> and</w:t>
      </w:r>
      <w:r w:rsidR="00A80064" w:rsidRPr="00780E81">
        <w:rPr>
          <w:rFonts w:ascii="Aptos" w:eastAsia="Times New Roman" w:hAnsi="Aptos" w:cs="Arial"/>
          <w:lang w:eastAsia="en-GB"/>
        </w:rPr>
        <w:t xml:space="preserve"> </w:t>
      </w:r>
      <w:r w:rsidR="00CC7ED6" w:rsidRPr="00780E81">
        <w:rPr>
          <w:rFonts w:ascii="Aptos" w:eastAsia="Times New Roman" w:hAnsi="Aptos" w:cs="Arial"/>
          <w:lang w:eastAsia="en-GB"/>
        </w:rPr>
        <w:t>assist</w:t>
      </w:r>
      <w:r w:rsidR="00A80064" w:rsidRPr="00780E81">
        <w:rPr>
          <w:rFonts w:ascii="Aptos" w:eastAsia="Times New Roman" w:hAnsi="Aptos" w:cs="Arial"/>
          <w:lang w:eastAsia="en-GB"/>
        </w:rPr>
        <w:t>ing</w:t>
      </w:r>
      <w:r w:rsidR="00CC7ED6" w:rsidRPr="00780E81">
        <w:rPr>
          <w:rFonts w:ascii="Aptos" w:eastAsia="Times New Roman" w:hAnsi="Aptos" w:cs="Arial"/>
          <w:lang w:eastAsia="en-GB"/>
        </w:rPr>
        <w:t xml:space="preserve"> with administrative support. </w:t>
      </w:r>
    </w:p>
    <w:p w14:paraId="294AC206" w14:textId="77777777" w:rsidR="00E379D5" w:rsidRDefault="00E379D5" w:rsidP="00CC713B">
      <w:pPr>
        <w:autoSpaceDE w:val="0"/>
        <w:autoSpaceDN w:val="0"/>
        <w:adjustRightInd w:val="0"/>
        <w:spacing w:after="0" w:line="240" w:lineRule="auto"/>
        <w:contextualSpacing/>
        <w:rPr>
          <w:rFonts w:ascii="Arial" w:eastAsia="Times New Roman" w:hAnsi="Arial" w:cs="Arial"/>
          <w:b/>
          <w:sz w:val="28"/>
          <w:szCs w:val="28"/>
          <w:lang w:eastAsia="en-GB"/>
        </w:rPr>
      </w:pPr>
    </w:p>
    <w:p w14:paraId="41C63924" w14:textId="01D29145" w:rsidR="000F7F3A" w:rsidRPr="00B218B3" w:rsidRDefault="0060133D" w:rsidP="00CC713B">
      <w:pPr>
        <w:autoSpaceDE w:val="0"/>
        <w:autoSpaceDN w:val="0"/>
        <w:adjustRightInd w:val="0"/>
        <w:spacing w:after="0" w:line="240" w:lineRule="auto"/>
        <w:contextualSpacing/>
        <w:rPr>
          <w:rFonts w:ascii="Aptos" w:eastAsia="Times New Roman" w:hAnsi="Aptos" w:cs="Arial"/>
          <w:b/>
          <w:color w:val="002060"/>
          <w:sz w:val="28"/>
          <w:szCs w:val="28"/>
          <w:lang w:eastAsia="en-GB"/>
        </w:rPr>
      </w:pPr>
      <w:r w:rsidRPr="004A745F">
        <w:rPr>
          <w:rFonts w:ascii="Aptos" w:eastAsia="Times New Roman" w:hAnsi="Aptos" w:cs="Arial"/>
          <w:b/>
          <w:color w:val="002060"/>
          <w:sz w:val="28"/>
          <w:szCs w:val="28"/>
          <w:lang w:eastAsia="en-GB"/>
        </w:rPr>
        <w:t xml:space="preserve">Person Centred </w:t>
      </w:r>
      <w:r w:rsidR="00EF783D">
        <w:rPr>
          <w:rFonts w:ascii="Aptos" w:eastAsia="Times New Roman" w:hAnsi="Aptos" w:cs="Arial"/>
          <w:b/>
          <w:color w:val="002060"/>
          <w:sz w:val="28"/>
          <w:szCs w:val="28"/>
          <w:lang w:eastAsia="en-GB"/>
        </w:rPr>
        <w:t>and</w:t>
      </w:r>
      <w:r w:rsidRPr="00B218B3">
        <w:rPr>
          <w:rFonts w:ascii="Aptos" w:eastAsia="Times New Roman" w:hAnsi="Aptos" w:cs="Arial"/>
          <w:b/>
          <w:color w:val="002060"/>
          <w:sz w:val="28"/>
          <w:szCs w:val="28"/>
          <w:lang w:eastAsia="en-GB"/>
        </w:rPr>
        <w:t xml:space="preserve"> Rights Based</w:t>
      </w:r>
    </w:p>
    <w:p w14:paraId="06D13318" w14:textId="4BB882F8" w:rsidR="0060133D" w:rsidRPr="00780E81" w:rsidRDefault="009349B5" w:rsidP="00CC713B">
      <w:pPr>
        <w:autoSpaceDE w:val="0"/>
        <w:autoSpaceDN w:val="0"/>
        <w:adjustRightInd w:val="0"/>
        <w:spacing w:after="0" w:line="240" w:lineRule="auto"/>
        <w:contextualSpacing/>
        <w:rPr>
          <w:rFonts w:ascii="Aptos" w:eastAsia="Times New Roman" w:hAnsi="Aptos" w:cs="Arial"/>
          <w:bCs/>
          <w:lang w:eastAsia="en-GB"/>
        </w:rPr>
      </w:pPr>
      <w:r w:rsidRPr="00780E81">
        <w:rPr>
          <w:rFonts w:ascii="Aptos" w:eastAsia="Times New Roman" w:hAnsi="Aptos" w:cs="Arial"/>
          <w:bCs/>
          <w:lang w:eastAsia="en-GB"/>
        </w:rPr>
        <w:t>Investigations can cause anxiety and uncertaint</w:t>
      </w:r>
      <w:r w:rsidR="00664278" w:rsidRPr="00780E81">
        <w:rPr>
          <w:rFonts w:ascii="Aptos" w:eastAsia="Times New Roman" w:hAnsi="Aptos" w:cs="Arial"/>
          <w:bCs/>
          <w:lang w:eastAsia="en-GB"/>
        </w:rPr>
        <w:t xml:space="preserve">y for anyone involved.  </w:t>
      </w:r>
      <w:r w:rsidR="00311D25" w:rsidRPr="00780E81">
        <w:rPr>
          <w:rFonts w:ascii="Aptos" w:eastAsia="Times New Roman" w:hAnsi="Aptos" w:cs="Arial"/>
          <w:bCs/>
          <w:lang w:eastAsia="en-GB"/>
        </w:rPr>
        <w:t>Everyone</w:t>
      </w:r>
      <w:r w:rsidR="00664278" w:rsidRPr="00780E81">
        <w:rPr>
          <w:rFonts w:ascii="Aptos" w:eastAsia="Times New Roman" w:hAnsi="Aptos" w:cs="Arial"/>
          <w:bCs/>
          <w:lang w:eastAsia="en-GB"/>
        </w:rPr>
        <w:t xml:space="preserve"> should be treated kindly, fairly and in accordance with their human rights</w:t>
      </w:r>
      <w:r w:rsidR="005D7DF3" w:rsidRPr="00780E81">
        <w:rPr>
          <w:rFonts w:ascii="Aptos" w:eastAsia="Times New Roman" w:hAnsi="Aptos" w:cs="Arial"/>
          <w:bCs/>
          <w:lang w:eastAsia="en-GB"/>
        </w:rPr>
        <w:t xml:space="preserve">.  All actions </w:t>
      </w:r>
      <w:r w:rsidR="008949D7" w:rsidRPr="00780E81">
        <w:rPr>
          <w:rFonts w:ascii="Aptos" w:eastAsia="Times New Roman" w:hAnsi="Aptos" w:cs="Arial"/>
          <w:bCs/>
          <w:lang w:eastAsia="en-GB"/>
        </w:rPr>
        <w:t>undertaken during</w:t>
      </w:r>
      <w:r w:rsidR="005D7DF3" w:rsidRPr="00780E81">
        <w:rPr>
          <w:rFonts w:ascii="Aptos" w:eastAsia="Times New Roman" w:hAnsi="Aptos" w:cs="Arial"/>
          <w:bCs/>
          <w:lang w:eastAsia="en-GB"/>
        </w:rPr>
        <w:t xml:space="preserve"> an investigation and possible disciplinary p</w:t>
      </w:r>
      <w:r w:rsidR="00CB6C1E" w:rsidRPr="00780E81">
        <w:rPr>
          <w:rFonts w:ascii="Aptos" w:eastAsia="Times New Roman" w:hAnsi="Aptos" w:cs="Arial"/>
          <w:bCs/>
          <w:lang w:eastAsia="en-GB"/>
        </w:rPr>
        <w:t>rocess</w:t>
      </w:r>
      <w:r w:rsidR="005D7DF3" w:rsidRPr="00780E81">
        <w:rPr>
          <w:rFonts w:ascii="Aptos" w:eastAsia="Times New Roman" w:hAnsi="Aptos" w:cs="Arial"/>
          <w:bCs/>
          <w:lang w:eastAsia="en-GB"/>
        </w:rPr>
        <w:t xml:space="preserve"> should be conducted wit</w:t>
      </w:r>
      <w:r w:rsidR="00B4287E" w:rsidRPr="00780E81">
        <w:rPr>
          <w:rFonts w:ascii="Aptos" w:eastAsia="Times New Roman" w:hAnsi="Aptos" w:cs="Arial"/>
          <w:bCs/>
          <w:lang w:eastAsia="en-GB"/>
        </w:rPr>
        <w:t xml:space="preserve">h </w:t>
      </w:r>
      <w:r w:rsidR="005D7DF3" w:rsidRPr="00780E81">
        <w:rPr>
          <w:rFonts w:ascii="Aptos" w:eastAsia="Times New Roman" w:hAnsi="Aptos" w:cs="Arial"/>
          <w:bCs/>
          <w:lang w:eastAsia="en-GB"/>
        </w:rPr>
        <w:t xml:space="preserve">the rights and wellbeing </w:t>
      </w:r>
      <w:r w:rsidR="00C82023" w:rsidRPr="00780E81">
        <w:rPr>
          <w:rFonts w:ascii="Aptos" w:eastAsia="Times New Roman" w:hAnsi="Aptos" w:cs="Arial"/>
          <w:bCs/>
          <w:lang w:eastAsia="en-GB"/>
        </w:rPr>
        <w:t xml:space="preserve">of all involved to the fore.  </w:t>
      </w:r>
      <w:r w:rsidR="00664278" w:rsidRPr="00780E81">
        <w:rPr>
          <w:rFonts w:ascii="Aptos" w:eastAsia="Times New Roman" w:hAnsi="Aptos" w:cs="Arial"/>
          <w:bCs/>
          <w:lang w:eastAsia="en-GB"/>
        </w:rPr>
        <w:t xml:space="preserve"> </w:t>
      </w:r>
      <w:r w:rsidR="00C013CB" w:rsidRPr="00780E81">
        <w:rPr>
          <w:rFonts w:ascii="Aptos" w:eastAsia="Times New Roman" w:hAnsi="Aptos" w:cs="Arial"/>
          <w:bCs/>
          <w:lang w:eastAsia="en-GB"/>
        </w:rPr>
        <w:t xml:space="preserve">Any </w:t>
      </w:r>
      <w:r w:rsidR="009A000D" w:rsidRPr="00780E81">
        <w:rPr>
          <w:rFonts w:ascii="Aptos" w:eastAsia="Times New Roman" w:hAnsi="Aptos" w:cs="Arial"/>
          <w:bCs/>
          <w:lang w:eastAsia="en-GB"/>
        </w:rPr>
        <w:t>need for support or referral to statutory body identified during the course fo</w:t>
      </w:r>
      <w:r w:rsidR="00A5179B" w:rsidRPr="00780E81">
        <w:rPr>
          <w:rFonts w:ascii="Aptos" w:eastAsia="Times New Roman" w:hAnsi="Aptos" w:cs="Arial"/>
          <w:bCs/>
          <w:lang w:eastAsia="en-GB"/>
        </w:rPr>
        <w:t>r</w:t>
      </w:r>
      <w:r w:rsidR="009A000D" w:rsidRPr="00780E81">
        <w:rPr>
          <w:rFonts w:ascii="Aptos" w:eastAsia="Times New Roman" w:hAnsi="Aptos" w:cs="Arial"/>
          <w:bCs/>
          <w:lang w:eastAsia="en-GB"/>
        </w:rPr>
        <w:t xml:space="preserve"> the investigation</w:t>
      </w:r>
      <w:r w:rsidR="002B5146" w:rsidRPr="00780E81">
        <w:rPr>
          <w:rFonts w:ascii="Aptos" w:eastAsia="Times New Roman" w:hAnsi="Aptos" w:cs="Arial"/>
          <w:bCs/>
          <w:lang w:eastAsia="en-GB"/>
        </w:rPr>
        <w:t xml:space="preserve"> should be </w:t>
      </w:r>
      <w:r w:rsidR="004E37A2" w:rsidRPr="00780E81">
        <w:rPr>
          <w:rFonts w:ascii="Aptos" w:eastAsia="Times New Roman" w:hAnsi="Aptos" w:cs="Arial"/>
          <w:bCs/>
          <w:lang w:eastAsia="en-GB"/>
        </w:rPr>
        <w:t xml:space="preserve">raised </w:t>
      </w:r>
      <w:r w:rsidR="00816331" w:rsidRPr="00780E81">
        <w:rPr>
          <w:rFonts w:ascii="Aptos" w:eastAsia="Times New Roman" w:hAnsi="Aptos" w:cs="Arial"/>
          <w:bCs/>
          <w:lang w:eastAsia="en-GB"/>
        </w:rPr>
        <w:t xml:space="preserve">and submitted without delay. </w:t>
      </w:r>
      <w:r w:rsidR="009A000D" w:rsidRPr="00780E81">
        <w:rPr>
          <w:rFonts w:ascii="Aptos" w:eastAsia="Times New Roman" w:hAnsi="Aptos" w:cs="Arial"/>
          <w:bCs/>
          <w:lang w:eastAsia="en-GB"/>
        </w:rPr>
        <w:t xml:space="preserve"> </w:t>
      </w:r>
    </w:p>
    <w:p w14:paraId="6E0C2806" w14:textId="77777777" w:rsidR="004A11F0" w:rsidRPr="004A745F" w:rsidRDefault="004A11F0" w:rsidP="00CC713B">
      <w:pPr>
        <w:autoSpaceDE w:val="0"/>
        <w:autoSpaceDN w:val="0"/>
        <w:adjustRightInd w:val="0"/>
        <w:spacing w:after="0" w:line="240" w:lineRule="auto"/>
        <w:contextualSpacing/>
        <w:rPr>
          <w:rFonts w:ascii="Aptos" w:eastAsia="Times New Roman" w:hAnsi="Aptos" w:cs="Arial"/>
          <w:bCs/>
          <w:sz w:val="24"/>
          <w:szCs w:val="24"/>
          <w:lang w:eastAsia="en-GB"/>
        </w:rPr>
      </w:pPr>
    </w:p>
    <w:p w14:paraId="1954717B" w14:textId="7FB38FE1" w:rsidR="00F55A4E" w:rsidRPr="00780E81" w:rsidRDefault="004A11F0" w:rsidP="00CC713B">
      <w:pPr>
        <w:autoSpaceDE w:val="0"/>
        <w:autoSpaceDN w:val="0"/>
        <w:adjustRightInd w:val="0"/>
        <w:spacing w:after="0" w:line="240" w:lineRule="auto"/>
        <w:contextualSpacing/>
        <w:rPr>
          <w:rFonts w:ascii="Aptos" w:eastAsia="Times New Roman" w:hAnsi="Aptos" w:cs="Arial"/>
          <w:bCs/>
          <w:lang w:eastAsia="en-GB"/>
        </w:rPr>
      </w:pPr>
      <w:r w:rsidRPr="00780E81">
        <w:rPr>
          <w:rFonts w:ascii="Aptos" w:eastAsia="Times New Roman" w:hAnsi="Aptos" w:cs="Arial"/>
          <w:b/>
          <w:color w:val="002060"/>
          <w:lang w:eastAsia="en-GB"/>
        </w:rPr>
        <w:lastRenderedPageBreak/>
        <w:t>Example</w:t>
      </w:r>
    </w:p>
    <w:p w14:paraId="0846AA2F" w14:textId="34D20010" w:rsidR="00780E81" w:rsidRDefault="004A11F0" w:rsidP="00CC713B">
      <w:pPr>
        <w:autoSpaceDE w:val="0"/>
        <w:autoSpaceDN w:val="0"/>
        <w:adjustRightInd w:val="0"/>
        <w:spacing w:after="0" w:line="240" w:lineRule="auto"/>
        <w:contextualSpacing/>
        <w:rPr>
          <w:rFonts w:ascii="Aptos" w:eastAsia="Times New Roman" w:hAnsi="Aptos" w:cs="Arial"/>
          <w:bCs/>
          <w:lang w:eastAsia="en-GB"/>
        </w:rPr>
      </w:pPr>
      <w:r w:rsidRPr="00780E81">
        <w:rPr>
          <w:rFonts w:ascii="Aptos" w:eastAsia="Times New Roman" w:hAnsi="Aptos" w:cs="Arial"/>
          <w:bCs/>
          <w:lang w:eastAsia="en-GB"/>
        </w:rPr>
        <w:t>A child may feel unable to engage</w:t>
      </w:r>
      <w:r w:rsidR="003A7B2D" w:rsidRPr="00780E81">
        <w:rPr>
          <w:rFonts w:ascii="Aptos" w:eastAsia="Times New Roman" w:hAnsi="Aptos" w:cs="Arial"/>
          <w:bCs/>
          <w:lang w:eastAsia="en-GB"/>
        </w:rPr>
        <w:t>, where an investigator may have</w:t>
      </w:r>
      <w:r w:rsidR="00092C89" w:rsidRPr="00780E81">
        <w:rPr>
          <w:rFonts w:ascii="Aptos" w:eastAsia="Times New Roman" w:hAnsi="Aptos" w:cs="Arial"/>
          <w:bCs/>
          <w:lang w:eastAsia="en-GB"/>
        </w:rPr>
        <w:t xml:space="preserve"> offered </w:t>
      </w:r>
      <w:r w:rsidR="00EA07F1" w:rsidRPr="00780E81">
        <w:rPr>
          <w:rFonts w:ascii="Aptos" w:eastAsia="Times New Roman" w:hAnsi="Aptos" w:cs="Arial"/>
          <w:bCs/>
          <w:lang w:eastAsia="en-GB"/>
        </w:rPr>
        <w:t>measures that may assist with them participating</w:t>
      </w:r>
      <w:r w:rsidR="006A0F90" w:rsidRPr="00780E81">
        <w:rPr>
          <w:rFonts w:ascii="Aptos" w:eastAsia="Times New Roman" w:hAnsi="Aptos" w:cs="Arial"/>
          <w:bCs/>
          <w:lang w:eastAsia="en-GB"/>
        </w:rPr>
        <w:t xml:space="preserve"> </w:t>
      </w:r>
      <w:r w:rsidR="00E53272" w:rsidRPr="00780E81">
        <w:rPr>
          <w:rFonts w:ascii="Aptos" w:eastAsia="Times New Roman" w:hAnsi="Aptos" w:cs="Arial"/>
          <w:bCs/>
          <w:lang w:eastAsia="en-GB"/>
        </w:rPr>
        <w:t>but</w:t>
      </w:r>
      <w:r w:rsidR="006A0F90" w:rsidRPr="00780E81">
        <w:rPr>
          <w:rFonts w:ascii="Aptos" w:eastAsia="Times New Roman" w:hAnsi="Aptos" w:cs="Arial"/>
          <w:bCs/>
          <w:lang w:eastAsia="en-GB"/>
        </w:rPr>
        <w:t xml:space="preserve"> they are </w:t>
      </w:r>
      <w:r w:rsidR="00FD442D" w:rsidRPr="00780E81">
        <w:rPr>
          <w:rFonts w:ascii="Aptos" w:eastAsia="Times New Roman" w:hAnsi="Aptos" w:cs="Arial"/>
          <w:bCs/>
          <w:lang w:eastAsia="en-GB"/>
        </w:rPr>
        <w:t>unable,</w:t>
      </w:r>
      <w:r w:rsidR="00E53272" w:rsidRPr="00780E81">
        <w:rPr>
          <w:rFonts w:ascii="Aptos" w:eastAsia="Times New Roman" w:hAnsi="Aptos" w:cs="Arial"/>
          <w:bCs/>
          <w:lang w:eastAsia="en-GB"/>
        </w:rPr>
        <w:t xml:space="preserve"> or it is inappropriate due to age for them</w:t>
      </w:r>
      <w:r w:rsidR="006A0F90" w:rsidRPr="00780E81">
        <w:rPr>
          <w:rFonts w:ascii="Aptos" w:eastAsia="Times New Roman" w:hAnsi="Aptos" w:cs="Arial"/>
          <w:bCs/>
          <w:lang w:eastAsia="en-GB"/>
        </w:rPr>
        <w:t xml:space="preserve"> to engage </w:t>
      </w:r>
      <w:r w:rsidR="00E53272" w:rsidRPr="00780E81">
        <w:rPr>
          <w:rFonts w:ascii="Aptos" w:eastAsia="Times New Roman" w:hAnsi="Aptos" w:cs="Arial"/>
          <w:bCs/>
          <w:lang w:eastAsia="en-GB"/>
        </w:rPr>
        <w:t>formally.</w:t>
      </w:r>
      <w:r w:rsidR="00EA07F1" w:rsidRPr="00780E81">
        <w:rPr>
          <w:rFonts w:ascii="Aptos" w:eastAsia="Times New Roman" w:hAnsi="Aptos" w:cs="Arial"/>
          <w:bCs/>
          <w:lang w:eastAsia="en-GB"/>
        </w:rPr>
        <w:t xml:space="preserve"> </w:t>
      </w:r>
      <w:r w:rsidRPr="00780E81">
        <w:rPr>
          <w:rFonts w:ascii="Aptos" w:eastAsia="Times New Roman" w:hAnsi="Aptos" w:cs="Arial"/>
          <w:bCs/>
          <w:lang w:eastAsia="en-GB"/>
        </w:rPr>
        <w:t xml:space="preserve"> </w:t>
      </w:r>
      <w:r w:rsidR="00C23937" w:rsidRPr="00780E81">
        <w:rPr>
          <w:rFonts w:ascii="Aptos" w:eastAsia="Times New Roman" w:hAnsi="Aptos" w:cs="Arial"/>
          <w:bCs/>
          <w:lang w:eastAsia="en-GB"/>
        </w:rPr>
        <w:t xml:space="preserve">The child’s right not to agree to participation should be </w:t>
      </w:r>
      <w:r w:rsidR="00ED40FE" w:rsidRPr="00780E81">
        <w:rPr>
          <w:rFonts w:ascii="Aptos" w:eastAsia="Times New Roman" w:hAnsi="Aptos" w:cs="Arial"/>
          <w:bCs/>
          <w:lang w:eastAsia="en-GB"/>
        </w:rPr>
        <w:t xml:space="preserve">fully </w:t>
      </w:r>
      <w:r w:rsidR="00C214C6" w:rsidRPr="00780E81">
        <w:rPr>
          <w:rFonts w:ascii="Aptos" w:eastAsia="Times New Roman" w:hAnsi="Aptos" w:cs="Arial"/>
          <w:bCs/>
          <w:lang w:eastAsia="en-GB"/>
        </w:rPr>
        <w:t xml:space="preserve">respected.  </w:t>
      </w:r>
      <w:r w:rsidR="00AF1718" w:rsidRPr="00780E81">
        <w:rPr>
          <w:rFonts w:ascii="Aptos" w:eastAsia="Times New Roman" w:hAnsi="Aptos" w:cs="Arial"/>
          <w:bCs/>
          <w:lang w:eastAsia="en-GB"/>
        </w:rPr>
        <w:t xml:space="preserve">Alternative </w:t>
      </w:r>
      <w:r w:rsidR="00522B27" w:rsidRPr="00780E81">
        <w:rPr>
          <w:rFonts w:ascii="Aptos" w:eastAsia="Times New Roman" w:hAnsi="Aptos" w:cs="Arial"/>
          <w:bCs/>
          <w:lang w:eastAsia="en-GB"/>
        </w:rPr>
        <w:t xml:space="preserve">ways in which the child’s voice </w:t>
      </w:r>
      <w:r w:rsidR="00110418" w:rsidRPr="00780E81">
        <w:rPr>
          <w:rFonts w:ascii="Aptos" w:eastAsia="Times New Roman" w:hAnsi="Aptos" w:cs="Arial"/>
          <w:bCs/>
          <w:lang w:eastAsia="en-GB"/>
        </w:rPr>
        <w:t>and opinions can be heard should considered.  Their opinion</w:t>
      </w:r>
      <w:r w:rsidR="001E3532" w:rsidRPr="00780E81">
        <w:rPr>
          <w:rFonts w:ascii="Aptos" w:eastAsia="Times New Roman" w:hAnsi="Aptos" w:cs="Arial"/>
          <w:bCs/>
          <w:lang w:eastAsia="en-GB"/>
        </w:rPr>
        <w:t xml:space="preserve"> in respect of matters that involve them should be sought and given due weight, where appropriate. (</w:t>
      </w:r>
      <w:r w:rsidR="00B43AD4" w:rsidRPr="00780E81">
        <w:rPr>
          <w:rFonts w:ascii="Aptos" w:eastAsia="Times New Roman" w:hAnsi="Aptos" w:cs="Arial"/>
          <w:bCs/>
          <w:lang w:eastAsia="en-GB"/>
        </w:rPr>
        <w:t>UNCRC Article12)</w:t>
      </w:r>
      <w:r w:rsidR="001E3532" w:rsidRPr="00780E81">
        <w:rPr>
          <w:rFonts w:ascii="Aptos" w:eastAsia="Times New Roman" w:hAnsi="Aptos" w:cs="Arial"/>
          <w:bCs/>
          <w:lang w:eastAsia="en-GB"/>
        </w:rPr>
        <w:t xml:space="preserve">. </w:t>
      </w:r>
      <w:r w:rsidR="00B43AD4" w:rsidRPr="00780E81">
        <w:rPr>
          <w:rFonts w:ascii="Aptos" w:eastAsia="Times New Roman" w:hAnsi="Aptos" w:cs="Arial"/>
          <w:bCs/>
          <w:lang w:eastAsia="en-GB"/>
        </w:rPr>
        <w:t xml:space="preserve"> </w:t>
      </w:r>
    </w:p>
    <w:p w14:paraId="323A05E4" w14:textId="77777777" w:rsidR="00780E81" w:rsidRPr="00780E81" w:rsidRDefault="00780E81" w:rsidP="00CC713B">
      <w:pPr>
        <w:autoSpaceDE w:val="0"/>
        <w:autoSpaceDN w:val="0"/>
        <w:adjustRightInd w:val="0"/>
        <w:spacing w:after="0" w:line="240" w:lineRule="auto"/>
        <w:contextualSpacing/>
        <w:rPr>
          <w:rFonts w:ascii="Aptos" w:eastAsia="Times New Roman" w:hAnsi="Aptos" w:cs="Arial"/>
          <w:bCs/>
          <w:lang w:eastAsia="en-GB"/>
        </w:rPr>
      </w:pPr>
    </w:p>
    <w:p w14:paraId="5236DD7B" w14:textId="52BF1887" w:rsidR="00E379D5" w:rsidRPr="00CB6C1E" w:rsidRDefault="00E379D5" w:rsidP="00CC713B">
      <w:pPr>
        <w:autoSpaceDE w:val="0"/>
        <w:autoSpaceDN w:val="0"/>
        <w:adjustRightInd w:val="0"/>
        <w:spacing w:after="0" w:line="240" w:lineRule="auto"/>
        <w:contextualSpacing/>
        <w:rPr>
          <w:rFonts w:ascii="Aptos" w:eastAsia="Times New Roman" w:hAnsi="Aptos" w:cs="Arial"/>
          <w:b/>
          <w:color w:val="002060"/>
          <w:sz w:val="28"/>
          <w:szCs w:val="28"/>
          <w:lang w:eastAsia="en-GB"/>
        </w:rPr>
      </w:pPr>
      <w:r w:rsidRPr="00CB6C1E">
        <w:rPr>
          <w:rFonts w:ascii="Aptos" w:eastAsia="Times New Roman" w:hAnsi="Aptos" w:cs="Arial"/>
          <w:b/>
          <w:color w:val="002060"/>
          <w:sz w:val="28"/>
          <w:szCs w:val="28"/>
          <w:lang w:eastAsia="en-GB"/>
        </w:rPr>
        <w:t>Confidential</w:t>
      </w:r>
      <w:r w:rsidR="00CA0DB5" w:rsidRPr="00CB6C1E">
        <w:rPr>
          <w:rFonts w:ascii="Aptos" w:eastAsia="Times New Roman" w:hAnsi="Aptos" w:cs="Arial"/>
          <w:b/>
          <w:color w:val="002060"/>
          <w:sz w:val="28"/>
          <w:szCs w:val="28"/>
          <w:lang w:eastAsia="en-GB"/>
        </w:rPr>
        <w:t>ity</w:t>
      </w:r>
    </w:p>
    <w:p w14:paraId="7486B2E3" w14:textId="255248F9" w:rsidR="00CA0DB5" w:rsidRPr="00780E81" w:rsidRDefault="00CC7ED6" w:rsidP="00CC713B">
      <w:pPr>
        <w:autoSpaceDE w:val="0"/>
        <w:autoSpaceDN w:val="0"/>
        <w:adjustRightInd w:val="0"/>
        <w:spacing w:after="0" w:line="240" w:lineRule="auto"/>
        <w:contextualSpacing/>
        <w:rPr>
          <w:rFonts w:ascii="Aptos" w:eastAsia="Times New Roman" w:hAnsi="Aptos" w:cs="Arial"/>
          <w:lang w:eastAsia="en-GB"/>
        </w:rPr>
      </w:pPr>
      <w:r w:rsidRPr="00780E81">
        <w:rPr>
          <w:rFonts w:ascii="Aptos" w:eastAsia="Times New Roman" w:hAnsi="Aptos" w:cs="Arial"/>
          <w:lang w:eastAsia="en-GB"/>
        </w:rPr>
        <w:t xml:space="preserve">Investigations into </w:t>
      </w:r>
      <w:r w:rsidR="00BA4EA1" w:rsidRPr="00780E81">
        <w:rPr>
          <w:rFonts w:ascii="Aptos" w:eastAsia="Times New Roman" w:hAnsi="Aptos" w:cs="Arial"/>
          <w:lang w:eastAsia="en-GB"/>
        </w:rPr>
        <w:t>a co</w:t>
      </w:r>
      <w:r w:rsidR="00C01588" w:rsidRPr="00780E81">
        <w:rPr>
          <w:rFonts w:ascii="Aptos" w:eastAsia="Times New Roman" w:hAnsi="Aptos" w:cs="Arial"/>
          <w:lang w:eastAsia="en-GB"/>
        </w:rPr>
        <w:t>ncern raised about an adult</w:t>
      </w:r>
      <w:r w:rsidRPr="00780E81">
        <w:rPr>
          <w:rFonts w:ascii="Aptos" w:eastAsia="Times New Roman" w:hAnsi="Aptos" w:cs="Arial"/>
          <w:lang w:eastAsia="en-GB"/>
        </w:rPr>
        <w:t xml:space="preserve"> need to be conducted in a confidential and discreet fashion. </w:t>
      </w:r>
      <w:r w:rsidR="000A5B27" w:rsidRPr="00780E81">
        <w:rPr>
          <w:rFonts w:ascii="Aptos" w:eastAsia="Times New Roman" w:hAnsi="Aptos" w:cs="Arial"/>
          <w:lang w:eastAsia="en-GB"/>
        </w:rPr>
        <w:t>Maintaining the privacy and confidentiality of all involved parties is of paramount importance.  All records created, documents gathered, and notes taken must be stored securely. Appropriate measures can include the use of an online electronic recording system, password protecting documents and files to maintain privacy and confidentiality and reducing the number of individuals with access to the investigation file.</w:t>
      </w:r>
      <w:r w:rsidR="00C109AD" w:rsidRPr="00780E81">
        <w:rPr>
          <w:rFonts w:ascii="Aptos" w:eastAsia="Times New Roman" w:hAnsi="Aptos" w:cs="Arial"/>
          <w:lang w:eastAsia="en-GB"/>
        </w:rPr>
        <w:t xml:space="preserve">  </w:t>
      </w:r>
      <w:r w:rsidRPr="00780E81">
        <w:rPr>
          <w:rFonts w:ascii="Aptos" w:eastAsia="Times New Roman" w:hAnsi="Aptos" w:cs="Arial"/>
          <w:lang w:eastAsia="en-GB"/>
        </w:rPr>
        <w:t xml:space="preserve">Any witnesses or other </w:t>
      </w:r>
      <w:r w:rsidR="00643899" w:rsidRPr="00780E81">
        <w:rPr>
          <w:rFonts w:ascii="Aptos" w:eastAsia="Times New Roman" w:hAnsi="Aptos" w:cs="Arial"/>
          <w:lang w:eastAsia="en-GB"/>
        </w:rPr>
        <w:t>pe</w:t>
      </w:r>
      <w:r w:rsidR="000B7974" w:rsidRPr="00780E81">
        <w:rPr>
          <w:rFonts w:ascii="Aptos" w:eastAsia="Times New Roman" w:hAnsi="Aptos" w:cs="Arial"/>
          <w:lang w:eastAsia="en-GB"/>
        </w:rPr>
        <w:t>ople</w:t>
      </w:r>
      <w:r w:rsidRPr="00780E81">
        <w:rPr>
          <w:rFonts w:ascii="Aptos" w:eastAsia="Times New Roman" w:hAnsi="Aptos" w:cs="Arial"/>
          <w:lang w:eastAsia="en-GB"/>
        </w:rPr>
        <w:t xml:space="preserve"> interviewed as part of the investigation should have their obligations in respect of confidentiality explained to them from the outset.</w:t>
      </w:r>
      <w:r w:rsidR="007D666F" w:rsidRPr="00780E81">
        <w:rPr>
          <w:rFonts w:ascii="Aptos" w:eastAsia="Times New Roman" w:hAnsi="Aptos" w:cs="Arial"/>
          <w:lang w:eastAsia="en-GB"/>
        </w:rPr>
        <w:t xml:space="preserve">  </w:t>
      </w:r>
    </w:p>
    <w:p w14:paraId="30A5E2F9" w14:textId="77777777" w:rsidR="00CA0DB5" w:rsidRPr="00B218B3" w:rsidRDefault="00CA0DB5" w:rsidP="00CC713B">
      <w:pPr>
        <w:autoSpaceDE w:val="0"/>
        <w:autoSpaceDN w:val="0"/>
        <w:adjustRightInd w:val="0"/>
        <w:spacing w:after="0" w:line="240" w:lineRule="auto"/>
        <w:contextualSpacing/>
        <w:rPr>
          <w:rFonts w:ascii="Aptos" w:eastAsia="Times New Roman" w:hAnsi="Aptos" w:cs="Arial"/>
          <w:sz w:val="24"/>
          <w:szCs w:val="24"/>
          <w:lang w:eastAsia="en-GB"/>
        </w:rPr>
      </w:pPr>
    </w:p>
    <w:p w14:paraId="35867637" w14:textId="7C99CE13" w:rsidR="00CA0DB5" w:rsidRPr="00887E79" w:rsidRDefault="00CA0DB5" w:rsidP="00CC713B">
      <w:pPr>
        <w:autoSpaceDE w:val="0"/>
        <w:autoSpaceDN w:val="0"/>
        <w:adjustRightInd w:val="0"/>
        <w:spacing w:after="0" w:line="240" w:lineRule="auto"/>
        <w:contextualSpacing/>
        <w:rPr>
          <w:rFonts w:ascii="Aptos" w:eastAsia="Times New Roman" w:hAnsi="Aptos" w:cs="Arial"/>
          <w:b/>
          <w:bCs/>
          <w:color w:val="002060"/>
          <w:sz w:val="28"/>
          <w:szCs w:val="28"/>
          <w:lang w:eastAsia="en-GB"/>
        </w:rPr>
      </w:pPr>
      <w:r w:rsidRPr="00887E79">
        <w:rPr>
          <w:rFonts w:ascii="Aptos" w:eastAsia="Times New Roman" w:hAnsi="Aptos" w:cs="Arial"/>
          <w:b/>
          <w:bCs/>
          <w:color w:val="002060"/>
          <w:sz w:val="28"/>
          <w:szCs w:val="28"/>
          <w:lang w:eastAsia="en-GB"/>
        </w:rPr>
        <w:t>Anonymity</w:t>
      </w:r>
    </w:p>
    <w:p w14:paraId="0FBA850C" w14:textId="49C5AA64" w:rsidR="004538D7" w:rsidRPr="00780E81" w:rsidRDefault="000B7974" w:rsidP="00CC713B">
      <w:pPr>
        <w:autoSpaceDE w:val="0"/>
        <w:autoSpaceDN w:val="0"/>
        <w:adjustRightInd w:val="0"/>
        <w:spacing w:after="0" w:line="240" w:lineRule="auto"/>
        <w:contextualSpacing/>
        <w:rPr>
          <w:rFonts w:ascii="Aptos" w:eastAsia="Times New Roman" w:hAnsi="Aptos" w:cs="Arial"/>
          <w:lang w:eastAsia="en-GB"/>
        </w:rPr>
      </w:pPr>
      <w:r w:rsidRPr="00780E81">
        <w:rPr>
          <w:rFonts w:ascii="Aptos" w:eastAsia="Times New Roman" w:hAnsi="Aptos" w:cs="Arial"/>
          <w:lang w:eastAsia="en-GB"/>
        </w:rPr>
        <w:t>The person(s) raising the concern</w:t>
      </w:r>
      <w:r w:rsidR="00CA0DB5" w:rsidRPr="00780E81">
        <w:rPr>
          <w:rFonts w:ascii="Aptos" w:eastAsia="Times New Roman" w:hAnsi="Aptos" w:cs="Arial"/>
          <w:lang w:eastAsia="en-GB"/>
        </w:rPr>
        <w:t xml:space="preserve"> or witness may </w:t>
      </w:r>
      <w:r w:rsidR="00C91D50" w:rsidRPr="00780E81">
        <w:rPr>
          <w:rFonts w:ascii="Aptos" w:eastAsia="Times New Roman" w:hAnsi="Aptos" w:cs="Arial"/>
          <w:lang w:eastAsia="en-GB"/>
        </w:rPr>
        <w:t>request that their identity is not made know</w:t>
      </w:r>
      <w:r w:rsidR="005C37E4" w:rsidRPr="00780E81">
        <w:rPr>
          <w:rFonts w:ascii="Aptos" w:eastAsia="Times New Roman" w:hAnsi="Aptos" w:cs="Arial"/>
          <w:lang w:eastAsia="en-GB"/>
        </w:rPr>
        <w:t>n</w:t>
      </w:r>
      <w:r w:rsidR="00C91D50" w:rsidRPr="00780E81">
        <w:rPr>
          <w:rFonts w:ascii="Aptos" w:eastAsia="Times New Roman" w:hAnsi="Aptos" w:cs="Arial"/>
          <w:lang w:eastAsia="en-GB"/>
        </w:rPr>
        <w:t xml:space="preserve"> to the PSOC at any stage of the investigation.  Redaction and adoption of </w:t>
      </w:r>
      <w:r w:rsidR="003C11FC" w:rsidRPr="00780E81">
        <w:rPr>
          <w:rFonts w:ascii="Aptos" w:eastAsia="Times New Roman" w:hAnsi="Aptos" w:cs="Arial"/>
          <w:lang w:eastAsia="en-GB"/>
        </w:rPr>
        <w:t xml:space="preserve">a </w:t>
      </w:r>
      <w:r w:rsidR="00C91D50" w:rsidRPr="00780E81">
        <w:rPr>
          <w:rFonts w:ascii="Aptos" w:eastAsia="Times New Roman" w:hAnsi="Aptos" w:cs="Arial"/>
          <w:lang w:eastAsia="en-GB"/>
        </w:rPr>
        <w:t xml:space="preserve">naming convention </w:t>
      </w:r>
      <w:r w:rsidR="00CF5377" w:rsidRPr="00780E81">
        <w:rPr>
          <w:rFonts w:ascii="Aptos" w:eastAsia="Times New Roman" w:hAnsi="Aptos" w:cs="Arial"/>
          <w:lang w:eastAsia="en-GB"/>
        </w:rPr>
        <w:t xml:space="preserve">prior to sharing or submitting the investigation report </w:t>
      </w:r>
      <w:r w:rsidR="007D56D4" w:rsidRPr="00780E81">
        <w:rPr>
          <w:rFonts w:ascii="Aptos" w:eastAsia="Times New Roman" w:hAnsi="Aptos" w:cs="Arial"/>
          <w:lang w:eastAsia="en-GB"/>
        </w:rPr>
        <w:t>should be considered.  However</w:t>
      </w:r>
      <w:r w:rsidR="431E0AF0" w:rsidRPr="00780E81">
        <w:rPr>
          <w:rFonts w:ascii="Aptos" w:eastAsia="Times New Roman" w:hAnsi="Aptos" w:cs="Arial"/>
          <w:lang w:eastAsia="en-GB"/>
        </w:rPr>
        <w:t>,</w:t>
      </w:r>
      <w:r w:rsidR="007D56D4" w:rsidRPr="00780E81">
        <w:rPr>
          <w:rFonts w:ascii="Aptos" w:eastAsia="Times New Roman" w:hAnsi="Aptos" w:cs="Arial"/>
          <w:lang w:eastAsia="en-GB"/>
        </w:rPr>
        <w:t xml:space="preserve"> it is imperative that the investigator is transparent </w:t>
      </w:r>
      <w:r w:rsidR="008007B1" w:rsidRPr="00780E81">
        <w:rPr>
          <w:rFonts w:ascii="Aptos" w:eastAsia="Times New Roman" w:hAnsi="Aptos" w:cs="Arial"/>
          <w:lang w:eastAsia="en-GB"/>
        </w:rPr>
        <w:t xml:space="preserve">and honest.  It should be made clear </w:t>
      </w:r>
      <w:r w:rsidR="7B06D40E" w:rsidRPr="00780E81">
        <w:rPr>
          <w:rFonts w:ascii="Aptos" w:eastAsia="Times New Roman" w:hAnsi="Aptos" w:cs="Arial"/>
          <w:lang w:eastAsia="en-GB"/>
        </w:rPr>
        <w:t>that,</w:t>
      </w:r>
      <w:r w:rsidR="00257FC3" w:rsidRPr="00780E81">
        <w:rPr>
          <w:rFonts w:ascii="Aptos" w:eastAsia="Times New Roman" w:hAnsi="Aptos" w:cs="Arial"/>
          <w:lang w:eastAsia="en-GB"/>
        </w:rPr>
        <w:t xml:space="preserve"> </w:t>
      </w:r>
      <w:r w:rsidR="71A877C4" w:rsidRPr="00780E81">
        <w:rPr>
          <w:rFonts w:ascii="Aptos" w:eastAsia="Times New Roman" w:hAnsi="Aptos" w:cs="Arial"/>
          <w:lang w:eastAsia="en-GB"/>
        </w:rPr>
        <w:t>because of</w:t>
      </w:r>
      <w:r w:rsidR="00257FC3" w:rsidRPr="00780E81">
        <w:rPr>
          <w:rFonts w:ascii="Aptos" w:eastAsia="Times New Roman" w:hAnsi="Aptos" w:cs="Arial"/>
          <w:lang w:eastAsia="en-GB"/>
        </w:rPr>
        <w:t xml:space="preserve"> the</w:t>
      </w:r>
      <w:r w:rsidR="00764720" w:rsidRPr="00780E81">
        <w:rPr>
          <w:rFonts w:ascii="Aptos" w:eastAsia="Times New Roman" w:hAnsi="Aptos" w:cs="Arial"/>
          <w:lang w:eastAsia="en-GB"/>
        </w:rPr>
        <w:t xml:space="preserve"> nature of the </w:t>
      </w:r>
      <w:r w:rsidR="00257FC3" w:rsidRPr="00780E81">
        <w:rPr>
          <w:rFonts w:ascii="Aptos" w:eastAsia="Times New Roman" w:hAnsi="Aptos" w:cs="Arial"/>
          <w:lang w:eastAsia="en-GB"/>
        </w:rPr>
        <w:t>content</w:t>
      </w:r>
      <w:r w:rsidR="00655A18" w:rsidRPr="00780E81">
        <w:rPr>
          <w:rFonts w:ascii="Aptos" w:eastAsia="Times New Roman" w:hAnsi="Aptos" w:cs="Arial"/>
          <w:lang w:eastAsia="en-GB"/>
        </w:rPr>
        <w:t xml:space="preserve"> of the account provided by them</w:t>
      </w:r>
      <w:r w:rsidR="004902E4" w:rsidRPr="00780E81">
        <w:rPr>
          <w:rFonts w:ascii="Aptos" w:eastAsia="Times New Roman" w:hAnsi="Aptos" w:cs="Arial"/>
          <w:lang w:eastAsia="en-GB"/>
        </w:rPr>
        <w:t>,</w:t>
      </w:r>
      <w:r w:rsidR="00655A18" w:rsidRPr="00780E81">
        <w:rPr>
          <w:rFonts w:ascii="Aptos" w:eastAsia="Times New Roman" w:hAnsi="Aptos" w:cs="Arial"/>
          <w:lang w:eastAsia="en-GB"/>
        </w:rPr>
        <w:t xml:space="preserve"> </w:t>
      </w:r>
      <w:r w:rsidR="00A617BA" w:rsidRPr="00780E81">
        <w:rPr>
          <w:rFonts w:ascii="Aptos" w:eastAsia="Times New Roman" w:hAnsi="Aptos" w:cs="Arial"/>
          <w:lang w:eastAsia="en-GB"/>
        </w:rPr>
        <w:t>their identity could be</w:t>
      </w:r>
      <w:r w:rsidR="004277BC" w:rsidRPr="00780E81">
        <w:rPr>
          <w:rFonts w:ascii="Aptos" w:eastAsia="Times New Roman" w:hAnsi="Aptos" w:cs="Arial"/>
          <w:lang w:eastAsia="en-GB"/>
        </w:rPr>
        <w:t>come</w:t>
      </w:r>
      <w:r w:rsidR="00A617BA" w:rsidRPr="00780E81">
        <w:rPr>
          <w:rFonts w:ascii="Aptos" w:eastAsia="Times New Roman" w:hAnsi="Aptos" w:cs="Arial"/>
          <w:lang w:eastAsia="en-GB"/>
        </w:rPr>
        <w:t xml:space="preserve"> known by the </w:t>
      </w:r>
      <w:r w:rsidR="004C1124" w:rsidRPr="00780E81">
        <w:rPr>
          <w:rFonts w:ascii="Aptos" w:eastAsia="Times New Roman" w:hAnsi="Aptos" w:cs="Arial"/>
          <w:lang w:eastAsia="en-GB"/>
        </w:rPr>
        <w:t>PSOC</w:t>
      </w:r>
      <w:r w:rsidR="00177A4E" w:rsidRPr="00780E81">
        <w:rPr>
          <w:rFonts w:ascii="Aptos" w:eastAsia="Times New Roman" w:hAnsi="Aptos" w:cs="Arial"/>
          <w:lang w:eastAsia="en-GB"/>
        </w:rPr>
        <w:t>.</w:t>
      </w:r>
      <w:r w:rsidR="00D0014F" w:rsidRPr="00780E81">
        <w:rPr>
          <w:rFonts w:ascii="Aptos" w:eastAsia="Times New Roman" w:hAnsi="Aptos" w:cs="Arial"/>
          <w:lang w:eastAsia="en-GB"/>
        </w:rPr>
        <w:t xml:space="preserve">  </w:t>
      </w:r>
      <w:r w:rsidR="004538D7" w:rsidRPr="00780E81">
        <w:rPr>
          <w:rFonts w:ascii="Aptos" w:eastAsia="Times New Roman" w:hAnsi="Aptos" w:cs="Arial"/>
          <w:lang w:eastAsia="en-GB"/>
        </w:rPr>
        <w:t xml:space="preserve">It must be noted </w:t>
      </w:r>
      <w:r w:rsidR="003C2466" w:rsidRPr="00780E81">
        <w:rPr>
          <w:rFonts w:ascii="Aptos" w:eastAsia="Times New Roman" w:hAnsi="Aptos" w:cs="Arial"/>
          <w:lang w:eastAsia="en-GB"/>
        </w:rPr>
        <w:t>that should an investigation involve an employee there is a possibility that a</w:t>
      </w:r>
      <w:r w:rsidR="00AC6C90" w:rsidRPr="00780E81">
        <w:rPr>
          <w:rFonts w:ascii="Aptos" w:eastAsia="Times New Roman" w:hAnsi="Aptos" w:cs="Arial"/>
          <w:lang w:eastAsia="en-GB"/>
        </w:rPr>
        <w:t>n individual</w:t>
      </w:r>
      <w:r w:rsidR="00517B76" w:rsidRPr="00780E81">
        <w:rPr>
          <w:rFonts w:ascii="Aptos" w:eastAsia="Times New Roman" w:hAnsi="Aptos" w:cs="Arial"/>
          <w:lang w:eastAsia="en-GB"/>
        </w:rPr>
        <w:t>’s</w:t>
      </w:r>
      <w:r w:rsidR="003C2466" w:rsidRPr="00780E81">
        <w:rPr>
          <w:rFonts w:ascii="Aptos" w:eastAsia="Times New Roman" w:hAnsi="Aptos" w:cs="Arial"/>
          <w:lang w:eastAsia="en-GB"/>
        </w:rPr>
        <w:t xml:space="preserve"> request for anonymity may be overturned should an </w:t>
      </w:r>
      <w:r w:rsidR="004C1124" w:rsidRPr="00780E81">
        <w:rPr>
          <w:rFonts w:ascii="Aptos" w:eastAsia="Times New Roman" w:hAnsi="Aptos" w:cs="Arial"/>
          <w:lang w:eastAsia="en-GB"/>
        </w:rPr>
        <w:t>E</w:t>
      </w:r>
      <w:r w:rsidR="003C2466" w:rsidRPr="00780E81">
        <w:rPr>
          <w:rFonts w:ascii="Aptos" w:eastAsia="Times New Roman" w:hAnsi="Aptos" w:cs="Arial"/>
          <w:lang w:eastAsia="en-GB"/>
        </w:rPr>
        <w:t xml:space="preserve">mployment </w:t>
      </w:r>
      <w:r w:rsidR="00887E79" w:rsidRPr="00780E81">
        <w:rPr>
          <w:rFonts w:ascii="Aptos" w:eastAsia="Times New Roman" w:hAnsi="Aptos" w:cs="Arial"/>
          <w:lang w:eastAsia="en-GB"/>
        </w:rPr>
        <w:t>T</w:t>
      </w:r>
      <w:r w:rsidR="003C2466" w:rsidRPr="00780E81">
        <w:rPr>
          <w:rFonts w:ascii="Aptos" w:eastAsia="Times New Roman" w:hAnsi="Aptos" w:cs="Arial"/>
          <w:lang w:eastAsia="en-GB"/>
        </w:rPr>
        <w:t xml:space="preserve">ribunal judge </w:t>
      </w:r>
      <w:r w:rsidR="23EBD69A" w:rsidRPr="00780E81">
        <w:rPr>
          <w:rFonts w:ascii="Aptos" w:eastAsia="Times New Roman" w:hAnsi="Aptos" w:cs="Arial"/>
          <w:lang w:eastAsia="en-GB"/>
        </w:rPr>
        <w:t>t</w:t>
      </w:r>
      <w:r w:rsidR="003C2466" w:rsidRPr="00780E81">
        <w:rPr>
          <w:rFonts w:ascii="Aptos" w:eastAsia="Times New Roman" w:hAnsi="Aptos" w:cs="Arial"/>
          <w:lang w:eastAsia="en-GB"/>
        </w:rPr>
        <w:t>o decid</w:t>
      </w:r>
      <w:r w:rsidR="005E36D1" w:rsidRPr="00780E81">
        <w:rPr>
          <w:rFonts w:ascii="Aptos" w:eastAsia="Times New Roman" w:hAnsi="Aptos" w:cs="Arial"/>
          <w:lang w:eastAsia="en-GB"/>
        </w:rPr>
        <w:t>e</w:t>
      </w:r>
      <w:r w:rsidR="006825AB" w:rsidRPr="00780E81">
        <w:rPr>
          <w:rFonts w:ascii="Aptos" w:eastAsia="Times New Roman" w:hAnsi="Aptos" w:cs="Arial"/>
          <w:lang w:eastAsia="en-GB"/>
        </w:rPr>
        <w:t>.</w:t>
      </w:r>
      <w:r w:rsidR="009B3C9E" w:rsidRPr="00780E81">
        <w:rPr>
          <w:rFonts w:ascii="Aptos" w:eastAsia="Times New Roman" w:hAnsi="Aptos" w:cs="Arial"/>
          <w:lang w:eastAsia="en-GB"/>
        </w:rPr>
        <w:t xml:space="preserve">  </w:t>
      </w:r>
    </w:p>
    <w:p w14:paraId="48A0B47F" w14:textId="77777777" w:rsidR="0046182A" w:rsidRPr="003C11FC" w:rsidRDefault="0046182A" w:rsidP="00CC713B">
      <w:pPr>
        <w:autoSpaceDE w:val="0"/>
        <w:autoSpaceDN w:val="0"/>
        <w:adjustRightInd w:val="0"/>
        <w:spacing w:after="0" w:line="240" w:lineRule="auto"/>
        <w:contextualSpacing/>
        <w:rPr>
          <w:rFonts w:ascii="Aptos" w:eastAsia="Times New Roman" w:hAnsi="Aptos" w:cs="Arial"/>
          <w:sz w:val="24"/>
          <w:szCs w:val="24"/>
          <w:lang w:eastAsia="en-GB"/>
        </w:rPr>
      </w:pPr>
    </w:p>
    <w:p w14:paraId="72EF4D26" w14:textId="77A70250" w:rsidR="0046182A" w:rsidRPr="00887E79" w:rsidRDefault="0046182A" w:rsidP="00CC713B">
      <w:pPr>
        <w:autoSpaceDE w:val="0"/>
        <w:autoSpaceDN w:val="0"/>
        <w:adjustRightInd w:val="0"/>
        <w:spacing w:after="0" w:line="240" w:lineRule="auto"/>
        <w:contextualSpacing/>
        <w:rPr>
          <w:rFonts w:ascii="Aptos" w:eastAsia="Times New Roman" w:hAnsi="Aptos" w:cs="Arial"/>
          <w:b/>
          <w:bCs/>
          <w:sz w:val="28"/>
          <w:szCs w:val="28"/>
          <w:lang w:eastAsia="en-GB"/>
        </w:rPr>
      </w:pPr>
      <w:r w:rsidRPr="00887E79">
        <w:rPr>
          <w:rFonts w:ascii="Aptos" w:eastAsia="Times New Roman" w:hAnsi="Aptos" w:cs="Arial"/>
          <w:b/>
          <w:bCs/>
          <w:color w:val="002060"/>
          <w:sz w:val="28"/>
          <w:szCs w:val="28"/>
          <w:lang w:eastAsia="en-GB"/>
        </w:rPr>
        <w:t>Proportionality</w:t>
      </w:r>
      <w:r w:rsidRPr="00887E79">
        <w:rPr>
          <w:rFonts w:ascii="Aptos" w:eastAsia="Times New Roman" w:hAnsi="Aptos" w:cs="Arial"/>
          <w:b/>
          <w:bCs/>
          <w:sz w:val="28"/>
          <w:szCs w:val="28"/>
          <w:lang w:eastAsia="en-GB"/>
        </w:rPr>
        <w:t xml:space="preserve"> </w:t>
      </w:r>
    </w:p>
    <w:p w14:paraId="4B0A4A6E" w14:textId="11D90656" w:rsidR="0046182A" w:rsidRPr="00780E81" w:rsidRDefault="0046182A" w:rsidP="00CC713B">
      <w:pPr>
        <w:autoSpaceDE w:val="0"/>
        <w:autoSpaceDN w:val="0"/>
        <w:adjustRightInd w:val="0"/>
        <w:spacing w:after="0" w:line="240" w:lineRule="auto"/>
        <w:contextualSpacing/>
        <w:rPr>
          <w:rFonts w:ascii="Aptos" w:eastAsia="Times New Roman" w:hAnsi="Aptos" w:cs="Arial"/>
          <w:lang w:eastAsia="en-GB"/>
        </w:rPr>
      </w:pPr>
      <w:r w:rsidRPr="00780E81">
        <w:rPr>
          <w:rFonts w:ascii="Aptos" w:eastAsia="Times New Roman" w:hAnsi="Aptos" w:cs="Arial"/>
          <w:lang w:eastAsia="en-GB"/>
        </w:rPr>
        <w:t xml:space="preserve">The need for investigation should have already been established prior to the </w:t>
      </w:r>
      <w:r w:rsidR="00C912BD" w:rsidRPr="00780E81">
        <w:rPr>
          <w:rFonts w:ascii="Aptos" w:eastAsia="Times New Roman" w:hAnsi="Aptos" w:cs="Arial"/>
          <w:lang w:eastAsia="en-GB"/>
        </w:rPr>
        <w:t>deployment of an investigator. It is incumbent, however, upon the investigator to de</w:t>
      </w:r>
      <w:r w:rsidR="00C02CBB" w:rsidRPr="00780E81">
        <w:rPr>
          <w:rFonts w:ascii="Aptos" w:eastAsia="Times New Roman" w:hAnsi="Aptos" w:cs="Arial"/>
          <w:lang w:eastAsia="en-GB"/>
        </w:rPr>
        <w:t>termine on</w:t>
      </w:r>
      <w:r w:rsidR="00924B45" w:rsidRPr="00780E81">
        <w:rPr>
          <w:rFonts w:ascii="Aptos" w:eastAsia="Times New Roman" w:hAnsi="Aptos" w:cs="Arial"/>
          <w:lang w:eastAsia="en-GB"/>
        </w:rPr>
        <w:t xml:space="preserve"> </w:t>
      </w:r>
      <w:r w:rsidR="001C447D" w:rsidRPr="00780E81">
        <w:rPr>
          <w:rFonts w:ascii="Aptos" w:eastAsia="Times New Roman" w:hAnsi="Aptos" w:cs="Arial"/>
          <w:lang w:eastAsia="en-GB"/>
        </w:rPr>
        <w:t xml:space="preserve">the </w:t>
      </w:r>
      <w:r w:rsidR="001B70D4" w:rsidRPr="00780E81">
        <w:rPr>
          <w:rFonts w:ascii="Aptos" w:eastAsia="Times New Roman" w:hAnsi="Aptos" w:cs="Arial"/>
          <w:lang w:eastAsia="en-GB"/>
        </w:rPr>
        <w:t>balance of probability</w:t>
      </w:r>
      <w:r w:rsidR="00924B45" w:rsidRPr="00780E81">
        <w:rPr>
          <w:rFonts w:ascii="Aptos" w:eastAsia="Times New Roman" w:hAnsi="Aptos" w:cs="Arial"/>
          <w:lang w:eastAsia="en-GB"/>
        </w:rPr>
        <w:t xml:space="preserve"> </w:t>
      </w:r>
      <w:r w:rsidR="004036F4" w:rsidRPr="00780E81">
        <w:rPr>
          <w:rFonts w:ascii="Aptos" w:eastAsia="Times New Roman" w:hAnsi="Aptos" w:cs="Arial"/>
          <w:lang w:eastAsia="en-GB"/>
        </w:rPr>
        <w:t>if the concern</w:t>
      </w:r>
      <w:r w:rsidR="00814879" w:rsidRPr="00780E81">
        <w:rPr>
          <w:rFonts w:ascii="Aptos" w:eastAsia="Times New Roman" w:hAnsi="Aptos" w:cs="Arial"/>
          <w:lang w:eastAsia="en-GB"/>
        </w:rPr>
        <w:t xml:space="preserve"> or breach</w:t>
      </w:r>
      <w:r w:rsidR="004036F4" w:rsidRPr="00780E81">
        <w:rPr>
          <w:rFonts w:ascii="Aptos" w:eastAsia="Times New Roman" w:hAnsi="Aptos" w:cs="Arial"/>
          <w:lang w:eastAsia="en-GB"/>
        </w:rPr>
        <w:t xml:space="preserve"> of code of conduct</w:t>
      </w:r>
      <w:r w:rsidR="00814879" w:rsidRPr="00780E81">
        <w:rPr>
          <w:rFonts w:ascii="Aptos" w:eastAsia="Times New Roman" w:hAnsi="Aptos" w:cs="Arial"/>
          <w:lang w:eastAsia="en-GB"/>
        </w:rPr>
        <w:t xml:space="preserve">, as outlined in the </w:t>
      </w:r>
      <w:proofErr w:type="spellStart"/>
      <w:r w:rsidR="00814879" w:rsidRPr="00780E81">
        <w:rPr>
          <w:rFonts w:ascii="Aptos" w:eastAsia="Times New Roman" w:hAnsi="Aptos" w:cs="Arial"/>
          <w:lang w:eastAsia="en-GB"/>
        </w:rPr>
        <w:t>ToR</w:t>
      </w:r>
      <w:proofErr w:type="spellEnd"/>
      <w:r w:rsidR="001C447D" w:rsidRPr="00780E81">
        <w:rPr>
          <w:rFonts w:ascii="Aptos" w:eastAsia="Times New Roman" w:hAnsi="Aptos" w:cs="Arial"/>
          <w:lang w:eastAsia="en-GB"/>
        </w:rPr>
        <w:t xml:space="preserve"> has been </w:t>
      </w:r>
      <w:r w:rsidR="00135B41" w:rsidRPr="00780E81">
        <w:rPr>
          <w:rFonts w:ascii="Aptos" w:eastAsia="Times New Roman" w:hAnsi="Aptos" w:cs="Arial"/>
          <w:lang w:eastAsia="en-GB"/>
        </w:rPr>
        <w:t>factually identified</w:t>
      </w:r>
      <w:r w:rsidR="00654482" w:rsidRPr="00780E81">
        <w:rPr>
          <w:rFonts w:ascii="Aptos" w:eastAsia="Times New Roman" w:hAnsi="Aptos" w:cs="Arial"/>
          <w:lang w:eastAsia="en-GB"/>
        </w:rPr>
        <w:t xml:space="preserve"> or not</w:t>
      </w:r>
      <w:r w:rsidR="00BB2D02" w:rsidRPr="00780E81">
        <w:rPr>
          <w:rFonts w:ascii="Aptos" w:eastAsia="Times New Roman" w:hAnsi="Aptos" w:cs="Arial"/>
          <w:lang w:eastAsia="en-GB"/>
        </w:rPr>
        <w:t xml:space="preserve">.  This should not negatively impact upon the </w:t>
      </w:r>
      <w:r w:rsidR="0024123F" w:rsidRPr="00780E81">
        <w:rPr>
          <w:rFonts w:ascii="Aptos" w:eastAsia="Times New Roman" w:hAnsi="Aptos" w:cs="Arial"/>
          <w:lang w:eastAsia="en-GB"/>
        </w:rPr>
        <w:t>PSOC,</w:t>
      </w:r>
      <w:r w:rsidR="00D36F55" w:rsidRPr="00780E81">
        <w:rPr>
          <w:rFonts w:ascii="Aptos" w:eastAsia="Times New Roman" w:hAnsi="Aptos" w:cs="Arial"/>
          <w:lang w:eastAsia="en-GB"/>
        </w:rPr>
        <w:t xml:space="preserve"> or the </w:t>
      </w:r>
      <w:r w:rsidR="00135B41" w:rsidRPr="00780E81">
        <w:rPr>
          <w:rFonts w:ascii="Aptos" w:eastAsia="Times New Roman" w:hAnsi="Aptos" w:cs="Arial"/>
          <w:lang w:eastAsia="en-GB"/>
        </w:rPr>
        <w:t>person</w:t>
      </w:r>
      <w:r w:rsidR="00B67500" w:rsidRPr="00780E81">
        <w:rPr>
          <w:rFonts w:ascii="Aptos" w:eastAsia="Times New Roman" w:hAnsi="Aptos" w:cs="Arial"/>
          <w:lang w:eastAsia="en-GB"/>
        </w:rPr>
        <w:t>(s)</w:t>
      </w:r>
      <w:r w:rsidR="00135B41" w:rsidRPr="00780E81">
        <w:rPr>
          <w:rFonts w:ascii="Aptos" w:eastAsia="Times New Roman" w:hAnsi="Aptos" w:cs="Arial"/>
          <w:lang w:eastAsia="en-GB"/>
        </w:rPr>
        <w:t xml:space="preserve"> raising the concern </w:t>
      </w:r>
      <w:r w:rsidR="00BB2D02" w:rsidRPr="00780E81">
        <w:rPr>
          <w:rFonts w:ascii="Aptos" w:eastAsia="Times New Roman" w:hAnsi="Aptos" w:cs="Arial"/>
          <w:lang w:eastAsia="en-GB"/>
        </w:rPr>
        <w:t xml:space="preserve">should </w:t>
      </w:r>
      <w:r w:rsidR="000A6F9A" w:rsidRPr="00780E81">
        <w:rPr>
          <w:rFonts w:ascii="Aptos" w:eastAsia="Times New Roman" w:hAnsi="Aptos" w:cs="Arial"/>
          <w:lang w:eastAsia="en-GB"/>
        </w:rPr>
        <w:t xml:space="preserve">there be a belief that there is remaining evidence </w:t>
      </w:r>
      <w:r w:rsidR="00DA13DD" w:rsidRPr="00780E81">
        <w:rPr>
          <w:rFonts w:ascii="Aptos" w:eastAsia="Times New Roman" w:hAnsi="Aptos" w:cs="Arial"/>
          <w:lang w:eastAsia="en-GB"/>
        </w:rPr>
        <w:t>source</w:t>
      </w:r>
      <w:r w:rsidR="00B67500" w:rsidRPr="00780E81">
        <w:rPr>
          <w:rFonts w:ascii="Aptos" w:eastAsia="Times New Roman" w:hAnsi="Aptos" w:cs="Arial"/>
          <w:lang w:eastAsia="en-GB"/>
        </w:rPr>
        <w:t>(</w:t>
      </w:r>
      <w:r w:rsidR="00DA13DD" w:rsidRPr="00780E81">
        <w:rPr>
          <w:rFonts w:ascii="Aptos" w:eastAsia="Times New Roman" w:hAnsi="Aptos" w:cs="Arial"/>
          <w:lang w:eastAsia="en-GB"/>
        </w:rPr>
        <w:t>s</w:t>
      </w:r>
      <w:r w:rsidR="00B67500" w:rsidRPr="00780E81">
        <w:rPr>
          <w:rFonts w:ascii="Aptos" w:eastAsia="Times New Roman" w:hAnsi="Aptos" w:cs="Arial"/>
          <w:lang w:eastAsia="en-GB"/>
        </w:rPr>
        <w:t>)</w:t>
      </w:r>
      <w:r w:rsidR="00DA13DD" w:rsidRPr="00780E81">
        <w:rPr>
          <w:rFonts w:ascii="Aptos" w:eastAsia="Times New Roman" w:hAnsi="Aptos" w:cs="Arial"/>
          <w:lang w:eastAsia="en-GB"/>
        </w:rPr>
        <w:t xml:space="preserve"> that may </w:t>
      </w:r>
      <w:r w:rsidR="00E90AD1" w:rsidRPr="00780E81">
        <w:rPr>
          <w:rFonts w:ascii="Aptos" w:eastAsia="Times New Roman" w:hAnsi="Aptos" w:cs="Arial"/>
          <w:lang w:eastAsia="en-GB"/>
        </w:rPr>
        <w:t>influence outcome</w:t>
      </w:r>
      <w:r w:rsidR="00F322DF" w:rsidRPr="00780E81">
        <w:rPr>
          <w:rFonts w:ascii="Aptos" w:eastAsia="Times New Roman" w:hAnsi="Aptos" w:cs="Arial"/>
          <w:lang w:eastAsia="en-GB"/>
        </w:rPr>
        <w:t xml:space="preserve"> either way</w:t>
      </w:r>
      <w:r w:rsidR="00E90AD1" w:rsidRPr="00780E81">
        <w:rPr>
          <w:rFonts w:ascii="Aptos" w:eastAsia="Times New Roman" w:hAnsi="Aptos" w:cs="Arial"/>
          <w:lang w:eastAsia="en-GB"/>
        </w:rPr>
        <w:t xml:space="preserve">. </w:t>
      </w:r>
      <w:r w:rsidR="005D10CF" w:rsidRPr="00780E81">
        <w:rPr>
          <w:rFonts w:ascii="Aptos" w:eastAsia="Times New Roman" w:hAnsi="Aptos" w:cs="Arial"/>
          <w:lang w:eastAsia="en-GB"/>
        </w:rPr>
        <w:t xml:space="preserve"> </w:t>
      </w:r>
      <w:r w:rsidR="00FB003B" w:rsidRPr="00780E81">
        <w:rPr>
          <w:rFonts w:ascii="Aptos" w:eastAsia="Times New Roman" w:hAnsi="Aptos" w:cs="Arial"/>
          <w:lang w:eastAsia="en-GB"/>
        </w:rPr>
        <w:t xml:space="preserve">Every action, </w:t>
      </w:r>
      <w:r w:rsidR="00E90AD1" w:rsidRPr="00780E81">
        <w:rPr>
          <w:rFonts w:ascii="Aptos" w:eastAsia="Times New Roman" w:hAnsi="Aptos" w:cs="Arial"/>
          <w:lang w:eastAsia="en-GB"/>
        </w:rPr>
        <w:t>particularly</w:t>
      </w:r>
      <w:r w:rsidR="00FB003B" w:rsidRPr="00780E81">
        <w:rPr>
          <w:rFonts w:ascii="Aptos" w:eastAsia="Times New Roman" w:hAnsi="Aptos" w:cs="Arial"/>
          <w:lang w:eastAsia="en-GB"/>
        </w:rPr>
        <w:t xml:space="preserve"> in respect of vulnerable </w:t>
      </w:r>
      <w:r w:rsidR="00A74E8B" w:rsidRPr="00780E81">
        <w:rPr>
          <w:rFonts w:ascii="Aptos" w:eastAsia="Times New Roman" w:hAnsi="Aptos" w:cs="Arial"/>
          <w:lang w:eastAsia="en-GB"/>
        </w:rPr>
        <w:t>witnesses, should</w:t>
      </w:r>
      <w:r w:rsidR="00FB003B" w:rsidRPr="00780E81">
        <w:rPr>
          <w:rFonts w:ascii="Aptos" w:eastAsia="Times New Roman" w:hAnsi="Aptos" w:cs="Arial"/>
          <w:lang w:eastAsia="en-GB"/>
        </w:rPr>
        <w:t xml:space="preserve"> be assessed to ensure the intended </w:t>
      </w:r>
      <w:r w:rsidR="003738CD" w:rsidRPr="00780E81">
        <w:rPr>
          <w:rFonts w:ascii="Aptos" w:eastAsia="Times New Roman" w:hAnsi="Aptos" w:cs="Arial"/>
          <w:lang w:eastAsia="en-GB"/>
        </w:rPr>
        <w:t xml:space="preserve">course of action is </w:t>
      </w:r>
      <w:r w:rsidR="00117DF7" w:rsidRPr="00780E81">
        <w:rPr>
          <w:rFonts w:ascii="Aptos" w:eastAsia="Times New Roman" w:hAnsi="Aptos" w:cs="Arial"/>
          <w:lang w:eastAsia="en-GB"/>
        </w:rPr>
        <w:t xml:space="preserve">proportionate, </w:t>
      </w:r>
      <w:r w:rsidR="00D41703" w:rsidRPr="00780E81">
        <w:rPr>
          <w:rFonts w:ascii="Aptos" w:eastAsia="Times New Roman" w:hAnsi="Aptos" w:cs="Arial"/>
          <w:lang w:eastAsia="en-GB"/>
        </w:rPr>
        <w:t>necessary</w:t>
      </w:r>
      <w:r w:rsidR="003738CD" w:rsidRPr="00780E81">
        <w:rPr>
          <w:rFonts w:ascii="Aptos" w:eastAsia="Times New Roman" w:hAnsi="Aptos" w:cs="Arial"/>
          <w:lang w:eastAsia="en-GB"/>
        </w:rPr>
        <w:t xml:space="preserve"> </w:t>
      </w:r>
      <w:r w:rsidR="00117DF7" w:rsidRPr="00780E81">
        <w:rPr>
          <w:rFonts w:ascii="Aptos" w:eastAsia="Times New Roman" w:hAnsi="Aptos" w:cs="Arial"/>
          <w:lang w:eastAsia="en-GB"/>
        </w:rPr>
        <w:t>and justified</w:t>
      </w:r>
      <w:r w:rsidR="003738CD" w:rsidRPr="00780E81">
        <w:rPr>
          <w:rFonts w:ascii="Aptos" w:eastAsia="Times New Roman" w:hAnsi="Aptos" w:cs="Arial"/>
          <w:lang w:eastAsia="en-GB"/>
        </w:rPr>
        <w:t>.</w:t>
      </w:r>
    </w:p>
    <w:p w14:paraId="6529A7C0" w14:textId="77777777" w:rsidR="00761FAF" w:rsidRPr="003C11FC" w:rsidRDefault="00761FAF" w:rsidP="00CC713B">
      <w:pPr>
        <w:autoSpaceDE w:val="0"/>
        <w:autoSpaceDN w:val="0"/>
        <w:adjustRightInd w:val="0"/>
        <w:spacing w:after="0" w:line="240" w:lineRule="auto"/>
        <w:contextualSpacing/>
        <w:rPr>
          <w:rFonts w:ascii="Aptos" w:eastAsia="Times New Roman" w:hAnsi="Aptos" w:cs="Arial"/>
          <w:sz w:val="24"/>
          <w:szCs w:val="24"/>
          <w:lang w:eastAsia="en-GB"/>
        </w:rPr>
      </w:pPr>
    </w:p>
    <w:p w14:paraId="72D79B1B" w14:textId="3A0452C7" w:rsidR="00761FAF" w:rsidRPr="00C82759" w:rsidRDefault="00761FAF" w:rsidP="00CC713B">
      <w:pPr>
        <w:autoSpaceDE w:val="0"/>
        <w:autoSpaceDN w:val="0"/>
        <w:adjustRightInd w:val="0"/>
        <w:spacing w:after="0" w:line="240" w:lineRule="auto"/>
        <w:contextualSpacing/>
        <w:rPr>
          <w:rFonts w:ascii="Aptos" w:eastAsia="Times New Roman" w:hAnsi="Aptos" w:cs="Arial"/>
          <w:b/>
          <w:bCs/>
          <w:color w:val="002060"/>
          <w:sz w:val="28"/>
          <w:szCs w:val="28"/>
          <w:lang w:eastAsia="en-GB"/>
        </w:rPr>
      </w:pPr>
      <w:r w:rsidRPr="00C82759">
        <w:rPr>
          <w:rFonts w:ascii="Aptos" w:eastAsia="Times New Roman" w:hAnsi="Aptos" w:cs="Arial"/>
          <w:b/>
          <w:bCs/>
          <w:color w:val="002060"/>
          <w:sz w:val="28"/>
          <w:szCs w:val="28"/>
          <w:lang w:eastAsia="en-GB"/>
        </w:rPr>
        <w:t xml:space="preserve">Fairness </w:t>
      </w:r>
      <w:r w:rsidR="00C82759">
        <w:rPr>
          <w:rFonts w:ascii="Aptos" w:eastAsia="Times New Roman" w:hAnsi="Aptos" w:cs="Arial"/>
          <w:b/>
          <w:bCs/>
          <w:color w:val="002060"/>
          <w:sz w:val="28"/>
          <w:szCs w:val="28"/>
          <w:lang w:eastAsia="en-GB"/>
        </w:rPr>
        <w:t>and</w:t>
      </w:r>
      <w:r w:rsidRPr="00C82759">
        <w:rPr>
          <w:rFonts w:ascii="Aptos" w:eastAsia="Times New Roman" w:hAnsi="Aptos" w:cs="Arial"/>
          <w:b/>
          <w:bCs/>
          <w:color w:val="002060"/>
          <w:sz w:val="28"/>
          <w:szCs w:val="28"/>
          <w:lang w:eastAsia="en-GB"/>
        </w:rPr>
        <w:t xml:space="preserve"> Impartiality</w:t>
      </w:r>
    </w:p>
    <w:p w14:paraId="274B03E5" w14:textId="3913DC64" w:rsidR="00CC7ED6" w:rsidRPr="00B218B3" w:rsidRDefault="00362F5F" w:rsidP="00CC713B">
      <w:pPr>
        <w:autoSpaceDE w:val="0"/>
        <w:autoSpaceDN w:val="0"/>
        <w:adjustRightInd w:val="0"/>
        <w:spacing w:after="0" w:line="240" w:lineRule="auto"/>
        <w:contextualSpacing/>
        <w:rPr>
          <w:rFonts w:ascii="Aptos" w:eastAsia="Times New Roman" w:hAnsi="Aptos" w:cs="Arial"/>
          <w:sz w:val="24"/>
          <w:szCs w:val="24"/>
          <w:lang w:eastAsia="en-GB"/>
        </w:rPr>
      </w:pPr>
      <w:r w:rsidRPr="00780E81">
        <w:rPr>
          <w:rFonts w:ascii="Aptos" w:eastAsia="Times New Roman" w:hAnsi="Aptos" w:cs="Arial"/>
          <w:lang w:eastAsia="en-GB"/>
        </w:rPr>
        <w:t>T</w:t>
      </w:r>
      <w:r w:rsidR="00CC7ED6" w:rsidRPr="00780E81">
        <w:rPr>
          <w:rFonts w:ascii="Aptos" w:eastAsia="Times New Roman" w:hAnsi="Aptos" w:cs="Arial"/>
          <w:lang w:eastAsia="en-GB"/>
        </w:rPr>
        <w:t xml:space="preserve">he investigation process is to be conducted fairly and impartially. It is not an opportunity for the </w:t>
      </w:r>
      <w:r w:rsidR="00C82759" w:rsidRPr="00780E81">
        <w:rPr>
          <w:rFonts w:ascii="Aptos" w:eastAsia="Times New Roman" w:hAnsi="Aptos" w:cs="Arial"/>
          <w:lang w:eastAsia="en-GB"/>
        </w:rPr>
        <w:t>person</w:t>
      </w:r>
      <w:r w:rsidR="00CC7ED6" w:rsidRPr="00780E81">
        <w:rPr>
          <w:rFonts w:ascii="Aptos" w:eastAsia="Times New Roman" w:hAnsi="Aptos" w:cs="Arial"/>
          <w:lang w:eastAsia="en-GB"/>
        </w:rPr>
        <w:t xml:space="preserve">(s) </w:t>
      </w:r>
      <w:r w:rsidR="00C82759" w:rsidRPr="00780E81">
        <w:rPr>
          <w:rFonts w:ascii="Aptos" w:eastAsia="Times New Roman" w:hAnsi="Aptos" w:cs="Arial"/>
          <w:lang w:eastAsia="en-GB"/>
        </w:rPr>
        <w:t xml:space="preserve">raising the concern </w:t>
      </w:r>
      <w:r w:rsidR="00CC7ED6" w:rsidRPr="00780E81">
        <w:rPr>
          <w:rFonts w:ascii="Aptos" w:eastAsia="Times New Roman" w:hAnsi="Aptos" w:cs="Arial"/>
          <w:lang w:eastAsia="en-GB"/>
        </w:rPr>
        <w:t xml:space="preserve">to build up </w:t>
      </w:r>
      <w:r w:rsidR="00C82759" w:rsidRPr="00780E81">
        <w:rPr>
          <w:rFonts w:ascii="Aptos" w:eastAsia="Times New Roman" w:hAnsi="Aptos" w:cs="Arial"/>
          <w:lang w:eastAsia="en-GB"/>
        </w:rPr>
        <w:t>a</w:t>
      </w:r>
      <w:r w:rsidR="00CC7ED6" w:rsidRPr="00780E81">
        <w:rPr>
          <w:rFonts w:ascii="Aptos" w:eastAsia="Times New Roman" w:hAnsi="Aptos" w:cs="Arial"/>
          <w:lang w:eastAsia="en-GB"/>
        </w:rPr>
        <w:t xml:space="preserve"> case against </w:t>
      </w:r>
      <w:r w:rsidR="009029C6" w:rsidRPr="00780E81">
        <w:rPr>
          <w:rFonts w:ascii="Aptos" w:eastAsia="Times New Roman" w:hAnsi="Aptos" w:cs="Arial"/>
          <w:lang w:eastAsia="en-GB"/>
        </w:rPr>
        <w:t xml:space="preserve">an </w:t>
      </w:r>
      <w:r w:rsidR="00C82759" w:rsidRPr="00780E81">
        <w:rPr>
          <w:rFonts w:ascii="Aptos" w:eastAsia="Times New Roman" w:hAnsi="Aptos" w:cs="Arial"/>
          <w:lang w:eastAsia="en-GB"/>
        </w:rPr>
        <w:t>adult</w:t>
      </w:r>
      <w:r w:rsidR="00CC7ED6" w:rsidRPr="00780E81">
        <w:rPr>
          <w:rFonts w:ascii="Aptos" w:eastAsia="Times New Roman" w:hAnsi="Aptos" w:cs="Arial"/>
          <w:lang w:eastAsia="en-GB"/>
        </w:rPr>
        <w:t>. Instead</w:t>
      </w:r>
      <w:r w:rsidR="009029C6" w:rsidRPr="00780E81">
        <w:rPr>
          <w:rFonts w:ascii="Aptos" w:eastAsia="Times New Roman" w:hAnsi="Aptos" w:cs="Arial"/>
          <w:lang w:eastAsia="en-GB"/>
        </w:rPr>
        <w:t>,</w:t>
      </w:r>
      <w:r w:rsidR="00CC7ED6" w:rsidRPr="00780E81">
        <w:rPr>
          <w:rFonts w:ascii="Aptos" w:eastAsia="Times New Roman" w:hAnsi="Aptos" w:cs="Arial"/>
          <w:lang w:eastAsia="en-GB"/>
        </w:rPr>
        <w:t xml:space="preserve"> the investigat</w:t>
      </w:r>
      <w:r w:rsidR="009029C6" w:rsidRPr="00780E81">
        <w:rPr>
          <w:rFonts w:ascii="Aptos" w:eastAsia="Times New Roman" w:hAnsi="Aptos" w:cs="Arial"/>
          <w:lang w:eastAsia="en-GB"/>
        </w:rPr>
        <w:t>or</w:t>
      </w:r>
      <w:r w:rsidR="00CC7ED6" w:rsidRPr="00780E81">
        <w:rPr>
          <w:rFonts w:ascii="Aptos" w:eastAsia="Times New Roman" w:hAnsi="Aptos" w:cs="Arial"/>
          <w:lang w:eastAsia="en-GB"/>
        </w:rPr>
        <w:t xml:space="preserve"> needs to establish ‘both sides of the story’ and be impartial and fair in how they draw conclusions from the facts. There should be no bias towards a particular party. </w:t>
      </w:r>
      <w:r w:rsidR="00953ED2" w:rsidRPr="00B218B3">
        <w:rPr>
          <w:rFonts w:ascii="Aptos" w:eastAsia="Times New Roman" w:hAnsi="Aptos" w:cs="Arial"/>
          <w:sz w:val="24"/>
          <w:szCs w:val="24"/>
          <w:lang w:eastAsia="en-GB"/>
        </w:rPr>
        <w:tab/>
      </w:r>
    </w:p>
    <w:p w14:paraId="3F23746D" w14:textId="77777777" w:rsidR="00780E81" w:rsidRDefault="00780E81" w:rsidP="00CC713B">
      <w:pPr>
        <w:autoSpaceDE w:val="0"/>
        <w:autoSpaceDN w:val="0"/>
        <w:adjustRightInd w:val="0"/>
        <w:spacing w:after="0" w:line="240" w:lineRule="auto"/>
        <w:contextualSpacing/>
        <w:rPr>
          <w:rFonts w:ascii="Aptos" w:eastAsia="Times New Roman" w:hAnsi="Aptos" w:cs="Arial"/>
          <w:b/>
          <w:bCs/>
          <w:color w:val="002060"/>
          <w:sz w:val="28"/>
          <w:szCs w:val="28"/>
          <w:lang w:eastAsia="en-GB"/>
        </w:rPr>
      </w:pPr>
    </w:p>
    <w:p w14:paraId="007B515B" w14:textId="28D99B31" w:rsidR="00122949" w:rsidRPr="006F0A2C" w:rsidRDefault="00122949" w:rsidP="00CC713B">
      <w:pPr>
        <w:autoSpaceDE w:val="0"/>
        <w:autoSpaceDN w:val="0"/>
        <w:adjustRightInd w:val="0"/>
        <w:spacing w:after="0" w:line="240" w:lineRule="auto"/>
        <w:contextualSpacing/>
        <w:rPr>
          <w:rFonts w:ascii="Aptos" w:eastAsia="Times New Roman" w:hAnsi="Aptos" w:cs="Arial"/>
          <w:b/>
          <w:bCs/>
          <w:color w:val="002060"/>
          <w:sz w:val="28"/>
          <w:szCs w:val="28"/>
          <w:lang w:eastAsia="en-GB"/>
        </w:rPr>
      </w:pPr>
      <w:r w:rsidRPr="006F0A2C">
        <w:rPr>
          <w:rFonts w:ascii="Aptos" w:eastAsia="Times New Roman" w:hAnsi="Aptos" w:cs="Arial"/>
          <w:b/>
          <w:bCs/>
          <w:color w:val="002060"/>
          <w:sz w:val="28"/>
          <w:szCs w:val="28"/>
          <w:lang w:eastAsia="en-GB"/>
        </w:rPr>
        <w:t>Ti</w:t>
      </w:r>
      <w:r w:rsidR="00B4237F" w:rsidRPr="006F0A2C">
        <w:rPr>
          <w:rFonts w:ascii="Aptos" w:eastAsia="Times New Roman" w:hAnsi="Aptos" w:cs="Arial"/>
          <w:b/>
          <w:bCs/>
          <w:color w:val="002060"/>
          <w:sz w:val="28"/>
          <w:szCs w:val="28"/>
          <w:lang w:eastAsia="en-GB"/>
        </w:rPr>
        <w:t>me</w:t>
      </w:r>
      <w:r w:rsidR="00063893">
        <w:rPr>
          <w:rFonts w:ascii="Aptos" w:eastAsia="Times New Roman" w:hAnsi="Aptos" w:cs="Arial"/>
          <w:b/>
          <w:bCs/>
          <w:color w:val="002060"/>
          <w:sz w:val="28"/>
          <w:szCs w:val="28"/>
          <w:lang w:eastAsia="en-GB"/>
        </w:rPr>
        <w:t>s</w:t>
      </w:r>
      <w:r w:rsidR="00B4237F" w:rsidRPr="006F0A2C">
        <w:rPr>
          <w:rFonts w:ascii="Aptos" w:eastAsia="Times New Roman" w:hAnsi="Aptos" w:cs="Arial"/>
          <w:b/>
          <w:bCs/>
          <w:color w:val="002060"/>
          <w:sz w:val="28"/>
          <w:szCs w:val="28"/>
          <w:lang w:eastAsia="en-GB"/>
        </w:rPr>
        <w:t xml:space="preserve">cales </w:t>
      </w:r>
    </w:p>
    <w:p w14:paraId="797194BE" w14:textId="1560B79E" w:rsidR="00B4237F" w:rsidRPr="00780E81" w:rsidRDefault="001A2ADC" w:rsidP="00CC713B">
      <w:pPr>
        <w:autoSpaceDE w:val="0"/>
        <w:autoSpaceDN w:val="0"/>
        <w:adjustRightInd w:val="0"/>
        <w:spacing w:after="0" w:line="240" w:lineRule="auto"/>
        <w:contextualSpacing/>
        <w:rPr>
          <w:rFonts w:ascii="Aptos" w:eastAsia="Times New Roman" w:hAnsi="Aptos" w:cs="Arial"/>
          <w:lang w:eastAsia="en-GB"/>
        </w:rPr>
      </w:pPr>
      <w:r w:rsidRPr="00780E81">
        <w:rPr>
          <w:rFonts w:ascii="Aptos" w:eastAsia="Times New Roman" w:hAnsi="Aptos" w:cs="Arial"/>
          <w:lang w:eastAsia="en-GB"/>
        </w:rPr>
        <w:t xml:space="preserve">Investigations can </w:t>
      </w:r>
      <w:r w:rsidR="00D00CE1" w:rsidRPr="00780E81">
        <w:rPr>
          <w:rFonts w:ascii="Aptos" w:eastAsia="Times New Roman" w:hAnsi="Aptos" w:cs="Arial"/>
          <w:lang w:eastAsia="en-GB"/>
        </w:rPr>
        <w:t>pr</w:t>
      </w:r>
      <w:r w:rsidRPr="00780E81">
        <w:rPr>
          <w:rFonts w:ascii="Aptos" w:eastAsia="Times New Roman" w:hAnsi="Aptos" w:cs="Arial"/>
          <w:lang w:eastAsia="en-GB"/>
        </w:rPr>
        <w:t>ove to be an anxious time for all involved</w:t>
      </w:r>
      <w:r w:rsidR="00E57CE5" w:rsidRPr="00780E81">
        <w:rPr>
          <w:rFonts w:ascii="Aptos" w:eastAsia="Times New Roman" w:hAnsi="Aptos" w:cs="Arial"/>
          <w:lang w:eastAsia="en-GB"/>
        </w:rPr>
        <w:t>.</w:t>
      </w:r>
      <w:r w:rsidRPr="00780E81">
        <w:rPr>
          <w:rFonts w:ascii="Aptos" w:eastAsia="Times New Roman" w:hAnsi="Aptos" w:cs="Arial"/>
          <w:lang w:eastAsia="en-GB"/>
        </w:rPr>
        <w:t xml:space="preserve"> </w:t>
      </w:r>
      <w:r w:rsidR="00E57CE5" w:rsidRPr="00780E81">
        <w:rPr>
          <w:rFonts w:ascii="Aptos" w:eastAsia="Times New Roman" w:hAnsi="Aptos" w:cs="Arial"/>
          <w:lang w:eastAsia="en-GB"/>
        </w:rPr>
        <w:t>T</w:t>
      </w:r>
      <w:r w:rsidRPr="00780E81">
        <w:rPr>
          <w:rFonts w:ascii="Aptos" w:eastAsia="Times New Roman" w:hAnsi="Aptos" w:cs="Arial"/>
          <w:lang w:eastAsia="en-GB"/>
        </w:rPr>
        <w:t xml:space="preserve">here is potential for </w:t>
      </w:r>
      <w:r w:rsidR="00D00CE1" w:rsidRPr="00780E81">
        <w:rPr>
          <w:rFonts w:ascii="Aptos" w:eastAsia="Times New Roman" w:hAnsi="Aptos" w:cs="Arial"/>
          <w:lang w:eastAsia="en-GB"/>
        </w:rPr>
        <w:t xml:space="preserve">this to </w:t>
      </w:r>
      <w:r w:rsidR="00432FDA" w:rsidRPr="00780E81">
        <w:rPr>
          <w:rFonts w:ascii="Aptos" w:eastAsia="Times New Roman" w:hAnsi="Aptos" w:cs="Arial"/>
          <w:lang w:eastAsia="en-GB"/>
        </w:rPr>
        <w:t xml:space="preserve">increase </w:t>
      </w:r>
      <w:r w:rsidR="00095988" w:rsidRPr="00780E81">
        <w:rPr>
          <w:rFonts w:ascii="Aptos" w:eastAsia="Times New Roman" w:hAnsi="Aptos" w:cs="Arial"/>
          <w:lang w:eastAsia="en-GB"/>
        </w:rPr>
        <w:t xml:space="preserve">and </w:t>
      </w:r>
      <w:r w:rsidR="00A963C3" w:rsidRPr="00780E81">
        <w:rPr>
          <w:rFonts w:ascii="Aptos" w:eastAsia="Times New Roman" w:hAnsi="Aptos" w:cs="Arial"/>
          <w:lang w:eastAsia="en-GB"/>
        </w:rPr>
        <w:t>may</w:t>
      </w:r>
      <w:r w:rsidR="00BF2D78" w:rsidRPr="00780E81">
        <w:rPr>
          <w:rFonts w:ascii="Aptos" w:eastAsia="Times New Roman" w:hAnsi="Aptos" w:cs="Arial"/>
          <w:lang w:eastAsia="en-GB"/>
        </w:rPr>
        <w:t xml:space="preserve"> lead to a </w:t>
      </w:r>
      <w:r w:rsidR="00432FDA" w:rsidRPr="00780E81">
        <w:rPr>
          <w:rFonts w:ascii="Aptos" w:eastAsia="Times New Roman" w:hAnsi="Aptos" w:cs="Arial"/>
          <w:lang w:eastAsia="en-GB"/>
        </w:rPr>
        <w:t xml:space="preserve">threat of </w:t>
      </w:r>
      <w:r w:rsidR="007A20C8" w:rsidRPr="00780E81">
        <w:rPr>
          <w:rFonts w:ascii="Aptos" w:eastAsia="Times New Roman" w:hAnsi="Aptos" w:cs="Arial"/>
          <w:lang w:eastAsia="en-GB"/>
        </w:rPr>
        <w:t xml:space="preserve">reputational risk should the process be </w:t>
      </w:r>
      <w:r w:rsidR="00D00CE1" w:rsidRPr="00780E81">
        <w:rPr>
          <w:rFonts w:ascii="Aptos" w:eastAsia="Times New Roman" w:hAnsi="Aptos" w:cs="Arial"/>
          <w:lang w:eastAsia="en-GB"/>
        </w:rPr>
        <w:t>unnecessarily</w:t>
      </w:r>
      <w:r w:rsidR="007A20C8" w:rsidRPr="00780E81">
        <w:rPr>
          <w:rFonts w:ascii="Aptos" w:eastAsia="Times New Roman" w:hAnsi="Aptos" w:cs="Arial"/>
          <w:lang w:eastAsia="en-GB"/>
        </w:rPr>
        <w:t xml:space="preserve"> drawn out. </w:t>
      </w:r>
      <w:r w:rsidR="00B4237F" w:rsidRPr="00780E81">
        <w:rPr>
          <w:rFonts w:ascii="Aptos" w:eastAsia="Times New Roman" w:hAnsi="Aptos" w:cs="Arial"/>
          <w:lang w:eastAsia="en-GB"/>
        </w:rPr>
        <w:t xml:space="preserve">The amount of time taken to </w:t>
      </w:r>
      <w:r w:rsidR="00A963C3" w:rsidRPr="00780E81">
        <w:rPr>
          <w:rFonts w:ascii="Aptos" w:eastAsia="Times New Roman" w:hAnsi="Aptos" w:cs="Arial"/>
          <w:lang w:eastAsia="en-GB"/>
        </w:rPr>
        <w:t>investigate</w:t>
      </w:r>
      <w:r w:rsidR="00670CD9" w:rsidRPr="00780E81">
        <w:rPr>
          <w:rFonts w:ascii="Aptos" w:eastAsia="Times New Roman" w:hAnsi="Aptos" w:cs="Arial"/>
          <w:lang w:eastAsia="en-GB"/>
        </w:rPr>
        <w:t xml:space="preserve"> can be impacted upon </w:t>
      </w:r>
      <w:r w:rsidR="00062CC9" w:rsidRPr="00780E81">
        <w:rPr>
          <w:rFonts w:ascii="Aptos" w:eastAsia="Times New Roman" w:hAnsi="Aptos" w:cs="Arial"/>
          <w:lang w:eastAsia="en-GB"/>
        </w:rPr>
        <w:t>several</w:t>
      </w:r>
      <w:r w:rsidR="00670CD9" w:rsidRPr="00780E81">
        <w:rPr>
          <w:rFonts w:ascii="Aptos" w:eastAsia="Times New Roman" w:hAnsi="Aptos" w:cs="Arial"/>
          <w:lang w:eastAsia="en-GB"/>
        </w:rPr>
        <w:t xml:space="preserve"> factors such as</w:t>
      </w:r>
      <w:r w:rsidR="008F061C" w:rsidRPr="00780E81">
        <w:rPr>
          <w:rFonts w:ascii="Aptos" w:eastAsia="Times New Roman" w:hAnsi="Aptos" w:cs="Arial"/>
          <w:lang w:eastAsia="en-GB"/>
        </w:rPr>
        <w:t>:</w:t>
      </w:r>
    </w:p>
    <w:p w14:paraId="73B2206A" w14:textId="3F37D7F2" w:rsidR="00670CD9" w:rsidRPr="00780E81" w:rsidRDefault="00670CD9" w:rsidP="00CC713B">
      <w:pPr>
        <w:pStyle w:val="ListParagraph"/>
        <w:numPr>
          <w:ilvl w:val="0"/>
          <w:numId w:val="31"/>
        </w:numPr>
        <w:autoSpaceDE w:val="0"/>
        <w:autoSpaceDN w:val="0"/>
        <w:adjustRightInd w:val="0"/>
        <w:spacing w:after="0" w:line="240" w:lineRule="auto"/>
        <w:rPr>
          <w:rFonts w:ascii="Aptos" w:eastAsia="Times New Roman" w:hAnsi="Aptos" w:cs="Arial"/>
          <w:lang w:eastAsia="en-GB"/>
        </w:rPr>
      </w:pPr>
      <w:r w:rsidRPr="00780E81">
        <w:rPr>
          <w:rFonts w:ascii="Aptos" w:eastAsia="Times New Roman" w:hAnsi="Aptos" w:cs="Arial"/>
          <w:lang w:eastAsia="en-GB"/>
        </w:rPr>
        <w:t>Volume of documentation or evidential items</w:t>
      </w:r>
      <w:r w:rsidR="007E5B8A" w:rsidRPr="00780E81">
        <w:rPr>
          <w:rFonts w:ascii="Aptos" w:eastAsia="Times New Roman" w:hAnsi="Aptos" w:cs="Arial"/>
          <w:lang w:eastAsia="en-GB"/>
        </w:rPr>
        <w:t>.</w:t>
      </w:r>
    </w:p>
    <w:p w14:paraId="6E118DEE" w14:textId="7B823EE3" w:rsidR="002A17FD" w:rsidRPr="00780E81" w:rsidRDefault="002A17FD" w:rsidP="00CC713B">
      <w:pPr>
        <w:pStyle w:val="ListParagraph"/>
        <w:numPr>
          <w:ilvl w:val="0"/>
          <w:numId w:val="31"/>
        </w:numPr>
        <w:autoSpaceDE w:val="0"/>
        <w:autoSpaceDN w:val="0"/>
        <w:adjustRightInd w:val="0"/>
        <w:spacing w:after="0" w:line="240" w:lineRule="auto"/>
        <w:rPr>
          <w:rFonts w:ascii="Aptos" w:eastAsia="Times New Roman" w:hAnsi="Aptos" w:cs="Arial"/>
          <w:lang w:eastAsia="en-GB"/>
        </w:rPr>
      </w:pPr>
      <w:r w:rsidRPr="00780E81">
        <w:rPr>
          <w:rFonts w:ascii="Aptos" w:eastAsia="Times New Roman" w:hAnsi="Aptos" w:cs="Arial"/>
          <w:lang w:eastAsia="en-GB"/>
        </w:rPr>
        <w:t xml:space="preserve">Readily </w:t>
      </w:r>
      <w:r w:rsidR="001A2ADC" w:rsidRPr="00780E81">
        <w:rPr>
          <w:rFonts w:ascii="Aptos" w:eastAsia="Times New Roman" w:hAnsi="Aptos" w:cs="Arial"/>
          <w:lang w:eastAsia="en-GB"/>
        </w:rPr>
        <w:t xml:space="preserve">accessible </w:t>
      </w:r>
      <w:r w:rsidR="003F0FBE" w:rsidRPr="00780E81">
        <w:rPr>
          <w:rFonts w:ascii="Aptos" w:eastAsia="Times New Roman" w:hAnsi="Aptos" w:cs="Arial"/>
          <w:lang w:eastAsia="en-GB"/>
        </w:rPr>
        <w:t xml:space="preserve">and appropriately listed relevant </w:t>
      </w:r>
      <w:r w:rsidR="00E13BEE" w:rsidRPr="00780E81">
        <w:rPr>
          <w:rFonts w:ascii="Aptos" w:eastAsia="Times New Roman" w:hAnsi="Aptos" w:cs="Arial"/>
          <w:lang w:eastAsia="en-GB"/>
        </w:rPr>
        <w:t xml:space="preserve">codes of conduct, employment contracts or child and adult wellbeing </w:t>
      </w:r>
      <w:r w:rsidR="007E5B8A" w:rsidRPr="00780E81">
        <w:rPr>
          <w:rFonts w:ascii="Aptos" w:eastAsia="Times New Roman" w:hAnsi="Aptos" w:cs="Arial"/>
          <w:lang w:eastAsia="en-GB"/>
        </w:rPr>
        <w:t xml:space="preserve">and protection </w:t>
      </w:r>
      <w:r w:rsidR="001119A2" w:rsidRPr="00780E81">
        <w:rPr>
          <w:rFonts w:ascii="Aptos" w:eastAsia="Times New Roman" w:hAnsi="Aptos" w:cs="Arial"/>
          <w:lang w:eastAsia="en-GB"/>
        </w:rPr>
        <w:t>policies</w:t>
      </w:r>
      <w:r w:rsidR="007E5B8A" w:rsidRPr="00780E81">
        <w:rPr>
          <w:rFonts w:ascii="Aptos" w:eastAsia="Times New Roman" w:hAnsi="Aptos" w:cs="Arial"/>
          <w:lang w:eastAsia="en-GB"/>
        </w:rPr>
        <w:t xml:space="preserve"> and procedures.</w:t>
      </w:r>
    </w:p>
    <w:p w14:paraId="66F7FDF2" w14:textId="03DB206A" w:rsidR="00670CD9" w:rsidRPr="00780E81" w:rsidRDefault="00670CD9" w:rsidP="00CC713B">
      <w:pPr>
        <w:pStyle w:val="ListParagraph"/>
        <w:numPr>
          <w:ilvl w:val="0"/>
          <w:numId w:val="31"/>
        </w:numPr>
        <w:autoSpaceDE w:val="0"/>
        <w:autoSpaceDN w:val="0"/>
        <w:adjustRightInd w:val="0"/>
        <w:spacing w:after="0" w:line="240" w:lineRule="auto"/>
        <w:rPr>
          <w:rFonts w:ascii="Aptos" w:eastAsia="Times New Roman" w:hAnsi="Aptos" w:cs="Arial"/>
          <w:lang w:eastAsia="en-GB"/>
        </w:rPr>
      </w:pPr>
      <w:r w:rsidRPr="00780E81">
        <w:rPr>
          <w:rFonts w:ascii="Aptos" w:eastAsia="Times New Roman" w:hAnsi="Aptos" w:cs="Arial"/>
          <w:lang w:eastAsia="en-GB"/>
        </w:rPr>
        <w:t xml:space="preserve">The number of witnesses </w:t>
      </w:r>
      <w:r w:rsidR="00AB508E" w:rsidRPr="00780E81">
        <w:rPr>
          <w:rFonts w:ascii="Aptos" w:eastAsia="Times New Roman" w:hAnsi="Aptos" w:cs="Arial"/>
          <w:lang w:eastAsia="en-GB"/>
        </w:rPr>
        <w:t xml:space="preserve">to be interviewed and their </w:t>
      </w:r>
      <w:r w:rsidR="001A2ADC" w:rsidRPr="00780E81">
        <w:rPr>
          <w:rFonts w:ascii="Aptos" w:eastAsia="Times New Roman" w:hAnsi="Aptos" w:cs="Arial"/>
          <w:lang w:eastAsia="en-GB"/>
        </w:rPr>
        <w:t>availability</w:t>
      </w:r>
      <w:r w:rsidR="007E5B8A" w:rsidRPr="00780E81">
        <w:rPr>
          <w:rFonts w:ascii="Aptos" w:eastAsia="Times New Roman" w:hAnsi="Aptos" w:cs="Arial"/>
          <w:lang w:eastAsia="en-GB"/>
        </w:rPr>
        <w:t>.</w:t>
      </w:r>
    </w:p>
    <w:p w14:paraId="47E6260E" w14:textId="329BE835" w:rsidR="000C449D" w:rsidRPr="00780E81" w:rsidRDefault="000C449D" w:rsidP="00CC713B">
      <w:pPr>
        <w:pStyle w:val="ListParagraph"/>
        <w:numPr>
          <w:ilvl w:val="0"/>
          <w:numId w:val="31"/>
        </w:numPr>
        <w:autoSpaceDE w:val="0"/>
        <w:autoSpaceDN w:val="0"/>
        <w:adjustRightInd w:val="0"/>
        <w:spacing w:after="0" w:line="240" w:lineRule="auto"/>
        <w:rPr>
          <w:rFonts w:ascii="Aptos" w:eastAsia="Times New Roman" w:hAnsi="Aptos" w:cs="Arial"/>
          <w:lang w:eastAsia="en-GB"/>
        </w:rPr>
      </w:pPr>
      <w:r w:rsidRPr="00780E81">
        <w:rPr>
          <w:rFonts w:ascii="Aptos" w:eastAsia="Times New Roman" w:hAnsi="Aptos" w:cs="Arial"/>
          <w:lang w:eastAsia="en-GB"/>
        </w:rPr>
        <w:t>Timing and outcome of statutory processes</w:t>
      </w:r>
      <w:r w:rsidR="00EB3799" w:rsidRPr="00780E81">
        <w:rPr>
          <w:rFonts w:ascii="Aptos" w:eastAsia="Times New Roman" w:hAnsi="Aptos" w:cs="Arial"/>
          <w:lang w:eastAsia="en-GB"/>
        </w:rPr>
        <w:t xml:space="preserve"> involving police and social work.</w:t>
      </w:r>
    </w:p>
    <w:p w14:paraId="70588021" w14:textId="77777777" w:rsidR="00B26B35" w:rsidRPr="00780E81" w:rsidRDefault="00B26B35" w:rsidP="00CC713B">
      <w:pPr>
        <w:autoSpaceDE w:val="0"/>
        <w:autoSpaceDN w:val="0"/>
        <w:adjustRightInd w:val="0"/>
        <w:spacing w:after="0" w:line="240" w:lineRule="auto"/>
        <w:rPr>
          <w:rFonts w:ascii="Aptos" w:eastAsia="Times New Roman" w:hAnsi="Aptos" w:cs="Arial"/>
          <w:lang w:eastAsia="en-GB"/>
        </w:rPr>
      </w:pPr>
    </w:p>
    <w:p w14:paraId="6E3CFDD3" w14:textId="0985230E" w:rsidR="005D2686" w:rsidRPr="00780E81" w:rsidRDefault="007A20C8" w:rsidP="00CC713B">
      <w:pPr>
        <w:autoSpaceDE w:val="0"/>
        <w:autoSpaceDN w:val="0"/>
        <w:adjustRightInd w:val="0"/>
        <w:spacing w:after="0" w:line="240" w:lineRule="auto"/>
        <w:rPr>
          <w:rFonts w:ascii="Aptos" w:eastAsia="Times New Roman" w:hAnsi="Aptos" w:cs="Arial"/>
          <w:lang w:eastAsia="en-GB"/>
        </w:rPr>
      </w:pPr>
      <w:r w:rsidRPr="00780E81">
        <w:rPr>
          <w:rFonts w:ascii="Aptos" w:eastAsia="Times New Roman" w:hAnsi="Aptos" w:cs="Arial"/>
          <w:lang w:eastAsia="en-GB"/>
        </w:rPr>
        <w:lastRenderedPageBreak/>
        <w:t xml:space="preserve">The </w:t>
      </w:r>
      <w:r w:rsidR="005D2686" w:rsidRPr="00780E81">
        <w:rPr>
          <w:rFonts w:ascii="Aptos" w:eastAsia="Times New Roman" w:hAnsi="Aptos" w:cs="Arial"/>
          <w:lang w:eastAsia="en-GB"/>
        </w:rPr>
        <w:t xml:space="preserve">integrity of the investigation and </w:t>
      </w:r>
      <w:r w:rsidR="2603FB79" w:rsidRPr="00780E81">
        <w:rPr>
          <w:rFonts w:ascii="Aptos" w:eastAsia="Times New Roman" w:hAnsi="Aptos" w:cs="Arial"/>
          <w:lang w:eastAsia="en-GB"/>
        </w:rPr>
        <w:t>its</w:t>
      </w:r>
      <w:r w:rsidR="005D2686" w:rsidRPr="00780E81">
        <w:rPr>
          <w:rFonts w:ascii="Aptos" w:eastAsia="Times New Roman" w:hAnsi="Aptos" w:cs="Arial"/>
          <w:lang w:eastAsia="en-GB"/>
        </w:rPr>
        <w:t xml:space="preserve"> findings should</w:t>
      </w:r>
      <w:r w:rsidR="00432FDA" w:rsidRPr="00780E81">
        <w:rPr>
          <w:rFonts w:ascii="Aptos" w:eastAsia="Times New Roman" w:hAnsi="Aptos" w:cs="Arial"/>
          <w:lang w:eastAsia="en-GB"/>
        </w:rPr>
        <w:t xml:space="preserve"> not, however, </w:t>
      </w:r>
      <w:r w:rsidR="005D2686" w:rsidRPr="00780E81">
        <w:rPr>
          <w:rFonts w:ascii="Aptos" w:eastAsia="Times New Roman" w:hAnsi="Aptos" w:cs="Arial"/>
          <w:lang w:eastAsia="en-GB"/>
        </w:rPr>
        <w:t>be impacted by the above</w:t>
      </w:r>
      <w:r w:rsidR="001B650B" w:rsidRPr="00780E81">
        <w:rPr>
          <w:rFonts w:ascii="Aptos" w:eastAsia="Times New Roman" w:hAnsi="Aptos" w:cs="Arial"/>
          <w:lang w:eastAsia="en-GB"/>
        </w:rPr>
        <w:t xml:space="preserve"> and rushed</w:t>
      </w:r>
      <w:r w:rsidR="005D2686" w:rsidRPr="00780E81">
        <w:rPr>
          <w:rFonts w:ascii="Aptos" w:eastAsia="Times New Roman" w:hAnsi="Aptos" w:cs="Arial"/>
          <w:lang w:eastAsia="en-GB"/>
        </w:rPr>
        <w:t>.  The investigator should document when there has been cause for delay</w:t>
      </w:r>
      <w:r w:rsidR="00D224E7" w:rsidRPr="00780E81">
        <w:rPr>
          <w:rFonts w:ascii="Aptos" w:eastAsia="Times New Roman" w:hAnsi="Aptos" w:cs="Arial"/>
          <w:lang w:eastAsia="en-GB"/>
        </w:rPr>
        <w:t>,</w:t>
      </w:r>
      <w:r w:rsidR="00F55A4E" w:rsidRPr="00780E81">
        <w:rPr>
          <w:rFonts w:ascii="Aptos" w:eastAsia="Times New Roman" w:hAnsi="Aptos" w:cs="Arial"/>
          <w:lang w:eastAsia="en-GB"/>
        </w:rPr>
        <w:t xml:space="preserve"> </w:t>
      </w:r>
      <w:r w:rsidR="005D2686" w:rsidRPr="00780E81">
        <w:rPr>
          <w:rFonts w:ascii="Aptos" w:eastAsia="Times New Roman" w:hAnsi="Aptos" w:cs="Arial"/>
          <w:lang w:eastAsia="en-GB"/>
        </w:rPr>
        <w:t>seek assistance where appropriate</w:t>
      </w:r>
      <w:r w:rsidR="00D224E7" w:rsidRPr="00780E81">
        <w:rPr>
          <w:rFonts w:ascii="Aptos" w:eastAsia="Times New Roman" w:hAnsi="Aptos" w:cs="Arial"/>
          <w:lang w:eastAsia="en-GB"/>
        </w:rPr>
        <w:t xml:space="preserve"> and communicate with all parties to inform them of any delays</w:t>
      </w:r>
      <w:r w:rsidR="005D2686" w:rsidRPr="00780E81">
        <w:rPr>
          <w:rFonts w:ascii="Aptos" w:eastAsia="Times New Roman" w:hAnsi="Aptos" w:cs="Arial"/>
          <w:lang w:eastAsia="en-GB"/>
        </w:rPr>
        <w:t>.</w:t>
      </w:r>
    </w:p>
    <w:p w14:paraId="37A46566" w14:textId="77777777" w:rsidR="00C52117" w:rsidRPr="00780E81" w:rsidRDefault="00C52117" w:rsidP="00CC713B">
      <w:pPr>
        <w:autoSpaceDE w:val="0"/>
        <w:autoSpaceDN w:val="0"/>
        <w:adjustRightInd w:val="0"/>
        <w:spacing w:after="0" w:line="240" w:lineRule="auto"/>
        <w:contextualSpacing/>
        <w:rPr>
          <w:rFonts w:ascii="Aptos" w:eastAsia="Times New Roman" w:hAnsi="Aptos" w:cs="Arial"/>
          <w:b/>
          <w:color w:val="FF0000"/>
          <w:sz w:val="24"/>
          <w:lang w:eastAsia="en-GB"/>
        </w:rPr>
      </w:pPr>
    </w:p>
    <w:p w14:paraId="13773407" w14:textId="6FAF6AE2" w:rsidR="008E08B8" w:rsidRPr="00780E81" w:rsidRDefault="008E08B8" w:rsidP="00CC713B">
      <w:pPr>
        <w:autoSpaceDE w:val="0"/>
        <w:autoSpaceDN w:val="0"/>
        <w:adjustRightInd w:val="0"/>
        <w:spacing w:after="0" w:line="240" w:lineRule="auto"/>
        <w:contextualSpacing/>
        <w:rPr>
          <w:rFonts w:ascii="Aptos" w:eastAsia="Times New Roman" w:hAnsi="Aptos" w:cs="Arial"/>
          <w:lang w:eastAsia="en-GB"/>
        </w:rPr>
      </w:pPr>
      <w:r w:rsidRPr="00780E81">
        <w:rPr>
          <w:rFonts w:ascii="Aptos" w:eastAsia="Times New Roman" w:hAnsi="Aptos" w:cs="Arial"/>
          <w:lang w:eastAsia="en-GB"/>
        </w:rPr>
        <w:t xml:space="preserve">Delays to the investigation process may prejudice both the investigation itself and any further actions that may occur because of the findings of the investigation. As time passes, people’s recollections may change and/or be influenced by subsequent events, so it is important to gather information as close to the disclosure or event taking place.  </w:t>
      </w:r>
    </w:p>
    <w:p w14:paraId="25E6479A" w14:textId="77777777" w:rsidR="00F5401B" w:rsidRPr="00EB3799" w:rsidRDefault="00F5401B" w:rsidP="00CC713B">
      <w:pPr>
        <w:autoSpaceDE w:val="0"/>
        <w:autoSpaceDN w:val="0"/>
        <w:adjustRightInd w:val="0"/>
        <w:spacing w:after="0" w:line="240" w:lineRule="auto"/>
        <w:contextualSpacing/>
        <w:rPr>
          <w:rFonts w:ascii="Aptos" w:eastAsia="Times New Roman" w:hAnsi="Aptos" w:cs="Arial"/>
          <w:sz w:val="24"/>
          <w:szCs w:val="24"/>
          <w:lang w:eastAsia="en-GB"/>
        </w:rPr>
      </w:pPr>
    </w:p>
    <w:p w14:paraId="088AD51C" w14:textId="0E77929E" w:rsidR="00F5401B" w:rsidRPr="00062CC9" w:rsidRDefault="005917A3" w:rsidP="00CC713B">
      <w:pPr>
        <w:autoSpaceDE w:val="0"/>
        <w:autoSpaceDN w:val="0"/>
        <w:adjustRightInd w:val="0"/>
        <w:spacing w:after="0" w:line="240" w:lineRule="auto"/>
        <w:contextualSpacing/>
        <w:rPr>
          <w:rFonts w:ascii="Aptos" w:eastAsia="Times New Roman" w:hAnsi="Aptos" w:cs="Arial"/>
          <w:b/>
          <w:bCs/>
          <w:color w:val="002060"/>
          <w:sz w:val="28"/>
          <w:szCs w:val="28"/>
          <w:lang w:eastAsia="en-GB"/>
        </w:rPr>
      </w:pPr>
      <w:r w:rsidRPr="00062CC9">
        <w:rPr>
          <w:rFonts w:ascii="Aptos" w:eastAsia="Times New Roman" w:hAnsi="Aptos" w:cs="Arial"/>
          <w:b/>
          <w:bCs/>
          <w:color w:val="002060"/>
          <w:sz w:val="28"/>
          <w:szCs w:val="28"/>
          <w:lang w:eastAsia="en-GB"/>
        </w:rPr>
        <w:t>Matters Under Investigation</w:t>
      </w:r>
    </w:p>
    <w:p w14:paraId="7BBCF2E7" w14:textId="0B6CB402" w:rsidR="00CC7ED6" w:rsidRDefault="00CC7ED6" w:rsidP="00CC713B">
      <w:pPr>
        <w:autoSpaceDE w:val="0"/>
        <w:autoSpaceDN w:val="0"/>
        <w:adjustRightInd w:val="0"/>
        <w:spacing w:after="0" w:line="240" w:lineRule="auto"/>
        <w:contextualSpacing/>
        <w:rPr>
          <w:rFonts w:ascii="Aptos" w:eastAsia="Times New Roman" w:hAnsi="Aptos" w:cs="Arial"/>
          <w:lang w:eastAsia="en-GB"/>
        </w:rPr>
      </w:pPr>
      <w:r w:rsidRPr="00780E81">
        <w:rPr>
          <w:rFonts w:ascii="Aptos" w:eastAsia="Times New Roman" w:hAnsi="Aptos" w:cs="Arial"/>
          <w:lang w:eastAsia="en-GB"/>
        </w:rPr>
        <w:t>The investigat</w:t>
      </w:r>
      <w:r w:rsidR="00295A8F" w:rsidRPr="00780E81">
        <w:rPr>
          <w:rFonts w:ascii="Aptos" w:eastAsia="Times New Roman" w:hAnsi="Aptos" w:cs="Arial"/>
          <w:lang w:eastAsia="en-GB"/>
        </w:rPr>
        <w:t>or</w:t>
      </w:r>
      <w:r w:rsidRPr="00780E81">
        <w:rPr>
          <w:rFonts w:ascii="Aptos" w:eastAsia="Times New Roman" w:hAnsi="Aptos" w:cs="Arial"/>
          <w:lang w:eastAsia="en-GB"/>
        </w:rPr>
        <w:t xml:space="preserve"> should </w:t>
      </w:r>
      <w:r w:rsidR="00050ADE" w:rsidRPr="00780E81">
        <w:rPr>
          <w:rFonts w:ascii="Aptos" w:eastAsia="Times New Roman" w:hAnsi="Aptos" w:cs="Arial"/>
          <w:lang w:eastAsia="en-GB"/>
        </w:rPr>
        <w:t xml:space="preserve">consider the </w:t>
      </w:r>
      <w:r w:rsidR="0004406B" w:rsidRPr="00780E81">
        <w:rPr>
          <w:rFonts w:ascii="Aptos" w:eastAsia="Times New Roman" w:hAnsi="Aptos" w:cs="Arial"/>
          <w:lang w:eastAsia="en-GB"/>
        </w:rPr>
        <w:t xml:space="preserve">raised </w:t>
      </w:r>
      <w:r w:rsidR="00050ADE" w:rsidRPr="00780E81">
        <w:rPr>
          <w:rFonts w:ascii="Aptos" w:eastAsia="Times New Roman" w:hAnsi="Aptos" w:cs="Arial"/>
          <w:lang w:eastAsia="en-GB"/>
        </w:rPr>
        <w:t xml:space="preserve">concern in relation to </w:t>
      </w:r>
      <w:r w:rsidR="0004406B" w:rsidRPr="00780E81">
        <w:rPr>
          <w:rFonts w:ascii="Aptos" w:eastAsia="Times New Roman" w:hAnsi="Aptos" w:cs="Arial"/>
          <w:lang w:eastAsia="en-GB"/>
        </w:rPr>
        <w:t xml:space="preserve">and in comparison, </w:t>
      </w:r>
      <w:r w:rsidR="00050ADE" w:rsidRPr="00780E81">
        <w:rPr>
          <w:rFonts w:ascii="Aptos" w:eastAsia="Times New Roman" w:hAnsi="Aptos" w:cs="Arial"/>
          <w:lang w:eastAsia="en-GB"/>
        </w:rPr>
        <w:t>with</w:t>
      </w:r>
      <w:r w:rsidR="0004406B" w:rsidRPr="00780E81">
        <w:rPr>
          <w:rFonts w:ascii="Aptos" w:eastAsia="Times New Roman" w:hAnsi="Aptos" w:cs="Arial"/>
          <w:lang w:eastAsia="en-GB"/>
        </w:rPr>
        <w:t xml:space="preserve"> </w:t>
      </w:r>
      <w:r w:rsidRPr="00780E81">
        <w:rPr>
          <w:rFonts w:ascii="Aptos" w:eastAsia="Times New Roman" w:hAnsi="Aptos" w:cs="Arial"/>
          <w:lang w:eastAsia="en-GB"/>
        </w:rPr>
        <w:t>expected behaviours as stated within relevant codes of conduct</w:t>
      </w:r>
      <w:r w:rsidR="007069F6" w:rsidRPr="00780E81">
        <w:rPr>
          <w:rFonts w:ascii="Aptos" w:eastAsia="Times New Roman" w:hAnsi="Aptos" w:cs="Arial"/>
          <w:i/>
          <w:iCs/>
          <w:lang w:eastAsia="en-GB"/>
        </w:rPr>
        <w:t>.</w:t>
      </w:r>
      <w:r w:rsidRPr="00780E81">
        <w:rPr>
          <w:rFonts w:ascii="Aptos" w:eastAsia="Times New Roman" w:hAnsi="Aptos" w:cs="Arial"/>
          <w:lang w:eastAsia="en-GB"/>
        </w:rPr>
        <w:t xml:space="preserve"> They should be defined and set </w:t>
      </w:r>
      <w:r w:rsidR="00895448" w:rsidRPr="00780E81">
        <w:rPr>
          <w:rFonts w:ascii="Aptos" w:eastAsia="Times New Roman" w:hAnsi="Aptos" w:cs="Arial"/>
          <w:lang w:eastAsia="en-GB"/>
        </w:rPr>
        <w:t xml:space="preserve">out in the </w:t>
      </w:r>
      <w:proofErr w:type="spellStart"/>
      <w:r w:rsidR="00895448" w:rsidRPr="00780E81">
        <w:rPr>
          <w:rFonts w:ascii="Aptos" w:eastAsia="Times New Roman" w:hAnsi="Aptos" w:cs="Arial"/>
          <w:lang w:eastAsia="en-GB"/>
        </w:rPr>
        <w:t>ToR</w:t>
      </w:r>
      <w:proofErr w:type="spellEnd"/>
      <w:r w:rsidR="00895448" w:rsidRPr="00780E81">
        <w:rPr>
          <w:rFonts w:ascii="Aptos" w:eastAsia="Times New Roman" w:hAnsi="Aptos" w:cs="Arial"/>
          <w:lang w:eastAsia="en-GB"/>
        </w:rPr>
        <w:t>.</w:t>
      </w:r>
      <w:r w:rsidRPr="00780E81">
        <w:rPr>
          <w:rFonts w:ascii="Aptos" w:eastAsia="Times New Roman" w:hAnsi="Aptos" w:cs="Arial"/>
          <w:lang w:eastAsia="en-GB"/>
        </w:rPr>
        <w:t xml:space="preserve"> </w:t>
      </w:r>
      <w:r w:rsidR="00C33657" w:rsidRPr="00780E81">
        <w:rPr>
          <w:rFonts w:ascii="Aptos" w:eastAsia="Times New Roman" w:hAnsi="Aptos" w:cs="Arial"/>
          <w:lang w:eastAsia="en-GB"/>
        </w:rPr>
        <w:t xml:space="preserve"> Should other concerns</w:t>
      </w:r>
      <w:r w:rsidR="00020358" w:rsidRPr="00780E81">
        <w:rPr>
          <w:rFonts w:ascii="Aptos" w:eastAsia="Times New Roman" w:hAnsi="Aptos" w:cs="Arial"/>
          <w:lang w:eastAsia="en-GB"/>
        </w:rPr>
        <w:t xml:space="preserve"> </w:t>
      </w:r>
      <w:r w:rsidR="00BA51BF" w:rsidRPr="00780E81">
        <w:rPr>
          <w:rFonts w:ascii="Aptos" w:eastAsia="Times New Roman" w:hAnsi="Aptos" w:cs="Arial"/>
          <w:lang w:eastAsia="en-GB"/>
        </w:rPr>
        <w:t xml:space="preserve">be identified </w:t>
      </w:r>
      <w:r w:rsidR="00B66197" w:rsidRPr="00780E81">
        <w:rPr>
          <w:rFonts w:ascii="Aptos" w:eastAsia="Times New Roman" w:hAnsi="Aptos" w:cs="Arial"/>
          <w:lang w:eastAsia="en-GB"/>
        </w:rPr>
        <w:t>during</w:t>
      </w:r>
      <w:r w:rsidR="00BA51BF" w:rsidRPr="00780E81">
        <w:rPr>
          <w:rFonts w:ascii="Aptos" w:eastAsia="Times New Roman" w:hAnsi="Aptos" w:cs="Arial"/>
          <w:lang w:eastAsia="en-GB"/>
        </w:rPr>
        <w:t xml:space="preserve"> the ongoing investigation, consideration should be given to review and amendment of the original </w:t>
      </w:r>
      <w:proofErr w:type="spellStart"/>
      <w:r w:rsidR="00895448" w:rsidRPr="00780E81">
        <w:rPr>
          <w:rFonts w:ascii="Aptos" w:eastAsia="Times New Roman" w:hAnsi="Aptos" w:cs="Arial"/>
          <w:lang w:eastAsia="en-GB"/>
        </w:rPr>
        <w:t>T</w:t>
      </w:r>
      <w:r w:rsidR="008D29BD" w:rsidRPr="00780E81">
        <w:rPr>
          <w:rFonts w:ascii="Aptos" w:eastAsia="Times New Roman" w:hAnsi="Aptos" w:cs="Arial"/>
          <w:lang w:eastAsia="en-GB"/>
        </w:rPr>
        <w:t>o</w:t>
      </w:r>
      <w:r w:rsidR="00895448" w:rsidRPr="00780E81">
        <w:rPr>
          <w:rFonts w:ascii="Aptos" w:eastAsia="Times New Roman" w:hAnsi="Aptos" w:cs="Arial"/>
          <w:lang w:eastAsia="en-GB"/>
        </w:rPr>
        <w:t>R</w:t>
      </w:r>
      <w:proofErr w:type="spellEnd"/>
      <w:r w:rsidR="00BA51BF" w:rsidRPr="00780E81">
        <w:rPr>
          <w:rFonts w:ascii="Aptos" w:eastAsia="Times New Roman" w:hAnsi="Aptos" w:cs="Arial"/>
          <w:lang w:eastAsia="en-GB"/>
        </w:rPr>
        <w:t xml:space="preserve"> prior to communication </w:t>
      </w:r>
      <w:r w:rsidR="00C958A8" w:rsidRPr="00780E81">
        <w:rPr>
          <w:rFonts w:ascii="Aptos" w:eastAsia="Times New Roman" w:hAnsi="Aptos" w:cs="Arial"/>
          <w:lang w:eastAsia="en-GB"/>
        </w:rPr>
        <w:t xml:space="preserve">of </w:t>
      </w:r>
      <w:r w:rsidR="00BA51BF" w:rsidRPr="00780E81">
        <w:rPr>
          <w:rFonts w:ascii="Aptos" w:eastAsia="Times New Roman" w:hAnsi="Aptos" w:cs="Arial"/>
          <w:lang w:eastAsia="en-GB"/>
        </w:rPr>
        <w:t xml:space="preserve">such changes to both the </w:t>
      </w:r>
      <w:r w:rsidR="003C33F6" w:rsidRPr="00780E81">
        <w:rPr>
          <w:rFonts w:ascii="Aptos" w:eastAsia="Times New Roman" w:hAnsi="Aptos" w:cs="Arial"/>
          <w:lang w:eastAsia="en-GB"/>
        </w:rPr>
        <w:t>PSOC</w:t>
      </w:r>
      <w:r w:rsidR="00BA51BF" w:rsidRPr="00780E81">
        <w:rPr>
          <w:rFonts w:ascii="Aptos" w:eastAsia="Times New Roman" w:hAnsi="Aptos" w:cs="Arial"/>
          <w:lang w:eastAsia="en-GB"/>
        </w:rPr>
        <w:t xml:space="preserve"> and the </w:t>
      </w:r>
      <w:r w:rsidR="003C33F6" w:rsidRPr="00780E81">
        <w:rPr>
          <w:rFonts w:ascii="Aptos" w:eastAsia="Times New Roman" w:hAnsi="Aptos" w:cs="Arial"/>
          <w:lang w:eastAsia="en-GB"/>
        </w:rPr>
        <w:t>person(s) raising the concern</w:t>
      </w:r>
      <w:r w:rsidR="000D149E" w:rsidRPr="00780E81">
        <w:rPr>
          <w:rFonts w:ascii="Aptos" w:eastAsia="Times New Roman" w:hAnsi="Aptos" w:cs="Arial"/>
          <w:lang w:eastAsia="en-GB"/>
        </w:rPr>
        <w:t>.  Any chang</w:t>
      </w:r>
      <w:r w:rsidR="00EE2D7C" w:rsidRPr="00780E81">
        <w:rPr>
          <w:rFonts w:ascii="Aptos" w:eastAsia="Times New Roman" w:hAnsi="Aptos" w:cs="Arial"/>
          <w:lang w:eastAsia="en-GB"/>
        </w:rPr>
        <w:t>e to the anticipated</w:t>
      </w:r>
      <w:r w:rsidR="000D149E" w:rsidRPr="00780E81">
        <w:rPr>
          <w:rFonts w:ascii="Aptos" w:eastAsia="Times New Roman" w:hAnsi="Aptos" w:cs="Arial"/>
          <w:lang w:eastAsia="en-GB"/>
        </w:rPr>
        <w:t xml:space="preserve"> </w:t>
      </w:r>
      <w:r w:rsidR="00515054" w:rsidRPr="00780E81">
        <w:rPr>
          <w:rFonts w:ascii="Aptos" w:eastAsia="Times New Roman" w:hAnsi="Aptos" w:cs="Arial"/>
          <w:lang w:eastAsia="en-GB"/>
        </w:rPr>
        <w:t>time</w:t>
      </w:r>
      <w:r w:rsidR="00EE2D7C" w:rsidRPr="00780E81">
        <w:rPr>
          <w:rFonts w:ascii="Aptos" w:eastAsia="Times New Roman" w:hAnsi="Aptos" w:cs="Arial"/>
          <w:lang w:eastAsia="en-GB"/>
        </w:rPr>
        <w:t xml:space="preserve">scale of the investigation should also be </w:t>
      </w:r>
      <w:r w:rsidR="006541EC" w:rsidRPr="00780E81">
        <w:rPr>
          <w:rFonts w:ascii="Aptos" w:eastAsia="Times New Roman" w:hAnsi="Aptos" w:cs="Arial"/>
          <w:lang w:eastAsia="en-GB"/>
        </w:rPr>
        <w:t>stated.</w:t>
      </w:r>
      <w:r w:rsidR="002430C3" w:rsidRPr="00780E81">
        <w:rPr>
          <w:rFonts w:ascii="Aptos" w:eastAsia="Times New Roman" w:hAnsi="Aptos" w:cs="Arial"/>
          <w:lang w:eastAsia="en-GB"/>
        </w:rPr>
        <w:t xml:space="preserve"> </w:t>
      </w:r>
      <w:r w:rsidR="0059511C" w:rsidRPr="00780E81">
        <w:rPr>
          <w:rFonts w:ascii="Aptos" w:eastAsia="Times New Roman" w:hAnsi="Aptos" w:cs="Arial"/>
          <w:lang w:eastAsia="en-GB"/>
        </w:rPr>
        <w:t>A</w:t>
      </w:r>
      <w:r w:rsidR="002430C3" w:rsidRPr="00780E81">
        <w:rPr>
          <w:rFonts w:ascii="Aptos" w:eastAsia="Times New Roman" w:hAnsi="Aptos" w:cs="Arial"/>
          <w:lang w:eastAsia="en-GB"/>
        </w:rPr>
        <w:t xml:space="preserve">dditional concerns </w:t>
      </w:r>
      <w:r w:rsidR="00F445A4" w:rsidRPr="00780E81">
        <w:rPr>
          <w:rFonts w:ascii="Aptos" w:eastAsia="Times New Roman" w:hAnsi="Aptos" w:cs="Arial"/>
          <w:lang w:eastAsia="en-GB"/>
        </w:rPr>
        <w:t>may not relate specifically to matter</w:t>
      </w:r>
      <w:r w:rsidR="008D29BD" w:rsidRPr="00780E81">
        <w:rPr>
          <w:rFonts w:ascii="Aptos" w:eastAsia="Times New Roman" w:hAnsi="Aptos" w:cs="Arial"/>
          <w:lang w:eastAsia="en-GB"/>
        </w:rPr>
        <w:t>s</w:t>
      </w:r>
      <w:r w:rsidR="00F445A4" w:rsidRPr="00780E81">
        <w:rPr>
          <w:rFonts w:ascii="Aptos" w:eastAsia="Times New Roman" w:hAnsi="Aptos" w:cs="Arial"/>
          <w:lang w:eastAsia="en-GB"/>
        </w:rPr>
        <w:t xml:space="preserve"> under investigation or the P</w:t>
      </w:r>
      <w:r w:rsidR="008D29BD" w:rsidRPr="00780E81">
        <w:rPr>
          <w:rFonts w:ascii="Aptos" w:eastAsia="Times New Roman" w:hAnsi="Aptos" w:cs="Arial"/>
          <w:lang w:eastAsia="en-GB"/>
        </w:rPr>
        <w:t>SOC,</w:t>
      </w:r>
      <w:r w:rsidR="00775773" w:rsidRPr="00780E81">
        <w:rPr>
          <w:rFonts w:ascii="Aptos" w:eastAsia="Times New Roman" w:hAnsi="Aptos" w:cs="Arial"/>
          <w:lang w:eastAsia="en-GB"/>
        </w:rPr>
        <w:t xml:space="preserve"> for example</w:t>
      </w:r>
      <w:r w:rsidR="008D29BD" w:rsidRPr="00780E81">
        <w:rPr>
          <w:rFonts w:ascii="Aptos" w:eastAsia="Times New Roman" w:hAnsi="Aptos" w:cs="Arial"/>
          <w:lang w:eastAsia="en-GB"/>
        </w:rPr>
        <w:t>,</w:t>
      </w:r>
      <w:r w:rsidR="00775773" w:rsidRPr="00780E81">
        <w:rPr>
          <w:rFonts w:ascii="Aptos" w:eastAsia="Times New Roman" w:hAnsi="Aptos" w:cs="Arial"/>
          <w:lang w:eastAsia="en-GB"/>
        </w:rPr>
        <w:t xml:space="preserve"> a concerning aspect of the culture within the organisation comes to </w:t>
      </w:r>
      <w:r w:rsidR="004B15D3" w:rsidRPr="00780E81">
        <w:rPr>
          <w:rFonts w:ascii="Aptos" w:eastAsia="Times New Roman" w:hAnsi="Aptos" w:cs="Arial"/>
          <w:lang w:eastAsia="en-GB"/>
        </w:rPr>
        <w:t>light</w:t>
      </w:r>
      <w:r w:rsidR="00775773" w:rsidRPr="00780E81">
        <w:rPr>
          <w:rFonts w:ascii="Aptos" w:eastAsia="Times New Roman" w:hAnsi="Aptos" w:cs="Arial"/>
          <w:lang w:eastAsia="en-GB"/>
        </w:rPr>
        <w:t xml:space="preserve">.  </w:t>
      </w:r>
      <w:r w:rsidR="00F654EE" w:rsidRPr="00780E81">
        <w:rPr>
          <w:rFonts w:ascii="Aptos" w:eastAsia="Times New Roman" w:hAnsi="Aptos" w:cs="Arial"/>
          <w:lang w:eastAsia="en-GB"/>
        </w:rPr>
        <w:t>It may be best that this is highlighted within the report however is subject to a separate process of investigation</w:t>
      </w:r>
      <w:r w:rsidR="0059511C" w:rsidRPr="00780E81">
        <w:rPr>
          <w:rFonts w:ascii="Aptos" w:eastAsia="Times New Roman" w:hAnsi="Aptos" w:cs="Arial"/>
          <w:lang w:eastAsia="en-GB"/>
        </w:rPr>
        <w:t>.</w:t>
      </w:r>
    </w:p>
    <w:p w14:paraId="35FC5A4A" w14:textId="77777777" w:rsidR="00E76187" w:rsidRDefault="00E76187" w:rsidP="00CC713B">
      <w:pPr>
        <w:autoSpaceDE w:val="0"/>
        <w:autoSpaceDN w:val="0"/>
        <w:adjustRightInd w:val="0"/>
        <w:spacing w:after="0" w:line="240" w:lineRule="auto"/>
        <w:contextualSpacing/>
        <w:rPr>
          <w:rFonts w:ascii="Aptos" w:eastAsia="Times New Roman" w:hAnsi="Aptos" w:cs="Arial"/>
          <w:color w:val="002060"/>
          <w:sz w:val="20"/>
          <w:szCs w:val="20"/>
          <w:lang w:eastAsia="en-GB"/>
        </w:rPr>
      </w:pPr>
    </w:p>
    <w:p w14:paraId="508EBF19" w14:textId="77777777" w:rsidR="00E76187" w:rsidRPr="00E76187" w:rsidRDefault="00E76187" w:rsidP="00CC713B">
      <w:pPr>
        <w:autoSpaceDE w:val="0"/>
        <w:autoSpaceDN w:val="0"/>
        <w:adjustRightInd w:val="0"/>
        <w:spacing w:after="0" w:line="240" w:lineRule="auto"/>
        <w:contextualSpacing/>
        <w:rPr>
          <w:rFonts w:ascii="Aptos" w:eastAsia="Times New Roman" w:hAnsi="Aptos" w:cs="Arial"/>
          <w:color w:val="002060"/>
          <w:sz w:val="20"/>
          <w:szCs w:val="20"/>
          <w:lang w:eastAsia="en-GB"/>
        </w:rPr>
      </w:pPr>
    </w:p>
    <w:p w14:paraId="0C7FBBBE" w14:textId="412FA7C7" w:rsidR="005E1F53" w:rsidRPr="00E76187" w:rsidRDefault="005E1F53" w:rsidP="00CC713B">
      <w:pPr>
        <w:pStyle w:val="Heading2"/>
        <w:rPr>
          <w:rFonts w:ascii="Times New Roman" w:hAnsi="Times New Roman" w:cs="Times New Roman"/>
          <w:color w:val="002060"/>
          <w:sz w:val="28"/>
          <w:szCs w:val="28"/>
        </w:rPr>
      </w:pPr>
      <w:bookmarkStart w:id="8" w:name="_Evidence"/>
      <w:bookmarkStart w:id="9" w:name="_Toc202542110"/>
      <w:bookmarkEnd w:id="8"/>
      <w:r w:rsidRPr="00E76187">
        <w:rPr>
          <w:rStyle w:val="normaltextrun"/>
          <w:rFonts w:ascii="Times New Roman" w:hAnsi="Times New Roman" w:cs="Times New Roman"/>
          <w:b/>
          <w:bCs/>
          <w:color w:val="002060"/>
        </w:rPr>
        <w:t>Evidence</w:t>
      </w:r>
      <w:bookmarkEnd w:id="9"/>
      <w:r w:rsidRPr="00E76187">
        <w:rPr>
          <w:rStyle w:val="normaltextrun"/>
          <w:rFonts w:ascii="Times New Roman" w:hAnsi="Times New Roman" w:cs="Times New Roman"/>
          <w:b/>
          <w:bCs/>
          <w:color w:val="002060"/>
        </w:rPr>
        <w:t> </w:t>
      </w:r>
      <w:r w:rsidRPr="00E76187">
        <w:rPr>
          <w:rStyle w:val="eop"/>
          <w:rFonts w:ascii="Times New Roman" w:hAnsi="Times New Roman" w:cs="Times New Roman"/>
          <w:color w:val="002060"/>
        </w:rPr>
        <w:t> </w:t>
      </w:r>
    </w:p>
    <w:p w14:paraId="572BE195" w14:textId="604466E3" w:rsidR="00424B2F" w:rsidRPr="00780E81" w:rsidRDefault="005E1F53" w:rsidP="00CC713B">
      <w:pPr>
        <w:pStyle w:val="paragraph"/>
        <w:spacing w:before="0" w:beforeAutospacing="0" w:after="0" w:afterAutospacing="0"/>
        <w:textAlignment w:val="baseline"/>
        <w:rPr>
          <w:rStyle w:val="normaltextrun"/>
          <w:rFonts w:ascii="Aptos" w:hAnsi="Aptos" w:cs="Arial"/>
          <w:sz w:val="22"/>
          <w:szCs w:val="22"/>
        </w:rPr>
      </w:pPr>
      <w:r w:rsidRPr="00780E81">
        <w:rPr>
          <w:rStyle w:val="normaltextrun"/>
          <w:rFonts w:ascii="Aptos" w:hAnsi="Aptos" w:cs="Arial"/>
          <w:sz w:val="22"/>
          <w:szCs w:val="22"/>
        </w:rPr>
        <w:t xml:space="preserve">Evidence is an overarching term for any information or material gathered </w:t>
      </w:r>
      <w:r w:rsidR="001F3758" w:rsidRPr="00780E81">
        <w:rPr>
          <w:rStyle w:val="normaltextrun"/>
          <w:rFonts w:ascii="Aptos" w:hAnsi="Aptos" w:cs="Arial"/>
          <w:sz w:val="22"/>
          <w:szCs w:val="22"/>
        </w:rPr>
        <w:t>during</w:t>
      </w:r>
      <w:r w:rsidRPr="00780E81">
        <w:rPr>
          <w:rStyle w:val="normaltextrun"/>
          <w:rFonts w:ascii="Aptos" w:hAnsi="Aptos" w:cs="Arial"/>
          <w:sz w:val="22"/>
          <w:szCs w:val="22"/>
        </w:rPr>
        <w:t xml:space="preserve"> the investigation. The evidence can either support, refute or be neutral</w:t>
      </w:r>
      <w:r w:rsidR="00741637" w:rsidRPr="00780E81">
        <w:rPr>
          <w:rStyle w:val="normaltextrun"/>
          <w:rFonts w:ascii="Aptos" w:hAnsi="Aptos" w:cs="Arial"/>
          <w:sz w:val="22"/>
          <w:szCs w:val="22"/>
        </w:rPr>
        <w:t xml:space="preserve">. </w:t>
      </w:r>
      <w:r w:rsidRPr="00780E81">
        <w:rPr>
          <w:rStyle w:val="normaltextrun"/>
          <w:rFonts w:ascii="Aptos" w:hAnsi="Aptos" w:cs="Arial"/>
          <w:sz w:val="22"/>
          <w:szCs w:val="22"/>
        </w:rPr>
        <w:t xml:space="preserve">Each piece of evidence must be </w:t>
      </w:r>
      <w:r w:rsidR="001F3758" w:rsidRPr="00780E81">
        <w:rPr>
          <w:rStyle w:val="normaltextrun"/>
          <w:rFonts w:ascii="Aptos" w:hAnsi="Aptos" w:cs="Arial"/>
          <w:sz w:val="22"/>
          <w:szCs w:val="22"/>
        </w:rPr>
        <w:t xml:space="preserve">considered </w:t>
      </w:r>
      <w:r w:rsidRPr="00780E81">
        <w:rPr>
          <w:rStyle w:val="normaltextrun"/>
          <w:rFonts w:ascii="Aptos" w:hAnsi="Aptos" w:cs="Arial"/>
          <w:sz w:val="22"/>
          <w:szCs w:val="22"/>
        </w:rPr>
        <w:t xml:space="preserve">in respect of its relevance to the investigation. </w:t>
      </w:r>
      <w:r w:rsidR="00B80C5C" w:rsidRPr="00780E81">
        <w:rPr>
          <w:rStyle w:val="normaltextrun"/>
          <w:rFonts w:ascii="Aptos" w:hAnsi="Aptos" w:cs="Arial"/>
          <w:sz w:val="22"/>
          <w:szCs w:val="22"/>
        </w:rPr>
        <w:t xml:space="preserve">Amendment to the original </w:t>
      </w:r>
      <w:proofErr w:type="spellStart"/>
      <w:r w:rsidR="00B80C5C" w:rsidRPr="00780E81">
        <w:rPr>
          <w:rStyle w:val="normaltextrun"/>
          <w:rFonts w:ascii="Aptos" w:hAnsi="Aptos" w:cs="Arial"/>
          <w:sz w:val="22"/>
          <w:szCs w:val="22"/>
        </w:rPr>
        <w:t>T</w:t>
      </w:r>
      <w:r w:rsidR="004C9C40" w:rsidRPr="00780E81">
        <w:rPr>
          <w:rStyle w:val="normaltextrun"/>
          <w:rFonts w:ascii="Aptos" w:hAnsi="Aptos" w:cs="Arial"/>
          <w:sz w:val="22"/>
          <w:szCs w:val="22"/>
        </w:rPr>
        <w:t>o</w:t>
      </w:r>
      <w:r w:rsidR="00B80C5C" w:rsidRPr="00780E81">
        <w:rPr>
          <w:rStyle w:val="normaltextrun"/>
          <w:rFonts w:ascii="Aptos" w:hAnsi="Aptos" w:cs="Arial"/>
          <w:sz w:val="22"/>
          <w:szCs w:val="22"/>
        </w:rPr>
        <w:t>R</w:t>
      </w:r>
      <w:proofErr w:type="spellEnd"/>
      <w:r w:rsidR="00B80C5C" w:rsidRPr="00780E81">
        <w:rPr>
          <w:rStyle w:val="normaltextrun"/>
          <w:rFonts w:ascii="Aptos" w:hAnsi="Aptos" w:cs="Arial"/>
          <w:sz w:val="22"/>
          <w:szCs w:val="22"/>
        </w:rPr>
        <w:t xml:space="preserve"> </w:t>
      </w:r>
      <w:r w:rsidR="00CB63EB" w:rsidRPr="00780E81">
        <w:rPr>
          <w:rStyle w:val="normaltextrun"/>
          <w:rFonts w:ascii="Aptos" w:hAnsi="Aptos" w:cs="Arial"/>
          <w:sz w:val="22"/>
          <w:szCs w:val="22"/>
        </w:rPr>
        <w:t>should be</w:t>
      </w:r>
      <w:r w:rsidR="00EE1C86" w:rsidRPr="00780E81">
        <w:rPr>
          <w:rStyle w:val="normaltextrun"/>
          <w:rFonts w:ascii="Aptos" w:hAnsi="Aptos" w:cs="Arial"/>
          <w:sz w:val="22"/>
          <w:szCs w:val="22"/>
        </w:rPr>
        <w:t xml:space="preserve"> considered</w:t>
      </w:r>
      <w:r w:rsidR="00CB63EB" w:rsidRPr="00780E81">
        <w:rPr>
          <w:rStyle w:val="normaltextrun"/>
          <w:rFonts w:ascii="Aptos" w:hAnsi="Aptos" w:cs="Arial"/>
          <w:sz w:val="22"/>
          <w:szCs w:val="22"/>
        </w:rPr>
        <w:t xml:space="preserve"> for a</w:t>
      </w:r>
      <w:r w:rsidRPr="00780E81">
        <w:rPr>
          <w:rStyle w:val="normaltextrun"/>
          <w:rFonts w:ascii="Aptos" w:hAnsi="Aptos" w:cs="Arial"/>
          <w:sz w:val="22"/>
          <w:szCs w:val="22"/>
        </w:rPr>
        <w:t>ny new lines of enquiry that are identified. Certain details may need to be redacted when anonymity is a factor</w:t>
      </w:r>
      <w:r w:rsidR="004A296B" w:rsidRPr="00780E81">
        <w:rPr>
          <w:rStyle w:val="normaltextrun"/>
          <w:rFonts w:ascii="Aptos" w:hAnsi="Aptos" w:cs="Arial"/>
          <w:sz w:val="22"/>
          <w:szCs w:val="22"/>
        </w:rPr>
        <w:t>,</w:t>
      </w:r>
      <w:r w:rsidRPr="00780E81">
        <w:rPr>
          <w:rStyle w:val="normaltextrun"/>
          <w:rFonts w:ascii="Aptos" w:hAnsi="Aptos" w:cs="Arial"/>
          <w:sz w:val="22"/>
          <w:szCs w:val="22"/>
        </w:rPr>
        <w:t xml:space="preserve"> whilst maintaining an original in line with agreed information retention policy. </w:t>
      </w:r>
    </w:p>
    <w:p w14:paraId="694B6ED1" w14:textId="77777777" w:rsidR="00424B2F" w:rsidRPr="00EB3799" w:rsidRDefault="00424B2F" w:rsidP="00CC713B">
      <w:pPr>
        <w:pStyle w:val="paragraph"/>
        <w:spacing w:before="0" w:beforeAutospacing="0" w:after="0" w:afterAutospacing="0"/>
        <w:textAlignment w:val="baseline"/>
        <w:rPr>
          <w:rStyle w:val="normaltextrun"/>
          <w:rFonts w:ascii="Aptos" w:hAnsi="Aptos" w:cs="Arial"/>
        </w:rPr>
      </w:pPr>
    </w:p>
    <w:p w14:paraId="1B5218A8" w14:textId="497A062B" w:rsidR="005E1F53" w:rsidRPr="00780E81" w:rsidRDefault="005E1F53" w:rsidP="00CC713B">
      <w:pPr>
        <w:pStyle w:val="paragraph"/>
        <w:spacing w:before="0" w:beforeAutospacing="0" w:after="0" w:afterAutospacing="0"/>
        <w:textAlignment w:val="baseline"/>
        <w:rPr>
          <w:rFonts w:ascii="Aptos" w:hAnsi="Aptos" w:cs="Arial"/>
          <w:sz w:val="16"/>
          <w:szCs w:val="16"/>
        </w:rPr>
      </w:pPr>
      <w:r w:rsidRPr="00780E81">
        <w:rPr>
          <w:rStyle w:val="normaltextrun"/>
          <w:rFonts w:ascii="Aptos" w:hAnsi="Aptos" w:cs="Arial"/>
          <w:sz w:val="22"/>
          <w:szCs w:val="22"/>
        </w:rPr>
        <w:t>Detailed record should be kept of</w:t>
      </w:r>
      <w:r w:rsidR="00335CDB" w:rsidRPr="00780E81">
        <w:rPr>
          <w:rStyle w:val="normaltextrun"/>
          <w:rFonts w:ascii="Aptos" w:hAnsi="Aptos" w:cs="Arial"/>
          <w:sz w:val="22"/>
          <w:szCs w:val="22"/>
        </w:rPr>
        <w:t>:</w:t>
      </w:r>
      <w:r w:rsidRPr="00780E81">
        <w:rPr>
          <w:rStyle w:val="normaltextrun"/>
          <w:rFonts w:ascii="Aptos" w:hAnsi="Aptos" w:cs="Arial"/>
          <w:sz w:val="22"/>
          <w:szCs w:val="22"/>
        </w:rPr>
        <w:t xml:space="preserve"> </w:t>
      </w:r>
      <w:r w:rsidRPr="00780E81">
        <w:rPr>
          <w:rStyle w:val="eop"/>
          <w:rFonts w:ascii="Aptos" w:eastAsiaTheme="majorEastAsia" w:hAnsi="Aptos" w:cs="Arial"/>
          <w:sz w:val="22"/>
          <w:szCs w:val="22"/>
        </w:rPr>
        <w:t> </w:t>
      </w:r>
    </w:p>
    <w:p w14:paraId="37889416" w14:textId="22534B3E" w:rsidR="005E1F53" w:rsidRPr="00780E81" w:rsidRDefault="00DA615E" w:rsidP="00CC713B">
      <w:pPr>
        <w:pStyle w:val="paragraph"/>
        <w:numPr>
          <w:ilvl w:val="0"/>
          <w:numId w:val="25"/>
        </w:numPr>
        <w:spacing w:before="0" w:beforeAutospacing="0" w:after="0" w:afterAutospacing="0"/>
        <w:ind w:left="714" w:hanging="357"/>
        <w:textAlignment w:val="baseline"/>
        <w:rPr>
          <w:rFonts w:ascii="Aptos" w:hAnsi="Aptos" w:cs="Arial"/>
          <w:sz w:val="22"/>
          <w:szCs w:val="22"/>
        </w:rPr>
      </w:pPr>
      <w:proofErr w:type="gramStart"/>
      <w:r w:rsidRPr="00780E81">
        <w:rPr>
          <w:rStyle w:val="normaltextrun"/>
          <w:rFonts w:ascii="Aptos" w:hAnsi="Aptos" w:cs="Arial"/>
          <w:sz w:val="22"/>
          <w:szCs w:val="22"/>
        </w:rPr>
        <w:t>d</w:t>
      </w:r>
      <w:r w:rsidR="005E1F53" w:rsidRPr="00780E81">
        <w:rPr>
          <w:rStyle w:val="normaltextrun"/>
          <w:rFonts w:ascii="Aptos" w:hAnsi="Aptos" w:cs="Arial"/>
          <w:sz w:val="22"/>
          <w:szCs w:val="22"/>
        </w:rPr>
        <w:t>escription</w:t>
      </w:r>
      <w:r w:rsidRPr="00780E81">
        <w:rPr>
          <w:rStyle w:val="normaltextrun"/>
          <w:rFonts w:ascii="Aptos" w:hAnsi="Aptos" w:cs="Arial"/>
          <w:sz w:val="22"/>
          <w:szCs w:val="22"/>
        </w:rPr>
        <w:t>;</w:t>
      </w:r>
      <w:proofErr w:type="gramEnd"/>
      <w:r w:rsidR="005E1F53" w:rsidRPr="00780E81">
        <w:rPr>
          <w:rStyle w:val="normaltextrun"/>
          <w:rFonts w:ascii="Aptos" w:hAnsi="Aptos" w:cs="Arial"/>
          <w:sz w:val="22"/>
          <w:szCs w:val="22"/>
        </w:rPr>
        <w:t xml:space="preserve"> </w:t>
      </w:r>
      <w:r w:rsidR="005E1F53" w:rsidRPr="00780E81">
        <w:rPr>
          <w:rStyle w:val="eop"/>
          <w:rFonts w:ascii="Aptos" w:eastAsiaTheme="majorEastAsia" w:hAnsi="Aptos" w:cs="Arial"/>
          <w:sz w:val="22"/>
          <w:szCs w:val="22"/>
        </w:rPr>
        <w:t> </w:t>
      </w:r>
    </w:p>
    <w:p w14:paraId="0DA5EC88" w14:textId="2ADE6BA8" w:rsidR="005E1F53" w:rsidRPr="00780E81" w:rsidRDefault="009250E0" w:rsidP="00CC713B">
      <w:pPr>
        <w:pStyle w:val="paragraph"/>
        <w:numPr>
          <w:ilvl w:val="0"/>
          <w:numId w:val="25"/>
        </w:numPr>
        <w:spacing w:before="0" w:beforeAutospacing="0" w:after="0" w:afterAutospacing="0"/>
        <w:ind w:left="714" w:hanging="357"/>
        <w:textAlignment w:val="baseline"/>
        <w:rPr>
          <w:rFonts w:ascii="Aptos" w:hAnsi="Aptos" w:cs="Arial"/>
          <w:sz w:val="22"/>
          <w:szCs w:val="22"/>
        </w:rPr>
      </w:pPr>
      <w:r w:rsidRPr="00780E81">
        <w:rPr>
          <w:rStyle w:val="normaltextrun"/>
          <w:rFonts w:ascii="Aptos" w:hAnsi="Aptos" w:cs="Arial"/>
          <w:sz w:val="22"/>
          <w:szCs w:val="22"/>
        </w:rPr>
        <w:t>w</w:t>
      </w:r>
      <w:r w:rsidR="005E1F53" w:rsidRPr="00780E81">
        <w:rPr>
          <w:rStyle w:val="normaltextrun"/>
          <w:rFonts w:ascii="Aptos" w:hAnsi="Aptos" w:cs="Arial"/>
          <w:sz w:val="22"/>
          <w:szCs w:val="22"/>
        </w:rPr>
        <w:t xml:space="preserve">hen it was </w:t>
      </w:r>
      <w:proofErr w:type="gramStart"/>
      <w:r w:rsidR="005E1F53" w:rsidRPr="00780E81">
        <w:rPr>
          <w:rStyle w:val="normaltextrun"/>
          <w:rFonts w:ascii="Aptos" w:hAnsi="Aptos" w:cs="Arial"/>
          <w:sz w:val="22"/>
          <w:szCs w:val="22"/>
        </w:rPr>
        <w:t>taken</w:t>
      </w:r>
      <w:r w:rsidR="00DA615E" w:rsidRPr="00780E81">
        <w:rPr>
          <w:rStyle w:val="normaltextrun"/>
          <w:rFonts w:ascii="Aptos" w:hAnsi="Aptos" w:cs="Arial"/>
          <w:sz w:val="22"/>
          <w:szCs w:val="22"/>
        </w:rPr>
        <w:t>;</w:t>
      </w:r>
      <w:proofErr w:type="gramEnd"/>
      <w:r w:rsidR="005E1F53" w:rsidRPr="00780E81">
        <w:rPr>
          <w:rStyle w:val="normaltextrun"/>
          <w:rFonts w:ascii="Aptos" w:hAnsi="Aptos" w:cs="Arial"/>
          <w:sz w:val="22"/>
          <w:szCs w:val="22"/>
        </w:rPr>
        <w:t xml:space="preserve"> </w:t>
      </w:r>
      <w:r w:rsidR="005E1F53" w:rsidRPr="00780E81">
        <w:rPr>
          <w:rStyle w:val="eop"/>
          <w:rFonts w:ascii="Aptos" w:eastAsiaTheme="majorEastAsia" w:hAnsi="Aptos" w:cs="Arial"/>
          <w:sz w:val="22"/>
          <w:szCs w:val="22"/>
        </w:rPr>
        <w:t> </w:t>
      </w:r>
    </w:p>
    <w:p w14:paraId="316FDD65" w14:textId="31D4D337" w:rsidR="005E1F53" w:rsidRPr="00780E81" w:rsidRDefault="00DA615E" w:rsidP="00CC713B">
      <w:pPr>
        <w:pStyle w:val="paragraph"/>
        <w:numPr>
          <w:ilvl w:val="0"/>
          <w:numId w:val="25"/>
        </w:numPr>
        <w:spacing w:before="0" w:beforeAutospacing="0" w:after="0" w:afterAutospacing="0"/>
        <w:ind w:left="714" w:hanging="357"/>
        <w:textAlignment w:val="baseline"/>
        <w:rPr>
          <w:rFonts w:ascii="Aptos" w:hAnsi="Aptos" w:cs="Arial"/>
          <w:sz w:val="22"/>
          <w:szCs w:val="22"/>
        </w:rPr>
      </w:pPr>
      <w:r w:rsidRPr="00780E81">
        <w:rPr>
          <w:rStyle w:val="normaltextrun"/>
          <w:rFonts w:ascii="Aptos" w:hAnsi="Aptos" w:cs="Arial"/>
          <w:sz w:val="22"/>
          <w:szCs w:val="22"/>
        </w:rPr>
        <w:t>w</w:t>
      </w:r>
      <w:r w:rsidR="005E1F53" w:rsidRPr="00780E81">
        <w:rPr>
          <w:rStyle w:val="normaltextrun"/>
          <w:rFonts w:ascii="Aptos" w:hAnsi="Aptos" w:cs="Arial"/>
          <w:sz w:val="22"/>
          <w:szCs w:val="22"/>
        </w:rPr>
        <w:t xml:space="preserve">ho it was taken </w:t>
      </w:r>
      <w:proofErr w:type="gramStart"/>
      <w:r w:rsidR="005E1F53" w:rsidRPr="00780E81">
        <w:rPr>
          <w:rStyle w:val="normaltextrun"/>
          <w:rFonts w:ascii="Aptos" w:hAnsi="Aptos" w:cs="Arial"/>
          <w:sz w:val="22"/>
          <w:szCs w:val="22"/>
        </w:rPr>
        <w:t>from</w:t>
      </w:r>
      <w:r w:rsidRPr="00780E81">
        <w:rPr>
          <w:rStyle w:val="normaltextrun"/>
          <w:rFonts w:ascii="Aptos" w:hAnsi="Aptos" w:cs="Arial"/>
          <w:sz w:val="22"/>
          <w:szCs w:val="22"/>
        </w:rPr>
        <w:t>;</w:t>
      </w:r>
      <w:proofErr w:type="gramEnd"/>
      <w:r w:rsidR="005E1F53" w:rsidRPr="00780E81">
        <w:rPr>
          <w:rStyle w:val="normaltextrun"/>
          <w:rFonts w:ascii="Aptos" w:hAnsi="Aptos" w:cs="Arial"/>
          <w:sz w:val="22"/>
          <w:szCs w:val="22"/>
        </w:rPr>
        <w:t xml:space="preserve"> </w:t>
      </w:r>
      <w:r w:rsidR="005E1F53" w:rsidRPr="00780E81">
        <w:rPr>
          <w:rStyle w:val="eop"/>
          <w:rFonts w:ascii="Aptos" w:eastAsiaTheme="majorEastAsia" w:hAnsi="Aptos" w:cs="Arial"/>
          <w:sz w:val="22"/>
          <w:szCs w:val="22"/>
        </w:rPr>
        <w:t> </w:t>
      </w:r>
    </w:p>
    <w:p w14:paraId="2B8D4A2D" w14:textId="4CB7ADE3" w:rsidR="005E1F53" w:rsidRPr="00780E81" w:rsidRDefault="00DA615E" w:rsidP="00CC713B">
      <w:pPr>
        <w:pStyle w:val="paragraph"/>
        <w:numPr>
          <w:ilvl w:val="0"/>
          <w:numId w:val="25"/>
        </w:numPr>
        <w:spacing w:before="0" w:beforeAutospacing="0" w:after="0" w:afterAutospacing="0"/>
        <w:ind w:left="714" w:hanging="357"/>
        <w:textAlignment w:val="baseline"/>
        <w:rPr>
          <w:rFonts w:ascii="Aptos" w:hAnsi="Aptos" w:cs="Arial"/>
          <w:sz w:val="22"/>
          <w:szCs w:val="22"/>
        </w:rPr>
      </w:pPr>
      <w:r w:rsidRPr="00780E81">
        <w:rPr>
          <w:rStyle w:val="normaltextrun"/>
          <w:rFonts w:ascii="Aptos" w:hAnsi="Aptos" w:cs="Arial"/>
          <w:sz w:val="22"/>
          <w:szCs w:val="22"/>
        </w:rPr>
        <w:t>w</w:t>
      </w:r>
      <w:r w:rsidR="005E1F53" w:rsidRPr="00780E81">
        <w:rPr>
          <w:rStyle w:val="normaltextrun"/>
          <w:rFonts w:ascii="Aptos" w:hAnsi="Aptos" w:cs="Arial"/>
          <w:sz w:val="22"/>
          <w:szCs w:val="22"/>
        </w:rPr>
        <w:t xml:space="preserve">ho can speak to its </w:t>
      </w:r>
      <w:proofErr w:type="gramStart"/>
      <w:r w:rsidR="005E1F53" w:rsidRPr="00780E81">
        <w:rPr>
          <w:rStyle w:val="normaltextrun"/>
          <w:rFonts w:ascii="Aptos" w:hAnsi="Aptos" w:cs="Arial"/>
          <w:sz w:val="22"/>
          <w:szCs w:val="22"/>
        </w:rPr>
        <w:t>relevance</w:t>
      </w:r>
      <w:r w:rsidRPr="00780E81">
        <w:rPr>
          <w:rStyle w:val="normaltextrun"/>
          <w:rFonts w:ascii="Aptos" w:hAnsi="Aptos" w:cs="Arial"/>
          <w:sz w:val="22"/>
          <w:szCs w:val="22"/>
        </w:rPr>
        <w:t>;</w:t>
      </w:r>
      <w:proofErr w:type="gramEnd"/>
      <w:r w:rsidR="005E1F53" w:rsidRPr="00780E81">
        <w:rPr>
          <w:rStyle w:val="normaltextrun"/>
          <w:rFonts w:ascii="Aptos" w:hAnsi="Aptos" w:cs="Arial"/>
          <w:sz w:val="22"/>
          <w:szCs w:val="22"/>
        </w:rPr>
        <w:t xml:space="preserve"> </w:t>
      </w:r>
      <w:r w:rsidR="005E1F53" w:rsidRPr="00780E81">
        <w:rPr>
          <w:rStyle w:val="eop"/>
          <w:rFonts w:ascii="Aptos" w:eastAsiaTheme="majorEastAsia" w:hAnsi="Aptos" w:cs="Arial"/>
          <w:sz w:val="22"/>
          <w:szCs w:val="22"/>
        </w:rPr>
        <w:t> </w:t>
      </w:r>
    </w:p>
    <w:p w14:paraId="66637C0F" w14:textId="15E517AA" w:rsidR="005E1F53" w:rsidRPr="00780E81" w:rsidRDefault="00DA615E" w:rsidP="00CC713B">
      <w:pPr>
        <w:pStyle w:val="paragraph"/>
        <w:numPr>
          <w:ilvl w:val="0"/>
          <w:numId w:val="25"/>
        </w:numPr>
        <w:spacing w:before="0" w:beforeAutospacing="0" w:after="0" w:afterAutospacing="0"/>
        <w:ind w:left="714" w:hanging="357"/>
        <w:textAlignment w:val="baseline"/>
        <w:rPr>
          <w:rFonts w:ascii="Aptos" w:hAnsi="Aptos" w:cs="Arial"/>
          <w:sz w:val="22"/>
          <w:szCs w:val="22"/>
        </w:rPr>
      </w:pPr>
      <w:r w:rsidRPr="00780E81">
        <w:rPr>
          <w:rStyle w:val="normaltextrun"/>
          <w:rFonts w:ascii="Aptos" w:hAnsi="Aptos" w:cs="Arial"/>
          <w:sz w:val="22"/>
          <w:szCs w:val="22"/>
        </w:rPr>
        <w:t>w</w:t>
      </w:r>
      <w:r w:rsidR="005E1F53" w:rsidRPr="00780E81">
        <w:rPr>
          <w:rStyle w:val="normaltextrun"/>
          <w:rFonts w:ascii="Aptos" w:hAnsi="Aptos" w:cs="Arial"/>
          <w:sz w:val="22"/>
          <w:szCs w:val="22"/>
        </w:rPr>
        <w:t>ho took possession of it</w:t>
      </w:r>
      <w:r w:rsidRPr="00780E81">
        <w:rPr>
          <w:rStyle w:val="eop"/>
          <w:rFonts w:ascii="Aptos" w:eastAsiaTheme="majorEastAsia" w:hAnsi="Aptos" w:cs="Arial"/>
          <w:sz w:val="22"/>
          <w:szCs w:val="22"/>
        </w:rPr>
        <w:t>; and,</w:t>
      </w:r>
    </w:p>
    <w:p w14:paraId="427AFD1A" w14:textId="70006E8D" w:rsidR="00C76066" w:rsidRPr="00780E81" w:rsidRDefault="00DA615E" w:rsidP="00CC713B">
      <w:pPr>
        <w:pStyle w:val="paragraph"/>
        <w:numPr>
          <w:ilvl w:val="0"/>
          <w:numId w:val="25"/>
        </w:numPr>
        <w:spacing w:before="0" w:beforeAutospacing="0" w:after="0" w:afterAutospacing="0"/>
        <w:ind w:left="714" w:hanging="357"/>
        <w:textAlignment w:val="baseline"/>
        <w:rPr>
          <w:rStyle w:val="normaltextrun"/>
          <w:rFonts w:ascii="Aptos" w:hAnsi="Aptos" w:cs="Arial"/>
          <w:sz w:val="22"/>
          <w:szCs w:val="22"/>
        </w:rPr>
      </w:pPr>
      <w:r w:rsidRPr="00780E81">
        <w:rPr>
          <w:rStyle w:val="normaltextrun"/>
          <w:rFonts w:ascii="Aptos" w:hAnsi="Aptos" w:cs="Arial"/>
          <w:sz w:val="22"/>
          <w:szCs w:val="22"/>
        </w:rPr>
        <w:t>a</w:t>
      </w:r>
      <w:r w:rsidR="005E1F53" w:rsidRPr="00780E81">
        <w:rPr>
          <w:rStyle w:val="normaltextrun"/>
          <w:rFonts w:ascii="Aptos" w:hAnsi="Aptos" w:cs="Arial"/>
          <w:sz w:val="22"/>
          <w:szCs w:val="22"/>
        </w:rPr>
        <w:t>ny reference number applied to it</w:t>
      </w:r>
      <w:r w:rsidRPr="00780E81">
        <w:rPr>
          <w:rStyle w:val="normaltextrun"/>
          <w:rFonts w:ascii="Aptos" w:hAnsi="Aptos" w:cs="Arial"/>
          <w:sz w:val="22"/>
          <w:szCs w:val="22"/>
        </w:rPr>
        <w:t>.</w:t>
      </w:r>
      <w:r w:rsidR="005E1F53" w:rsidRPr="00780E81">
        <w:rPr>
          <w:rStyle w:val="eop"/>
          <w:rFonts w:ascii="Aptos" w:eastAsiaTheme="majorEastAsia" w:hAnsi="Aptos" w:cs="Arial"/>
          <w:sz w:val="22"/>
          <w:szCs w:val="22"/>
        </w:rPr>
        <w:t> </w:t>
      </w:r>
    </w:p>
    <w:p w14:paraId="09D543D5" w14:textId="497FFE8E" w:rsidR="005E1F53" w:rsidRPr="00780E81" w:rsidRDefault="005E1F53" w:rsidP="00CC713B">
      <w:pPr>
        <w:pStyle w:val="paragraph"/>
        <w:spacing w:before="0" w:beforeAutospacing="0" w:after="0" w:afterAutospacing="0"/>
        <w:textAlignment w:val="baseline"/>
        <w:rPr>
          <w:rFonts w:ascii="Aptos" w:hAnsi="Aptos" w:cs="Arial"/>
          <w:sz w:val="16"/>
          <w:szCs w:val="16"/>
        </w:rPr>
      </w:pPr>
      <w:r w:rsidRPr="00780E81">
        <w:rPr>
          <w:rStyle w:val="normaltextrun"/>
          <w:rFonts w:ascii="Aptos" w:hAnsi="Aptos" w:cs="Arial"/>
          <w:sz w:val="22"/>
          <w:szCs w:val="22"/>
        </w:rPr>
        <w:t>Types of evidence include</w:t>
      </w:r>
      <w:r w:rsidR="00191156" w:rsidRPr="00780E81">
        <w:rPr>
          <w:rStyle w:val="normaltextrun"/>
          <w:rFonts w:ascii="Aptos" w:hAnsi="Aptos" w:cs="Arial"/>
          <w:sz w:val="22"/>
          <w:szCs w:val="22"/>
        </w:rPr>
        <w:t xml:space="preserve"> (this is not an exhaustive list</w:t>
      </w:r>
      <w:proofErr w:type="gramStart"/>
      <w:r w:rsidR="00191156" w:rsidRPr="00780E81">
        <w:rPr>
          <w:rStyle w:val="normaltextrun"/>
          <w:rFonts w:ascii="Aptos" w:hAnsi="Aptos" w:cs="Arial"/>
          <w:sz w:val="22"/>
          <w:szCs w:val="22"/>
        </w:rPr>
        <w:t xml:space="preserve">) </w:t>
      </w:r>
      <w:r w:rsidR="006F4AFE" w:rsidRPr="00780E81">
        <w:rPr>
          <w:rStyle w:val="normaltextrun"/>
          <w:rFonts w:ascii="Aptos" w:hAnsi="Aptos" w:cs="Arial"/>
          <w:sz w:val="22"/>
          <w:szCs w:val="22"/>
        </w:rPr>
        <w:t xml:space="preserve"> -</w:t>
      </w:r>
      <w:proofErr w:type="gramEnd"/>
      <w:r w:rsidRPr="00780E81">
        <w:rPr>
          <w:rStyle w:val="eop"/>
          <w:rFonts w:ascii="Aptos" w:eastAsiaTheme="majorEastAsia" w:hAnsi="Aptos" w:cs="Arial"/>
          <w:sz w:val="22"/>
          <w:szCs w:val="22"/>
        </w:rPr>
        <w:t> </w:t>
      </w:r>
    </w:p>
    <w:p w14:paraId="5597F39B" w14:textId="539666B4" w:rsidR="005E1F53" w:rsidRPr="00780E81" w:rsidRDefault="005E1F53" w:rsidP="00CC713B">
      <w:pPr>
        <w:pStyle w:val="paragraph"/>
        <w:numPr>
          <w:ilvl w:val="0"/>
          <w:numId w:val="26"/>
        </w:numPr>
        <w:spacing w:before="0" w:beforeAutospacing="0" w:after="0" w:afterAutospacing="0"/>
        <w:ind w:left="714" w:hanging="357"/>
        <w:textAlignment w:val="baseline"/>
        <w:rPr>
          <w:rFonts w:ascii="Aptos" w:hAnsi="Aptos" w:cs="Arial"/>
          <w:sz w:val="22"/>
          <w:szCs w:val="22"/>
        </w:rPr>
      </w:pPr>
      <w:r w:rsidRPr="00780E81">
        <w:rPr>
          <w:rStyle w:val="normaltextrun"/>
          <w:rFonts w:ascii="Aptos" w:hAnsi="Aptos" w:cs="Arial"/>
          <w:sz w:val="22"/>
          <w:szCs w:val="22"/>
        </w:rPr>
        <w:t>Witness evidence in the form of</w:t>
      </w:r>
      <w:r w:rsidR="006F4AFE" w:rsidRPr="00780E81">
        <w:rPr>
          <w:rStyle w:val="normaltextrun"/>
          <w:rFonts w:ascii="Aptos" w:hAnsi="Aptos" w:cs="Arial"/>
          <w:sz w:val="22"/>
          <w:szCs w:val="22"/>
        </w:rPr>
        <w:t>:</w:t>
      </w:r>
      <w:r w:rsidRPr="00780E81">
        <w:rPr>
          <w:rStyle w:val="normaltextrun"/>
          <w:rFonts w:ascii="Aptos" w:hAnsi="Aptos" w:cs="Arial"/>
          <w:sz w:val="22"/>
          <w:szCs w:val="22"/>
        </w:rPr>
        <w:t xml:space="preserve"> </w:t>
      </w:r>
      <w:r w:rsidRPr="00780E81">
        <w:rPr>
          <w:rStyle w:val="eop"/>
          <w:rFonts w:ascii="Aptos" w:eastAsiaTheme="majorEastAsia" w:hAnsi="Aptos" w:cs="Arial"/>
          <w:sz w:val="22"/>
          <w:szCs w:val="22"/>
        </w:rPr>
        <w:t> </w:t>
      </w:r>
    </w:p>
    <w:p w14:paraId="03CBDC1B" w14:textId="1FD4D00F" w:rsidR="005E1F53" w:rsidRPr="00780E81" w:rsidRDefault="005E1F53" w:rsidP="00CC713B">
      <w:pPr>
        <w:pStyle w:val="paragraph"/>
        <w:numPr>
          <w:ilvl w:val="0"/>
          <w:numId w:val="27"/>
        </w:numPr>
        <w:spacing w:before="0" w:beforeAutospacing="0" w:after="0" w:afterAutospacing="0"/>
        <w:ind w:left="924" w:hanging="357"/>
        <w:textAlignment w:val="baseline"/>
        <w:rPr>
          <w:rFonts w:ascii="Aptos" w:hAnsi="Aptos" w:cs="Arial"/>
          <w:sz w:val="22"/>
          <w:szCs w:val="22"/>
        </w:rPr>
      </w:pPr>
      <w:r w:rsidRPr="00780E81">
        <w:rPr>
          <w:rStyle w:val="normaltextrun"/>
          <w:rFonts w:ascii="Aptos" w:hAnsi="Aptos" w:cs="Arial"/>
          <w:sz w:val="22"/>
          <w:szCs w:val="22"/>
        </w:rPr>
        <w:t>Signed written statement or note taken by the investigator</w:t>
      </w:r>
      <w:r w:rsidR="00455CE6" w:rsidRPr="00780E81">
        <w:rPr>
          <w:rStyle w:val="normaltextrun"/>
          <w:rFonts w:ascii="Aptos" w:hAnsi="Aptos" w:cs="Arial"/>
          <w:sz w:val="22"/>
          <w:szCs w:val="22"/>
        </w:rPr>
        <w:t>.</w:t>
      </w:r>
      <w:r w:rsidRPr="00780E81">
        <w:rPr>
          <w:rStyle w:val="normaltextrun"/>
          <w:rFonts w:ascii="Aptos" w:hAnsi="Aptos" w:cs="Arial"/>
          <w:sz w:val="22"/>
          <w:szCs w:val="22"/>
        </w:rPr>
        <w:t xml:space="preserve"> </w:t>
      </w:r>
      <w:r w:rsidRPr="00780E81">
        <w:rPr>
          <w:rStyle w:val="eop"/>
          <w:rFonts w:ascii="Aptos" w:eastAsiaTheme="majorEastAsia" w:hAnsi="Aptos" w:cs="Arial"/>
          <w:sz w:val="22"/>
          <w:szCs w:val="22"/>
        </w:rPr>
        <w:t> </w:t>
      </w:r>
    </w:p>
    <w:p w14:paraId="3EC7BACB" w14:textId="423E9EB9" w:rsidR="005E1F53" w:rsidRPr="00780E81" w:rsidRDefault="005E1F53" w:rsidP="00CC713B">
      <w:pPr>
        <w:pStyle w:val="paragraph"/>
        <w:numPr>
          <w:ilvl w:val="0"/>
          <w:numId w:val="27"/>
        </w:numPr>
        <w:spacing w:before="0" w:beforeAutospacing="0" w:after="0" w:afterAutospacing="0"/>
        <w:ind w:left="924" w:hanging="357"/>
        <w:textAlignment w:val="baseline"/>
        <w:rPr>
          <w:rFonts w:ascii="Aptos" w:hAnsi="Aptos" w:cs="Arial"/>
          <w:sz w:val="22"/>
          <w:szCs w:val="22"/>
        </w:rPr>
      </w:pPr>
      <w:r w:rsidRPr="00780E81">
        <w:rPr>
          <w:rStyle w:val="normaltextrun"/>
          <w:rFonts w:ascii="Aptos" w:hAnsi="Aptos" w:cs="Arial"/>
          <w:sz w:val="22"/>
          <w:szCs w:val="22"/>
        </w:rPr>
        <w:t>Written evidence provided by the witness</w:t>
      </w:r>
      <w:r w:rsidR="00455CE6" w:rsidRPr="00780E81">
        <w:rPr>
          <w:rStyle w:val="normaltextrun"/>
          <w:rFonts w:ascii="Aptos" w:hAnsi="Aptos" w:cs="Arial"/>
          <w:sz w:val="22"/>
          <w:szCs w:val="22"/>
        </w:rPr>
        <w:t>.</w:t>
      </w:r>
      <w:r w:rsidRPr="00780E81">
        <w:rPr>
          <w:rStyle w:val="normaltextrun"/>
          <w:rFonts w:ascii="Aptos" w:hAnsi="Aptos" w:cs="Arial"/>
          <w:sz w:val="22"/>
          <w:szCs w:val="22"/>
        </w:rPr>
        <w:t xml:space="preserve"> </w:t>
      </w:r>
      <w:r w:rsidRPr="00780E81">
        <w:rPr>
          <w:rStyle w:val="eop"/>
          <w:rFonts w:ascii="Aptos" w:eastAsiaTheme="majorEastAsia" w:hAnsi="Aptos" w:cs="Arial"/>
          <w:sz w:val="22"/>
          <w:szCs w:val="22"/>
        </w:rPr>
        <w:t> </w:t>
      </w:r>
    </w:p>
    <w:p w14:paraId="0F55E66D" w14:textId="2FAA2CB5" w:rsidR="005E1F53" w:rsidRPr="00780E81" w:rsidRDefault="005E1F53" w:rsidP="00CC713B">
      <w:pPr>
        <w:pStyle w:val="paragraph"/>
        <w:numPr>
          <w:ilvl w:val="0"/>
          <w:numId w:val="27"/>
        </w:numPr>
        <w:spacing w:before="0" w:beforeAutospacing="0" w:after="0" w:afterAutospacing="0"/>
        <w:ind w:left="924" w:hanging="357"/>
        <w:textAlignment w:val="baseline"/>
        <w:rPr>
          <w:rFonts w:ascii="Aptos" w:hAnsi="Aptos" w:cs="Arial"/>
          <w:sz w:val="22"/>
          <w:szCs w:val="22"/>
        </w:rPr>
      </w:pPr>
      <w:r w:rsidRPr="00780E81">
        <w:rPr>
          <w:rStyle w:val="normaltextrun"/>
          <w:rFonts w:ascii="Aptos" w:hAnsi="Aptos" w:cs="Arial"/>
          <w:sz w:val="22"/>
          <w:szCs w:val="22"/>
        </w:rPr>
        <w:t>Account provided in any other format</w:t>
      </w:r>
      <w:r w:rsidR="00455CE6" w:rsidRPr="00780E81">
        <w:rPr>
          <w:rStyle w:val="normaltextrun"/>
          <w:rFonts w:ascii="Aptos" w:hAnsi="Aptos" w:cs="Arial"/>
          <w:sz w:val="22"/>
          <w:szCs w:val="22"/>
        </w:rPr>
        <w:t>.</w:t>
      </w:r>
    </w:p>
    <w:p w14:paraId="6D758D8E" w14:textId="23DBF5BF" w:rsidR="005E1F53" w:rsidRPr="00780E81" w:rsidRDefault="005E1F53" w:rsidP="00CC713B">
      <w:pPr>
        <w:pStyle w:val="paragraph"/>
        <w:numPr>
          <w:ilvl w:val="0"/>
          <w:numId w:val="26"/>
        </w:numPr>
        <w:spacing w:before="0" w:beforeAutospacing="0" w:after="0" w:afterAutospacing="0"/>
        <w:ind w:left="714" w:hanging="357"/>
        <w:textAlignment w:val="baseline"/>
        <w:rPr>
          <w:rFonts w:ascii="Aptos" w:hAnsi="Aptos" w:cs="Arial"/>
          <w:sz w:val="22"/>
          <w:szCs w:val="22"/>
        </w:rPr>
      </w:pPr>
      <w:r w:rsidRPr="00780E81">
        <w:rPr>
          <w:rStyle w:val="normaltextrun"/>
          <w:rFonts w:ascii="Aptos" w:hAnsi="Aptos" w:cs="Arial"/>
          <w:sz w:val="22"/>
          <w:szCs w:val="22"/>
        </w:rPr>
        <w:t>Physical evidence such as</w:t>
      </w:r>
      <w:r w:rsidR="001B2F70" w:rsidRPr="00780E81">
        <w:rPr>
          <w:rStyle w:val="normaltextrun"/>
          <w:rFonts w:ascii="Aptos" w:hAnsi="Aptos" w:cs="Arial"/>
          <w:sz w:val="22"/>
          <w:szCs w:val="22"/>
        </w:rPr>
        <w:t>:</w:t>
      </w:r>
      <w:r w:rsidRPr="00780E81">
        <w:rPr>
          <w:rStyle w:val="normaltextrun"/>
          <w:rFonts w:ascii="Aptos" w:hAnsi="Aptos" w:cs="Arial"/>
          <w:sz w:val="22"/>
          <w:szCs w:val="22"/>
        </w:rPr>
        <w:t xml:space="preserve"> </w:t>
      </w:r>
      <w:r w:rsidRPr="00780E81">
        <w:rPr>
          <w:rStyle w:val="eop"/>
          <w:rFonts w:ascii="Aptos" w:eastAsiaTheme="majorEastAsia" w:hAnsi="Aptos" w:cs="Arial"/>
          <w:sz w:val="22"/>
          <w:szCs w:val="22"/>
        </w:rPr>
        <w:t> </w:t>
      </w:r>
    </w:p>
    <w:p w14:paraId="51C475FF" w14:textId="2E81DAB3" w:rsidR="005E1F53" w:rsidRPr="00780E81" w:rsidRDefault="005E1F53" w:rsidP="00CC713B">
      <w:pPr>
        <w:pStyle w:val="paragraph"/>
        <w:numPr>
          <w:ilvl w:val="0"/>
          <w:numId w:val="28"/>
        </w:numPr>
        <w:spacing w:before="0" w:beforeAutospacing="0" w:after="0" w:afterAutospacing="0"/>
        <w:ind w:left="924" w:hanging="357"/>
        <w:textAlignment w:val="baseline"/>
        <w:rPr>
          <w:rFonts w:ascii="Aptos" w:hAnsi="Aptos" w:cs="Arial"/>
          <w:sz w:val="22"/>
          <w:szCs w:val="22"/>
        </w:rPr>
      </w:pPr>
      <w:r w:rsidRPr="00780E81">
        <w:rPr>
          <w:rStyle w:val="normaltextrun"/>
          <w:rFonts w:ascii="Aptos" w:hAnsi="Aptos" w:cs="Arial"/>
          <w:sz w:val="22"/>
          <w:szCs w:val="22"/>
        </w:rPr>
        <w:t>Photographs</w:t>
      </w:r>
      <w:r w:rsidR="00455CE6" w:rsidRPr="00780E81">
        <w:rPr>
          <w:rStyle w:val="normaltextrun"/>
          <w:rFonts w:ascii="Aptos" w:hAnsi="Aptos" w:cs="Arial"/>
          <w:sz w:val="22"/>
          <w:szCs w:val="22"/>
        </w:rPr>
        <w:t>.</w:t>
      </w:r>
      <w:r w:rsidRPr="00780E81">
        <w:rPr>
          <w:rStyle w:val="normaltextrun"/>
          <w:rFonts w:ascii="Aptos" w:hAnsi="Aptos" w:cs="Arial"/>
          <w:sz w:val="22"/>
          <w:szCs w:val="22"/>
        </w:rPr>
        <w:t xml:space="preserve"> </w:t>
      </w:r>
      <w:r w:rsidRPr="00780E81">
        <w:rPr>
          <w:rStyle w:val="eop"/>
          <w:rFonts w:ascii="Aptos" w:eastAsiaTheme="majorEastAsia" w:hAnsi="Aptos" w:cs="Arial"/>
          <w:sz w:val="22"/>
          <w:szCs w:val="22"/>
        </w:rPr>
        <w:t> </w:t>
      </w:r>
    </w:p>
    <w:p w14:paraId="78EFA9C0" w14:textId="46AFBF52" w:rsidR="005E1F53" w:rsidRPr="00780E81" w:rsidRDefault="005E1F53" w:rsidP="00CC713B">
      <w:pPr>
        <w:pStyle w:val="paragraph"/>
        <w:numPr>
          <w:ilvl w:val="0"/>
          <w:numId w:val="28"/>
        </w:numPr>
        <w:spacing w:before="0" w:beforeAutospacing="0" w:after="0" w:afterAutospacing="0"/>
        <w:ind w:left="924" w:hanging="357"/>
        <w:textAlignment w:val="baseline"/>
        <w:rPr>
          <w:rFonts w:ascii="Aptos" w:hAnsi="Aptos" w:cs="Arial"/>
          <w:sz w:val="22"/>
          <w:szCs w:val="22"/>
        </w:rPr>
      </w:pPr>
      <w:r w:rsidRPr="00780E81">
        <w:rPr>
          <w:rStyle w:val="normaltextrun"/>
          <w:rFonts w:ascii="Aptos" w:hAnsi="Aptos" w:cs="Arial"/>
          <w:sz w:val="22"/>
          <w:szCs w:val="22"/>
        </w:rPr>
        <w:t>CCTV</w:t>
      </w:r>
      <w:r w:rsidR="00455CE6" w:rsidRPr="00780E81">
        <w:rPr>
          <w:rStyle w:val="normaltextrun"/>
          <w:rFonts w:ascii="Aptos" w:hAnsi="Aptos" w:cs="Arial"/>
          <w:sz w:val="22"/>
          <w:szCs w:val="22"/>
        </w:rPr>
        <w:t>.</w:t>
      </w:r>
      <w:r w:rsidRPr="00780E81">
        <w:rPr>
          <w:rStyle w:val="eop"/>
          <w:rFonts w:ascii="Aptos" w:eastAsiaTheme="majorEastAsia" w:hAnsi="Aptos" w:cs="Arial"/>
          <w:sz w:val="22"/>
          <w:szCs w:val="22"/>
        </w:rPr>
        <w:t> </w:t>
      </w:r>
    </w:p>
    <w:p w14:paraId="1D501D18" w14:textId="5F4B92C4" w:rsidR="005E1F53" w:rsidRPr="00780E81" w:rsidRDefault="005E1F53" w:rsidP="00CC713B">
      <w:pPr>
        <w:pStyle w:val="paragraph"/>
        <w:numPr>
          <w:ilvl w:val="0"/>
          <w:numId w:val="28"/>
        </w:numPr>
        <w:spacing w:before="0" w:beforeAutospacing="0" w:after="0" w:afterAutospacing="0"/>
        <w:ind w:left="924" w:hanging="357"/>
        <w:textAlignment w:val="baseline"/>
        <w:rPr>
          <w:rFonts w:ascii="Aptos" w:hAnsi="Aptos" w:cs="Arial"/>
          <w:sz w:val="22"/>
          <w:szCs w:val="22"/>
        </w:rPr>
      </w:pPr>
      <w:r w:rsidRPr="00780E81">
        <w:rPr>
          <w:rStyle w:val="normaltextrun"/>
          <w:rFonts w:ascii="Aptos" w:hAnsi="Aptos" w:cs="Arial"/>
          <w:sz w:val="22"/>
          <w:szCs w:val="22"/>
        </w:rPr>
        <w:t>Laptop</w:t>
      </w:r>
      <w:r w:rsidR="00455CE6" w:rsidRPr="00780E81">
        <w:rPr>
          <w:rStyle w:val="normaltextrun"/>
          <w:rFonts w:ascii="Aptos" w:hAnsi="Aptos" w:cs="Arial"/>
          <w:sz w:val="22"/>
          <w:szCs w:val="22"/>
        </w:rPr>
        <w:t>.</w:t>
      </w:r>
      <w:r w:rsidRPr="00780E81">
        <w:rPr>
          <w:rStyle w:val="eop"/>
          <w:rFonts w:ascii="Aptos" w:eastAsiaTheme="majorEastAsia" w:hAnsi="Aptos" w:cs="Arial"/>
          <w:sz w:val="22"/>
          <w:szCs w:val="22"/>
        </w:rPr>
        <w:t> </w:t>
      </w:r>
    </w:p>
    <w:p w14:paraId="2578DC64" w14:textId="714A4B35" w:rsidR="005E1F53" w:rsidRPr="00780E81" w:rsidRDefault="005E1F53" w:rsidP="00CC713B">
      <w:pPr>
        <w:pStyle w:val="paragraph"/>
        <w:numPr>
          <w:ilvl w:val="0"/>
          <w:numId w:val="28"/>
        </w:numPr>
        <w:spacing w:before="0" w:beforeAutospacing="0" w:after="0" w:afterAutospacing="0"/>
        <w:ind w:left="924" w:hanging="357"/>
        <w:textAlignment w:val="baseline"/>
        <w:rPr>
          <w:rFonts w:ascii="Aptos" w:hAnsi="Aptos" w:cs="Arial"/>
          <w:sz w:val="22"/>
          <w:szCs w:val="22"/>
        </w:rPr>
      </w:pPr>
      <w:r w:rsidRPr="00780E81">
        <w:rPr>
          <w:rStyle w:val="normaltextrun"/>
          <w:rFonts w:ascii="Aptos" w:hAnsi="Aptos" w:cs="Arial"/>
          <w:sz w:val="22"/>
          <w:szCs w:val="22"/>
        </w:rPr>
        <w:t>Mobile telephone</w:t>
      </w:r>
      <w:r w:rsidR="00455CE6" w:rsidRPr="00780E81">
        <w:rPr>
          <w:rStyle w:val="normaltextrun"/>
          <w:rFonts w:ascii="Aptos" w:hAnsi="Aptos" w:cs="Arial"/>
          <w:sz w:val="22"/>
          <w:szCs w:val="22"/>
        </w:rPr>
        <w:t>.</w:t>
      </w:r>
      <w:r w:rsidRPr="00780E81">
        <w:rPr>
          <w:rStyle w:val="normaltextrun"/>
          <w:rFonts w:ascii="Aptos" w:hAnsi="Aptos" w:cs="Arial"/>
          <w:sz w:val="22"/>
          <w:szCs w:val="22"/>
        </w:rPr>
        <w:t xml:space="preserve"> </w:t>
      </w:r>
      <w:r w:rsidRPr="00780E81">
        <w:rPr>
          <w:rStyle w:val="eop"/>
          <w:rFonts w:ascii="Aptos" w:eastAsiaTheme="majorEastAsia" w:hAnsi="Aptos" w:cs="Arial"/>
          <w:sz w:val="22"/>
          <w:szCs w:val="22"/>
        </w:rPr>
        <w:t> </w:t>
      </w:r>
    </w:p>
    <w:p w14:paraId="28ABA46C" w14:textId="2E9094CA" w:rsidR="005E1F53" w:rsidRPr="00780E81" w:rsidRDefault="005E1F53" w:rsidP="00CC713B">
      <w:pPr>
        <w:pStyle w:val="paragraph"/>
        <w:numPr>
          <w:ilvl w:val="0"/>
          <w:numId w:val="28"/>
        </w:numPr>
        <w:spacing w:before="0" w:beforeAutospacing="0" w:after="0" w:afterAutospacing="0"/>
        <w:ind w:left="924" w:hanging="357"/>
        <w:textAlignment w:val="baseline"/>
        <w:rPr>
          <w:rFonts w:ascii="Aptos" w:hAnsi="Aptos" w:cs="Arial"/>
          <w:sz w:val="22"/>
          <w:szCs w:val="22"/>
        </w:rPr>
      </w:pPr>
      <w:r w:rsidRPr="00780E81">
        <w:rPr>
          <w:rStyle w:val="normaltextrun"/>
          <w:rFonts w:ascii="Aptos" w:hAnsi="Aptos" w:cs="Arial"/>
          <w:sz w:val="22"/>
          <w:szCs w:val="22"/>
        </w:rPr>
        <w:t>Clothing</w:t>
      </w:r>
      <w:r w:rsidR="00455CE6" w:rsidRPr="00780E81">
        <w:rPr>
          <w:rStyle w:val="normaltextrun"/>
          <w:rFonts w:ascii="Aptos" w:hAnsi="Aptos" w:cs="Arial"/>
          <w:sz w:val="22"/>
          <w:szCs w:val="22"/>
        </w:rPr>
        <w:t>.</w:t>
      </w:r>
      <w:r w:rsidRPr="00780E81">
        <w:rPr>
          <w:rStyle w:val="eop"/>
          <w:rFonts w:ascii="Aptos" w:eastAsiaTheme="majorEastAsia" w:hAnsi="Aptos" w:cs="Arial"/>
          <w:sz w:val="22"/>
          <w:szCs w:val="22"/>
        </w:rPr>
        <w:t> </w:t>
      </w:r>
    </w:p>
    <w:p w14:paraId="5BCF90A2" w14:textId="131C413B" w:rsidR="005E1F53" w:rsidRPr="00780E81" w:rsidRDefault="005E1F53" w:rsidP="00CC713B">
      <w:pPr>
        <w:pStyle w:val="paragraph"/>
        <w:numPr>
          <w:ilvl w:val="0"/>
          <w:numId w:val="26"/>
        </w:numPr>
        <w:spacing w:before="0" w:beforeAutospacing="0" w:after="0" w:afterAutospacing="0"/>
        <w:ind w:left="714" w:hanging="357"/>
        <w:textAlignment w:val="baseline"/>
        <w:rPr>
          <w:rFonts w:ascii="Aptos" w:hAnsi="Aptos" w:cs="Arial"/>
          <w:sz w:val="22"/>
          <w:szCs w:val="22"/>
        </w:rPr>
      </w:pPr>
      <w:r w:rsidRPr="00780E81">
        <w:rPr>
          <w:rStyle w:val="normaltextrun"/>
          <w:rFonts w:ascii="Aptos" w:hAnsi="Aptos" w:cs="Arial"/>
          <w:sz w:val="22"/>
          <w:szCs w:val="22"/>
        </w:rPr>
        <w:t>Documentary</w:t>
      </w:r>
      <w:r w:rsidR="00271222" w:rsidRPr="00780E81">
        <w:rPr>
          <w:rStyle w:val="normaltextrun"/>
          <w:rFonts w:ascii="Aptos" w:hAnsi="Aptos" w:cs="Arial"/>
          <w:sz w:val="22"/>
          <w:szCs w:val="22"/>
        </w:rPr>
        <w:t>:</w:t>
      </w:r>
      <w:r w:rsidRPr="00780E81">
        <w:rPr>
          <w:rStyle w:val="eop"/>
          <w:rFonts w:ascii="Aptos" w:eastAsiaTheme="majorEastAsia" w:hAnsi="Aptos" w:cs="Arial"/>
          <w:sz w:val="22"/>
          <w:szCs w:val="22"/>
        </w:rPr>
        <w:t> </w:t>
      </w:r>
    </w:p>
    <w:p w14:paraId="44EC890B" w14:textId="77FA6494" w:rsidR="005E1F53" w:rsidRPr="00780E81" w:rsidRDefault="005E1F53" w:rsidP="00CC713B">
      <w:pPr>
        <w:pStyle w:val="paragraph"/>
        <w:numPr>
          <w:ilvl w:val="0"/>
          <w:numId w:val="29"/>
        </w:numPr>
        <w:spacing w:before="0" w:beforeAutospacing="0" w:after="0" w:afterAutospacing="0"/>
        <w:ind w:left="924" w:hanging="357"/>
        <w:textAlignment w:val="baseline"/>
        <w:rPr>
          <w:rFonts w:ascii="Aptos" w:hAnsi="Aptos" w:cs="Arial"/>
          <w:sz w:val="22"/>
          <w:szCs w:val="22"/>
        </w:rPr>
      </w:pPr>
      <w:r w:rsidRPr="00780E81">
        <w:rPr>
          <w:rStyle w:val="normaltextrun"/>
          <w:rFonts w:ascii="Aptos" w:hAnsi="Aptos" w:cs="Arial"/>
          <w:sz w:val="22"/>
          <w:szCs w:val="22"/>
        </w:rPr>
        <w:t>Copy data from electronic systems</w:t>
      </w:r>
      <w:r w:rsidR="00E60DFE" w:rsidRPr="00780E81">
        <w:rPr>
          <w:rStyle w:val="normaltextrun"/>
          <w:rFonts w:ascii="Aptos" w:hAnsi="Aptos" w:cs="Arial"/>
          <w:sz w:val="22"/>
          <w:szCs w:val="22"/>
        </w:rPr>
        <w:t>.</w:t>
      </w:r>
      <w:r w:rsidRPr="00780E81">
        <w:rPr>
          <w:rStyle w:val="normaltextrun"/>
          <w:rFonts w:ascii="Aptos" w:hAnsi="Aptos" w:cs="Arial"/>
          <w:sz w:val="22"/>
          <w:szCs w:val="22"/>
        </w:rPr>
        <w:t xml:space="preserve"> </w:t>
      </w:r>
      <w:r w:rsidRPr="00780E81">
        <w:rPr>
          <w:rStyle w:val="eop"/>
          <w:rFonts w:ascii="Aptos" w:eastAsiaTheme="majorEastAsia" w:hAnsi="Aptos" w:cs="Arial"/>
          <w:sz w:val="22"/>
          <w:szCs w:val="22"/>
        </w:rPr>
        <w:t> </w:t>
      </w:r>
    </w:p>
    <w:p w14:paraId="1244ADE6" w14:textId="77777777" w:rsidR="00233E82" w:rsidRPr="00780E81" w:rsidRDefault="005E1F53" w:rsidP="00CC713B">
      <w:pPr>
        <w:pStyle w:val="paragraph"/>
        <w:numPr>
          <w:ilvl w:val="0"/>
          <w:numId w:val="29"/>
        </w:numPr>
        <w:spacing w:before="0" w:beforeAutospacing="0" w:after="0" w:afterAutospacing="0"/>
        <w:ind w:left="924" w:hanging="357"/>
        <w:textAlignment w:val="baseline"/>
        <w:rPr>
          <w:rStyle w:val="normaltextrun"/>
          <w:rFonts w:ascii="Aptos" w:hAnsi="Aptos" w:cs="Arial"/>
          <w:sz w:val="22"/>
          <w:szCs w:val="22"/>
        </w:rPr>
      </w:pPr>
      <w:r w:rsidRPr="00780E81">
        <w:rPr>
          <w:rStyle w:val="normaltextrun"/>
          <w:rFonts w:ascii="Aptos" w:hAnsi="Aptos" w:cs="Arial"/>
          <w:sz w:val="22"/>
          <w:szCs w:val="22"/>
        </w:rPr>
        <w:t>Signed copy of SGB Code of Conduct</w:t>
      </w:r>
      <w:r w:rsidR="00233E82" w:rsidRPr="00780E81">
        <w:rPr>
          <w:rStyle w:val="normaltextrun"/>
          <w:rFonts w:ascii="Aptos" w:hAnsi="Aptos" w:cs="Arial"/>
          <w:sz w:val="22"/>
          <w:szCs w:val="22"/>
        </w:rPr>
        <w:t>.</w:t>
      </w:r>
    </w:p>
    <w:p w14:paraId="41523DF1" w14:textId="1EED01FE" w:rsidR="005E1F53" w:rsidRPr="00780E81" w:rsidRDefault="00233E82" w:rsidP="00CC713B">
      <w:pPr>
        <w:pStyle w:val="paragraph"/>
        <w:numPr>
          <w:ilvl w:val="0"/>
          <w:numId w:val="29"/>
        </w:numPr>
        <w:spacing w:before="0" w:beforeAutospacing="0" w:after="0" w:afterAutospacing="0"/>
        <w:ind w:left="924" w:hanging="357"/>
        <w:textAlignment w:val="baseline"/>
        <w:rPr>
          <w:rFonts w:ascii="Aptos" w:hAnsi="Aptos" w:cs="Arial"/>
          <w:sz w:val="22"/>
          <w:szCs w:val="22"/>
        </w:rPr>
      </w:pPr>
      <w:r w:rsidRPr="00780E81">
        <w:rPr>
          <w:rStyle w:val="normaltextrun"/>
          <w:rFonts w:ascii="Aptos" w:hAnsi="Aptos" w:cs="Arial"/>
          <w:sz w:val="22"/>
          <w:szCs w:val="22"/>
        </w:rPr>
        <w:t>Relevant child or adult wellbeing and protection policies and procedures</w:t>
      </w:r>
      <w:r w:rsidR="004C520A" w:rsidRPr="00780E81">
        <w:rPr>
          <w:rStyle w:val="normaltextrun"/>
          <w:rFonts w:ascii="Aptos" w:hAnsi="Aptos" w:cs="Arial"/>
          <w:sz w:val="22"/>
          <w:szCs w:val="22"/>
        </w:rPr>
        <w:t>.</w:t>
      </w:r>
      <w:r w:rsidR="005E1F53" w:rsidRPr="00780E81">
        <w:rPr>
          <w:rStyle w:val="normaltextrun"/>
          <w:rFonts w:ascii="Aptos" w:hAnsi="Aptos" w:cs="Arial"/>
          <w:sz w:val="22"/>
          <w:szCs w:val="22"/>
        </w:rPr>
        <w:t xml:space="preserve"> </w:t>
      </w:r>
      <w:r w:rsidR="005E1F53" w:rsidRPr="00780E81">
        <w:rPr>
          <w:rStyle w:val="eop"/>
          <w:rFonts w:ascii="Aptos" w:eastAsiaTheme="majorEastAsia" w:hAnsi="Aptos" w:cs="Arial"/>
          <w:sz w:val="22"/>
          <w:szCs w:val="22"/>
        </w:rPr>
        <w:t> </w:t>
      </w:r>
    </w:p>
    <w:p w14:paraId="0B1F2351" w14:textId="05722267" w:rsidR="005E1F53" w:rsidRPr="00780E81" w:rsidRDefault="005E1F53" w:rsidP="00CC713B">
      <w:pPr>
        <w:pStyle w:val="paragraph"/>
        <w:numPr>
          <w:ilvl w:val="0"/>
          <w:numId w:val="29"/>
        </w:numPr>
        <w:spacing w:before="0" w:beforeAutospacing="0" w:after="0" w:afterAutospacing="0"/>
        <w:ind w:left="924" w:hanging="357"/>
        <w:textAlignment w:val="baseline"/>
        <w:rPr>
          <w:rFonts w:ascii="Aptos" w:hAnsi="Aptos" w:cs="Arial"/>
          <w:sz w:val="22"/>
          <w:szCs w:val="22"/>
        </w:rPr>
      </w:pPr>
      <w:r w:rsidRPr="00780E81">
        <w:rPr>
          <w:rStyle w:val="normaltextrun"/>
          <w:rFonts w:ascii="Aptos" w:hAnsi="Aptos" w:cs="Arial"/>
          <w:sz w:val="22"/>
          <w:szCs w:val="22"/>
        </w:rPr>
        <w:t>Contract of Employment</w:t>
      </w:r>
      <w:r w:rsidR="004C520A" w:rsidRPr="00780E81">
        <w:rPr>
          <w:rStyle w:val="normaltextrun"/>
          <w:rFonts w:ascii="Aptos" w:hAnsi="Aptos" w:cs="Arial"/>
          <w:sz w:val="22"/>
          <w:szCs w:val="22"/>
        </w:rPr>
        <w:t>.</w:t>
      </w:r>
      <w:r w:rsidRPr="00780E81">
        <w:rPr>
          <w:rStyle w:val="normaltextrun"/>
          <w:rFonts w:ascii="Aptos" w:hAnsi="Aptos" w:cs="Arial"/>
          <w:sz w:val="22"/>
          <w:szCs w:val="22"/>
        </w:rPr>
        <w:t xml:space="preserve"> </w:t>
      </w:r>
      <w:r w:rsidRPr="00780E81">
        <w:rPr>
          <w:rStyle w:val="eop"/>
          <w:rFonts w:ascii="Aptos" w:eastAsiaTheme="majorEastAsia" w:hAnsi="Aptos" w:cs="Arial"/>
          <w:sz w:val="22"/>
          <w:szCs w:val="22"/>
        </w:rPr>
        <w:t> </w:t>
      </w:r>
    </w:p>
    <w:p w14:paraId="449A88F5" w14:textId="069E7495" w:rsidR="005E1F53" w:rsidRPr="00780E81" w:rsidRDefault="005E1F53" w:rsidP="00CC713B">
      <w:pPr>
        <w:pStyle w:val="paragraph"/>
        <w:numPr>
          <w:ilvl w:val="0"/>
          <w:numId w:val="29"/>
        </w:numPr>
        <w:spacing w:before="0" w:beforeAutospacing="0" w:after="0" w:afterAutospacing="0"/>
        <w:ind w:left="924" w:hanging="357"/>
        <w:textAlignment w:val="baseline"/>
        <w:rPr>
          <w:rFonts w:ascii="Aptos" w:hAnsi="Aptos" w:cs="Arial"/>
          <w:sz w:val="22"/>
          <w:szCs w:val="22"/>
        </w:rPr>
      </w:pPr>
      <w:r w:rsidRPr="00780E81">
        <w:rPr>
          <w:rStyle w:val="normaltextrun"/>
          <w:rFonts w:ascii="Aptos" w:hAnsi="Aptos" w:cs="Arial"/>
          <w:sz w:val="22"/>
          <w:szCs w:val="22"/>
        </w:rPr>
        <w:t>Handwritten witness statements/notes</w:t>
      </w:r>
      <w:r w:rsidR="004C520A" w:rsidRPr="00780E81">
        <w:rPr>
          <w:rStyle w:val="normaltextrun"/>
          <w:rFonts w:ascii="Aptos" w:hAnsi="Aptos" w:cs="Arial"/>
          <w:sz w:val="22"/>
          <w:szCs w:val="22"/>
        </w:rPr>
        <w:t>.</w:t>
      </w:r>
      <w:r w:rsidRPr="00780E81">
        <w:rPr>
          <w:rStyle w:val="eop"/>
          <w:rFonts w:ascii="Aptos" w:eastAsiaTheme="majorEastAsia" w:hAnsi="Aptos" w:cs="Arial"/>
          <w:sz w:val="22"/>
          <w:szCs w:val="22"/>
        </w:rPr>
        <w:t> </w:t>
      </w:r>
    </w:p>
    <w:p w14:paraId="7784F11F" w14:textId="03E3E234" w:rsidR="005E1F53" w:rsidRPr="00780E81" w:rsidRDefault="005E1F53" w:rsidP="00CC713B">
      <w:pPr>
        <w:pStyle w:val="paragraph"/>
        <w:numPr>
          <w:ilvl w:val="0"/>
          <w:numId w:val="26"/>
        </w:numPr>
        <w:spacing w:before="0" w:beforeAutospacing="0" w:after="0" w:afterAutospacing="0"/>
        <w:ind w:left="714" w:hanging="357"/>
        <w:textAlignment w:val="baseline"/>
        <w:rPr>
          <w:rFonts w:ascii="Aptos" w:hAnsi="Aptos" w:cs="Arial"/>
          <w:sz w:val="22"/>
          <w:szCs w:val="22"/>
        </w:rPr>
      </w:pPr>
      <w:r w:rsidRPr="00780E81">
        <w:rPr>
          <w:rStyle w:val="normaltextrun"/>
          <w:rFonts w:ascii="Aptos" w:hAnsi="Aptos" w:cs="Arial"/>
          <w:sz w:val="22"/>
          <w:szCs w:val="22"/>
        </w:rPr>
        <w:t>Expert or technical evidence</w:t>
      </w:r>
      <w:r w:rsidR="00271222" w:rsidRPr="00780E81">
        <w:rPr>
          <w:rStyle w:val="normaltextrun"/>
          <w:rFonts w:ascii="Aptos" w:hAnsi="Aptos" w:cs="Arial"/>
          <w:sz w:val="22"/>
          <w:szCs w:val="22"/>
        </w:rPr>
        <w:t>:</w:t>
      </w:r>
      <w:r w:rsidRPr="00780E81">
        <w:rPr>
          <w:rStyle w:val="eop"/>
          <w:rFonts w:ascii="Aptos" w:eastAsiaTheme="majorEastAsia" w:hAnsi="Aptos" w:cs="Arial"/>
          <w:sz w:val="22"/>
          <w:szCs w:val="22"/>
        </w:rPr>
        <w:t> </w:t>
      </w:r>
    </w:p>
    <w:p w14:paraId="42233576" w14:textId="07EB1D39" w:rsidR="005E1F53" w:rsidRPr="00780E81" w:rsidRDefault="005E1F53" w:rsidP="00CC713B">
      <w:pPr>
        <w:pStyle w:val="paragraph"/>
        <w:numPr>
          <w:ilvl w:val="0"/>
          <w:numId w:val="30"/>
        </w:numPr>
        <w:spacing w:before="0" w:beforeAutospacing="0" w:after="0" w:afterAutospacing="0"/>
        <w:ind w:left="924" w:hanging="357"/>
        <w:textAlignment w:val="baseline"/>
        <w:rPr>
          <w:rFonts w:ascii="Aptos" w:hAnsi="Aptos" w:cs="Arial"/>
          <w:sz w:val="22"/>
          <w:szCs w:val="22"/>
        </w:rPr>
      </w:pPr>
      <w:r w:rsidRPr="00780E81">
        <w:rPr>
          <w:rStyle w:val="normaltextrun"/>
          <w:rFonts w:ascii="Aptos" w:hAnsi="Aptos" w:cs="Arial"/>
          <w:sz w:val="22"/>
          <w:szCs w:val="22"/>
        </w:rPr>
        <w:t>Sport or technique specific opinion from recognised authority</w:t>
      </w:r>
      <w:r w:rsidR="004C520A" w:rsidRPr="00780E81">
        <w:rPr>
          <w:rStyle w:val="normaltextrun"/>
          <w:rFonts w:ascii="Aptos" w:hAnsi="Aptos" w:cs="Arial"/>
          <w:sz w:val="22"/>
          <w:szCs w:val="22"/>
        </w:rPr>
        <w:t>.</w:t>
      </w:r>
      <w:r w:rsidRPr="00780E81">
        <w:rPr>
          <w:rStyle w:val="normaltextrun"/>
          <w:rFonts w:ascii="Aptos" w:hAnsi="Aptos" w:cs="Arial"/>
          <w:sz w:val="22"/>
          <w:szCs w:val="22"/>
        </w:rPr>
        <w:t xml:space="preserve"> </w:t>
      </w:r>
      <w:r w:rsidRPr="00780E81">
        <w:rPr>
          <w:rStyle w:val="eop"/>
          <w:rFonts w:ascii="Aptos" w:eastAsiaTheme="majorEastAsia" w:hAnsi="Aptos" w:cs="Arial"/>
          <w:sz w:val="22"/>
          <w:szCs w:val="22"/>
        </w:rPr>
        <w:t> </w:t>
      </w:r>
    </w:p>
    <w:p w14:paraId="5BC6CBCE" w14:textId="61CCC3CF" w:rsidR="005E1F53" w:rsidRPr="00780E81" w:rsidRDefault="005E1F53" w:rsidP="00CC713B">
      <w:pPr>
        <w:pStyle w:val="paragraph"/>
        <w:numPr>
          <w:ilvl w:val="0"/>
          <w:numId w:val="30"/>
        </w:numPr>
        <w:spacing w:before="0" w:beforeAutospacing="0" w:after="0" w:afterAutospacing="0"/>
        <w:ind w:left="924" w:hanging="357"/>
        <w:textAlignment w:val="baseline"/>
        <w:rPr>
          <w:rFonts w:ascii="Aptos" w:hAnsi="Aptos" w:cs="Arial"/>
          <w:sz w:val="22"/>
          <w:szCs w:val="22"/>
        </w:rPr>
      </w:pPr>
      <w:r w:rsidRPr="00780E81">
        <w:rPr>
          <w:rStyle w:val="normaltextrun"/>
          <w:rFonts w:ascii="Aptos" w:hAnsi="Aptos" w:cs="Arial"/>
          <w:sz w:val="22"/>
          <w:szCs w:val="22"/>
        </w:rPr>
        <w:lastRenderedPageBreak/>
        <w:t>Medical evidence or opinion</w:t>
      </w:r>
      <w:r w:rsidR="004C520A" w:rsidRPr="00780E81">
        <w:rPr>
          <w:rStyle w:val="normaltextrun"/>
          <w:rFonts w:ascii="Aptos" w:hAnsi="Aptos" w:cs="Arial"/>
          <w:sz w:val="22"/>
          <w:szCs w:val="22"/>
        </w:rPr>
        <w:t>.</w:t>
      </w:r>
      <w:r w:rsidRPr="00780E81">
        <w:rPr>
          <w:rStyle w:val="eop"/>
          <w:rFonts w:ascii="Aptos" w:eastAsiaTheme="majorEastAsia" w:hAnsi="Aptos" w:cs="Arial"/>
          <w:sz w:val="22"/>
          <w:szCs w:val="22"/>
        </w:rPr>
        <w:t> </w:t>
      </w:r>
    </w:p>
    <w:p w14:paraId="748572CD" w14:textId="0780CD92" w:rsidR="005E1F53" w:rsidRPr="00780E81" w:rsidRDefault="005E1F53" w:rsidP="00CC713B">
      <w:pPr>
        <w:pStyle w:val="paragraph"/>
        <w:numPr>
          <w:ilvl w:val="0"/>
          <w:numId w:val="30"/>
        </w:numPr>
        <w:spacing w:before="0" w:beforeAutospacing="0" w:after="0" w:afterAutospacing="0"/>
        <w:ind w:left="924" w:hanging="357"/>
        <w:textAlignment w:val="baseline"/>
        <w:rPr>
          <w:rFonts w:ascii="Aptos" w:hAnsi="Aptos" w:cs="Arial"/>
          <w:sz w:val="22"/>
          <w:szCs w:val="22"/>
        </w:rPr>
      </w:pPr>
      <w:r w:rsidRPr="00780E81">
        <w:rPr>
          <w:rStyle w:val="normaltextrun"/>
          <w:rFonts w:ascii="Aptos" w:hAnsi="Aptos" w:cs="Arial"/>
          <w:sz w:val="22"/>
          <w:szCs w:val="22"/>
        </w:rPr>
        <w:t>Data extraction report (mobile telephone/device download)</w:t>
      </w:r>
      <w:r w:rsidR="004C520A" w:rsidRPr="00780E81">
        <w:rPr>
          <w:rStyle w:val="normaltextrun"/>
          <w:rFonts w:ascii="Aptos" w:hAnsi="Aptos" w:cs="Arial"/>
          <w:sz w:val="22"/>
          <w:szCs w:val="22"/>
        </w:rPr>
        <w:t>.</w:t>
      </w:r>
      <w:r w:rsidRPr="00780E81">
        <w:rPr>
          <w:rStyle w:val="normaltextrun"/>
          <w:rFonts w:ascii="Aptos" w:hAnsi="Aptos" w:cs="Arial"/>
          <w:sz w:val="22"/>
          <w:szCs w:val="22"/>
        </w:rPr>
        <w:t xml:space="preserve"> </w:t>
      </w:r>
      <w:r w:rsidRPr="00780E81">
        <w:rPr>
          <w:rStyle w:val="eop"/>
          <w:rFonts w:ascii="Aptos" w:eastAsiaTheme="majorEastAsia" w:hAnsi="Aptos" w:cs="Arial"/>
          <w:sz w:val="22"/>
          <w:szCs w:val="22"/>
        </w:rPr>
        <w:t> </w:t>
      </w:r>
    </w:p>
    <w:p w14:paraId="3E9221ED" w14:textId="77777777" w:rsidR="005E1F53" w:rsidRPr="00780E81" w:rsidRDefault="005E1F53" w:rsidP="00CC713B">
      <w:pPr>
        <w:pStyle w:val="paragraph"/>
        <w:spacing w:before="0" w:beforeAutospacing="0" w:after="0" w:afterAutospacing="0"/>
        <w:textAlignment w:val="baseline"/>
        <w:rPr>
          <w:rFonts w:ascii="Arial" w:hAnsi="Arial" w:cs="Arial"/>
          <w:sz w:val="16"/>
          <w:szCs w:val="16"/>
        </w:rPr>
      </w:pPr>
      <w:r w:rsidRPr="00780E81">
        <w:rPr>
          <w:rStyle w:val="eop"/>
          <w:rFonts w:ascii="Arial" w:eastAsiaTheme="majorEastAsia" w:hAnsi="Arial" w:cs="Arial"/>
          <w:sz w:val="22"/>
          <w:szCs w:val="22"/>
        </w:rPr>
        <w:t> </w:t>
      </w:r>
    </w:p>
    <w:p w14:paraId="410003EB" w14:textId="37B12E3E" w:rsidR="00E34483" w:rsidRPr="00780E81" w:rsidRDefault="00542412" w:rsidP="00CC713B">
      <w:pPr>
        <w:pStyle w:val="paragraph"/>
        <w:spacing w:before="0" w:beforeAutospacing="0" w:after="0" w:afterAutospacing="0"/>
        <w:textAlignment w:val="baseline"/>
        <w:rPr>
          <w:rStyle w:val="normaltextrun"/>
          <w:rFonts w:ascii="Aptos" w:hAnsi="Aptos" w:cs="Arial"/>
          <w:sz w:val="22"/>
          <w:szCs w:val="22"/>
        </w:rPr>
      </w:pPr>
      <w:r w:rsidRPr="00780E81">
        <w:rPr>
          <w:rStyle w:val="normaltextrun"/>
          <w:rFonts w:ascii="Aptos" w:hAnsi="Aptos" w:cs="Arial"/>
          <w:sz w:val="22"/>
          <w:szCs w:val="22"/>
        </w:rPr>
        <w:t xml:space="preserve">All evidential material should be able to be traced back to </w:t>
      </w:r>
      <w:r w:rsidR="24ABECCC" w:rsidRPr="00780E81">
        <w:rPr>
          <w:rStyle w:val="normaltextrun"/>
          <w:rFonts w:ascii="Aptos" w:hAnsi="Aptos" w:cs="Arial"/>
          <w:sz w:val="22"/>
          <w:szCs w:val="22"/>
        </w:rPr>
        <w:t>its</w:t>
      </w:r>
      <w:r w:rsidRPr="00780E81">
        <w:rPr>
          <w:rStyle w:val="normaltextrun"/>
          <w:rFonts w:ascii="Aptos" w:hAnsi="Aptos" w:cs="Arial"/>
          <w:sz w:val="22"/>
          <w:szCs w:val="22"/>
        </w:rPr>
        <w:t xml:space="preserve"> source and </w:t>
      </w:r>
      <w:r w:rsidR="007324F1" w:rsidRPr="00780E81">
        <w:rPr>
          <w:rStyle w:val="normaltextrun"/>
          <w:rFonts w:ascii="Aptos" w:hAnsi="Aptos" w:cs="Arial"/>
          <w:sz w:val="22"/>
          <w:szCs w:val="22"/>
        </w:rPr>
        <w:t xml:space="preserve">recorded in such a way that </w:t>
      </w:r>
      <w:r w:rsidR="001642CF" w:rsidRPr="00780E81">
        <w:rPr>
          <w:rStyle w:val="normaltextrun"/>
          <w:rFonts w:ascii="Aptos" w:hAnsi="Aptos" w:cs="Arial"/>
          <w:sz w:val="22"/>
          <w:szCs w:val="22"/>
        </w:rPr>
        <w:t xml:space="preserve">clearly identifies, what it is, where it came </w:t>
      </w:r>
      <w:r w:rsidR="002A2142" w:rsidRPr="00780E81">
        <w:rPr>
          <w:rStyle w:val="normaltextrun"/>
          <w:rFonts w:ascii="Aptos" w:hAnsi="Aptos" w:cs="Arial"/>
          <w:sz w:val="22"/>
          <w:szCs w:val="22"/>
        </w:rPr>
        <w:t>from,</w:t>
      </w:r>
      <w:r w:rsidR="001642CF" w:rsidRPr="00780E81">
        <w:rPr>
          <w:rStyle w:val="normaltextrun"/>
          <w:rFonts w:ascii="Aptos" w:hAnsi="Aptos" w:cs="Arial"/>
          <w:sz w:val="22"/>
          <w:szCs w:val="22"/>
        </w:rPr>
        <w:t xml:space="preserve"> and which witness </w:t>
      </w:r>
      <w:r w:rsidR="00A37D3A" w:rsidRPr="00780E81">
        <w:rPr>
          <w:rStyle w:val="normaltextrun"/>
          <w:rFonts w:ascii="Aptos" w:hAnsi="Aptos" w:cs="Arial"/>
          <w:sz w:val="22"/>
          <w:szCs w:val="22"/>
        </w:rPr>
        <w:t xml:space="preserve">is to speak to </w:t>
      </w:r>
      <w:r w:rsidR="02FA8574" w:rsidRPr="00780E81">
        <w:rPr>
          <w:rStyle w:val="normaltextrun"/>
          <w:rFonts w:ascii="Aptos" w:hAnsi="Aptos" w:cs="Arial"/>
          <w:sz w:val="22"/>
          <w:szCs w:val="22"/>
        </w:rPr>
        <w:t>its</w:t>
      </w:r>
      <w:r w:rsidR="00A37D3A" w:rsidRPr="00780E81">
        <w:rPr>
          <w:rStyle w:val="normaltextrun"/>
          <w:rFonts w:ascii="Aptos" w:hAnsi="Aptos" w:cs="Arial"/>
          <w:sz w:val="22"/>
          <w:szCs w:val="22"/>
        </w:rPr>
        <w:t xml:space="preserve"> provenance and relevance. </w:t>
      </w:r>
      <w:r w:rsidR="00F33817" w:rsidRPr="00780E81">
        <w:rPr>
          <w:rStyle w:val="normaltextrun"/>
          <w:rFonts w:ascii="Aptos" w:hAnsi="Aptos" w:cs="Arial"/>
          <w:sz w:val="22"/>
          <w:szCs w:val="22"/>
        </w:rPr>
        <w:t xml:space="preserve"> </w:t>
      </w:r>
    </w:p>
    <w:p w14:paraId="46DF0BD3" w14:textId="77777777" w:rsidR="0043782B" w:rsidRPr="00780E81" w:rsidRDefault="0043782B" w:rsidP="00CC713B">
      <w:pPr>
        <w:pStyle w:val="paragraph"/>
        <w:spacing w:before="0" w:beforeAutospacing="0" w:after="0" w:afterAutospacing="0"/>
        <w:textAlignment w:val="baseline"/>
        <w:rPr>
          <w:rStyle w:val="normaltextrun"/>
          <w:rFonts w:ascii="Aptos" w:hAnsi="Aptos" w:cs="Arial"/>
          <w:sz w:val="22"/>
          <w:szCs w:val="22"/>
        </w:rPr>
      </w:pPr>
    </w:p>
    <w:p w14:paraId="17536599" w14:textId="724A7CF8" w:rsidR="0043782B" w:rsidRDefault="00FE3CBD" w:rsidP="00CC713B">
      <w:pPr>
        <w:pStyle w:val="paragraph"/>
        <w:spacing w:before="0" w:beforeAutospacing="0" w:after="0" w:afterAutospacing="0"/>
        <w:textAlignment w:val="baseline"/>
        <w:rPr>
          <w:rStyle w:val="normaltextrun"/>
          <w:rFonts w:ascii="Aptos" w:hAnsi="Aptos" w:cs="Arial"/>
          <w:b/>
          <w:bCs/>
          <w:color w:val="002060"/>
          <w:sz w:val="26"/>
          <w:szCs w:val="26"/>
        </w:rPr>
      </w:pPr>
      <w:r w:rsidRPr="00D500AC">
        <w:rPr>
          <w:rStyle w:val="normaltextrun"/>
          <w:rFonts w:ascii="Aptos" w:hAnsi="Aptos" w:cs="Arial"/>
          <w:b/>
          <w:bCs/>
          <w:color w:val="002060"/>
          <w:sz w:val="26"/>
          <w:szCs w:val="26"/>
        </w:rPr>
        <w:t xml:space="preserve">Evidential Log </w:t>
      </w:r>
    </w:p>
    <w:tbl>
      <w:tblPr>
        <w:tblStyle w:val="TableGrid"/>
        <w:tblW w:w="0" w:type="auto"/>
        <w:tblLook w:val="04A0" w:firstRow="1" w:lastRow="0" w:firstColumn="1" w:lastColumn="0" w:noHBand="0" w:noVBand="1"/>
      </w:tblPr>
      <w:tblGrid>
        <w:gridCol w:w="1123"/>
        <w:gridCol w:w="2496"/>
        <w:gridCol w:w="1807"/>
        <w:gridCol w:w="2518"/>
        <w:gridCol w:w="2512"/>
      </w:tblGrid>
      <w:tr w:rsidR="002A2142" w:rsidRPr="002A2142" w14:paraId="45508888" w14:textId="77777777" w:rsidTr="00FC7DD4">
        <w:tc>
          <w:tcPr>
            <w:tcW w:w="1123" w:type="dxa"/>
          </w:tcPr>
          <w:p w14:paraId="2A93FBBF" w14:textId="1D9409B4" w:rsidR="00FF01D6" w:rsidRPr="004517F6" w:rsidRDefault="002612AE"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Number</w:t>
            </w:r>
          </w:p>
        </w:tc>
        <w:tc>
          <w:tcPr>
            <w:tcW w:w="2496" w:type="dxa"/>
          </w:tcPr>
          <w:p w14:paraId="0A2D97E5" w14:textId="31A78141" w:rsidR="00FF01D6" w:rsidRPr="004517F6" w:rsidRDefault="002612AE"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Description</w:t>
            </w:r>
          </w:p>
        </w:tc>
        <w:tc>
          <w:tcPr>
            <w:tcW w:w="1807" w:type="dxa"/>
          </w:tcPr>
          <w:p w14:paraId="1228E6F0" w14:textId="79C5DEE2" w:rsidR="00FF01D6" w:rsidRPr="004517F6" w:rsidRDefault="002612AE"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S</w:t>
            </w:r>
            <w:r w:rsidR="00724FDD" w:rsidRPr="004517F6">
              <w:rPr>
                <w:rStyle w:val="normaltextrun"/>
                <w:rFonts w:ascii="Aptos" w:hAnsi="Aptos" w:cs="Arial"/>
                <w:sz w:val="22"/>
                <w:szCs w:val="22"/>
              </w:rPr>
              <w:t>tored</w:t>
            </w:r>
          </w:p>
        </w:tc>
        <w:tc>
          <w:tcPr>
            <w:tcW w:w="2518" w:type="dxa"/>
          </w:tcPr>
          <w:p w14:paraId="2FAB62F0" w14:textId="338D6359" w:rsidR="00FF01D6" w:rsidRPr="004517F6" w:rsidRDefault="002612AE"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Date &amp; Time received</w:t>
            </w:r>
          </w:p>
        </w:tc>
        <w:tc>
          <w:tcPr>
            <w:tcW w:w="2512" w:type="dxa"/>
          </w:tcPr>
          <w:p w14:paraId="46304840" w14:textId="05F509D6" w:rsidR="00FF01D6" w:rsidRPr="004517F6" w:rsidRDefault="002612AE"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 xml:space="preserve">From </w:t>
            </w:r>
          </w:p>
        </w:tc>
      </w:tr>
      <w:tr w:rsidR="002A2142" w:rsidRPr="002A2142" w14:paraId="1DC0D0FA" w14:textId="77777777" w:rsidTr="00FC7DD4">
        <w:tc>
          <w:tcPr>
            <w:tcW w:w="1123" w:type="dxa"/>
          </w:tcPr>
          <w:p w14:paraId="3D92959C" w14:textId="2E644CDE" w:rsidR="00FF01D6" w:rsidRPr="004517F6" w:rsidRDefault="00FF01D6"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001</w:t>
            </w:r>
          </w:p>
        </w:tc>
        <w:tc>
          <w:tcPr>
            <w:tcW w:w="2496" w:type="dxa"/>
          </w:tcPr>
          <w:p w14:paraId="3B825119" w14:textId="7C1970E1" w:rsidR="00FF01D6" w:rsidRPr="004517F6" w:rsidRDefault="00FF01D6"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 xml:space="preserve">Scanned copy code of conduct signed by </w:t>
            </w:r>
            <w:r w:rsidR="00D255A8" w:rsidRPr="004517F6">
              <w:rPr>
                <w:rStyle w:val="normaltextrun"/>
                <w:rFonts w:ascii="Aptos" w:hAnsi="Aptos" w:cs="Arial"/>
                <w:sz w:val="22"/>
                <w:szCs w:val="22"/>
              </w:rPr>
              <w:t>A</w:t>
            </w:r>
            <w:r w:rsidRPr="004517F6">
              <w:rPr>
                <w:rStyle w:val="normaltextrun"/>
                <w:rFonts w:ascii="Aptos" w:hAnsi="Aptos" w:cs="Arial"/>
                <w:sz w:val="22"/>
                <w:szCs w:val="22"/>
              </w:rPr>
              <w:t>.</w:t>
            </w:r>
            <w:r w:rsidR="00D255A8" w:rsidRPr="004517F6">
              <w:rPr>
                <w:rStyle w:val="normaltextrun"/>
                <w:rFonts w:ascii="Aptos" w:hAnsi="Aptos" w:cs="Arial"/>
                <w:sz w:val="22"/>
                <w:szCs w:val="22"/>
              </w:rPr>
              <w:t xml:space="preserve"> </w:t>
            </w:r>
            <w:r w:rsidRPr="004517F6">
              <w:rPr>
                <w:rStyle w:val="normaltextrun"/>
                <w:rFonts w:ascii="Aptos" w:hAnsi="Aptos" w:cs="Arial"/>
                <w:sz w:val="22"/>
                <w:szCs w:val="22"/>
              </w:rPr>
              <w:t xml:space="preserve">Smith </w:t>
            </w:r>
          </w:p>
        </w:tc>
        <w:tc>
          <w:tcPr>
            <w:tcW w:w="1807" w:type="dxa"/>
          </w:tcPr>
          <w:p w14:paraId="116DF43E" w14:textId="609AC478" w:rsidR="00FF01D6" w:rsidRPr="004517F6" w:rsidRDefault="00FF01D6"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 xml:space="preserve">Electronic file </w:t>
            </w:r>
          </w:p>
        </w:tc>
        <w:tc>
          <w:tcPr>
            <w:tcW w:w="2518" w:type="dxa"/>
          </w:tcPr>
          <w:p w14:paraId="10CC1061" w14:textId="54A4C63E" w:rsidR="00FF01D6" w:rsidRPr="004517F6" w:rsidRDefault="00724FDD"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12</w:t>
            </w:r>
            <w:r w:rsidR="00D255A8" w:rsidRPr="004517F6">
              <w:rPr>
                <w:rStyle w:val="normaltextrun"/>
                <w:rFonts w:ascii="Aptos" w:hAnsi="Aptos" w:cs="Arial"/>
                <w:sz w:val="22"/>
                <w:szCs w:val="22"/>
              </w:rPr>
              <w:t>.</w:t>
            </w:r>
            <w:r w:rsidRPr="004517F6">
              <w:rPr>
                <w:rStyle w:val="normaltextrun"/>
                <w:rFonts w:ascii="Aptos" w:hAnsi="Aptos" w:cs="Arial"/>
                <w:sz w:val="22"/>
                <w:szCs w:val="22"/>
              </w:rPr>
              <w:t>00 13/11/24</w:t>
            </w:r>
          </w:p>
        </w:tc>
        <w:tc>
          <w:tcPr>
            <w:tcW w:w="2512" w:type="dxa"/>
          </w:tcPr>
          <w:p w14:paraId="423F9EED" w14:textId="467FB741" w:rsidR="00FF01D6" w:rsidRPr="004517F6" w:rsidRDefault="00724FDD"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 xml:space="preserve">John Peters </w:t>
            </w:r>
            <w:r w:rsidR="00AE7A27" w:rsidRPr="004517F6">
              <w:rPr>
                <w:rStyle w:val="normaltextrun"/>
                <w:rFonts w:ascii="Aptos" w:hAnsi="Aptos" w:cs="Arial"/>
                <w:sz w:val="22"/>
                <w:szCs w:val="22"/>
              </w:rPr>
              <w:t>(WPL)</w:t>
            </w:r>
          </w:p>
        </w:tc>
      </w:tr>
      <w:tr w:rsidR="002A2142" w:rsidRPr="002A2142" w14:paraId="4B5713EA" w14:textId="77777777" w:rsidTr="00FC7DD4">
        <w:tc>
          <w:tcPr>
            <w:tcW w:w="1123" w:type="dxa"/>
          </w:tcPr>
          <w:p w14:paraId="091DC95C" w14:textId="4B7D3E43" w:rsidR="00FF01D6" w:rsidRPr="004517F6" w:rsidRDefault="00AE7A27"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002</w:t>
            </w:r>
          </w:p>
        </w:tc>
        <w:tc>
          <w:tcPr>
            <w:tcW w:w="2496" w:type="dxa"/>
          </w:tcPr>
          <w:p w14:paraId="56C28D49" w14:textId="5102B1FB" w:rsidR="00FF01D6" w:rsidRPr="004517F6" w:rsidRDefault="00AE7A27"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 xml:space="preserve">Emailed copy of </w:t>
            </w:r>
            <w:proofErr w:type="spellStart"/>
            <w:r w:rsidR="00B730EA" w:rsidRPr="004517F6">
              <w:rPr>
                <w:rStyle w:val="normaltextrun"/>
                <w:rFonts w:ascii="Aptos" w:hAnsi="Aptos" w:cs="Arial"/>
                <w:sz w:val="22"/>
                <w:szCs w:val="22"/>
              </w:rPr>
              <w:t>Whatsapp</w:t>
            </w:r>
            <w:proofErr w:type="spellEnd"/>
            <w:r w:rsidR="00B730EA" w:rsidRPr="004517F6">
              <w:rPr>
                <w:rStyle w:val="normaltextrun"/>
                <w:rFonts w:ascii="Aptos" w:hAnsi="Aptos" w:cs="Arial"/>
                <w:sz w:val="22"/>
                <w:szCs w:val="22"/>
              </w:rPr>
              <w:t xml:space="preserve"> messages </w:t>
            </w:r>
          </w:p>
        </w:tc>
        <w:tc>
          <w:tcPr>
            <w:tcW w:w="1807" w:type="dxa"/>
          </w:tcPr>
          <w:p w14:paraId="00B31293" w14:textId="409B7CA0" w:rsidR="00FF01D6" w:rsidRPr="004517F6" w:rsidRDefault="00B730EA"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 xml:space="preserve">Electronic File </w:t>
            </w:r>
          </w:p>
        </w:tc>
        <w:tc>
          <w:tcPr>
            <w:tcW w:w="2518" w:type="dxa"/>
          </w:tcPr>
          <w:p w14:paraId="51754DFA" w14:textId="286E7B02" w:rsidR="00FF01D6" w:rsidRPr="004517F6" w:rsidRDefault="00B730EA"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14</w:t>
            </w:r>
            <w:r w:rsidR="00D255A8" w:rsidRPr="004517F6">
              <w:rPr>
                <w:rStyle w:val="normaltextrun"/>
                <w:rFonts w:ascii="Aptos" w:hAnsi="Aptos" w:cs="Arial"/>
                <w:sz w:val="22"/>
                <w:szCs w:val="22"/>
              </w:rPr>
              <w:t>.</w:t>
            </w:r>
            <w:r w:rsidRPr="004517F6">
              <w:rPr>
                <w:rStyle w:val="normaltextrun"/>
                <w:rFonts w:ascii="Aptos" w:hAnsi="Aptos" w:cs="Arial"/>
                <w:sz w:val="22"/>
                <w:szCs w:val="22"/>
              </w:rPr>
              <w:t xml:space="preserve">20 </w:t>
            </w:r>
            <w:r w:rsidR="00354C89" w:rsidRPr="004517F6">
              <w:rPr>
                <w:rStyle w:val="normaltextrun"/>
                <w:rFonts w:ascii="Aptos" w:hAnsi="Aptos" w:cs="Arial"/>
                <w:sz w:val="22"/>
                <w:szCs w:val="22"/>
              </w:rPr>
              <w:t>25/11/24</w:t>
            </w:r>
          </w:p>
        </w:tc>
        <w:tc>
          <w:tcPr>
            <w:tcW w:w="2512" w:type="dxa"/>
          </w:tcPr>
          <w:p w14:paraId="70DC37D7" w14:textId="59BC7FBB" w:rsidR="00FF01D6" w:rsidRPr="004517F6" w:rsidRDefault="00354C89"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Witness A</w:t>
            </w:r>
          </w:p>
        </w:tc>
      </w:tr>
      <w:tr w:rsidR="00D500AC" w:rsidRPr="00D500AC" w14:paraId="12D8862C" w14:textId="77777777" w:rsidTr="00FC7DD4">
        <w:tc>
          <w:tcPr>
            <w:tcW w:w="1123" w:type="dxa"/>
          </w:tcPr>
          <w:p w14:paraId="66A3D118" w14:textId="5BA8CC66" w:rsidR="00FF01D6" w:rsidRPr="004517F6" w:rsidRDefault="00354C89"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003</w:t>
            </w:r>
          </w:p>
        </w:tc>
        <w:tc>
          <w:tcPr>
            <w:tcW w:w="2496" w:type="dxa"/>
          </w:tcPr>
          <w:p w14:paraId="359984CC" w14:textId="38C8961A" w:rsidR="00FF01D6" w:rsidRPr="004517F6" w:rsidRDefault="003C44E3"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 xml:space="preserve"> </w:t>
            </w:r>
            <w:r w:rsidR="003048FA" w:rsidRPr="004517F6">
              <w:rPr>
                <w:rStyle w:val="normaltextrun"/>
                <w:rFonts w:ascii="Aptos" w:hAnsi="Aptos" w:cs="Arial"/>
                <w:sz w:val="22"/>
                <w:szCs w:val="22"/>
              </w:rPr>
              <w:t xml:space="preserve">CCTV footage </w:t>
            </w:r>
            <w:r w:rsidRPr="004517F6">
              <w:rPr>
                <w:rStyle w:val="normaltextrun"/>
                <w:rFonts w:ascii="Aptos" w:hAnsi="Aptos" w:cs="Arial"/>
                <w:sz w:val="22"/>
                <w:szCs w:val="22"/>
              </w:rPr>
              <w:t xml:space="preserve">Newark </w:t>
            </w:r>
            <w:r w:rsidR="00555774" w:rsidRPr="004517F6">
              <w:rPr>
                <w:rStyle w:val="normaltextrun"/>
                <w:rFonts w:ascii="Aptos" w:hAnsi="Aptos" w:cs="Arial"/>
                <w:sz w:val="22"/>
                <w:szCs w:val="22"/>
              </w:rPr>
              <w:t xml:space="preserve">Sports centre </w:t>
            </w:r>
          </w:p>
        </w:tc>
        <w:tc>
          <w:tcPr>
            <w:tcW w:w="1807" w:type="dxa"/>
          </w:tcPr>
          <w:p w14:paraId="5D886258" w14:textId="31748412" w:rsidR="00FF01D6" w:rsidRPr="004517F6" w:rsidRDefault="00401602"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 xml:space="preserve">Electronic File </w:t>
            </w:r>
          </w:p>
        </w:tc>
        <w:tc>
          <w:tcPr>
            <w:tcW w:w="2518" w:type="dxa"/>
          </w:tcPr>
          <w:p w14:paraId="0199359A" w14:textId="591B0CBF" w:rsidR="00FF01D6" w:rsidRPr="004517F6" w:rsidRDefault="00FC7DD4"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12</w:t>
            </w:r>
            <w:r w:rsidR="00D255A8" w:rsidRPr="004517F6">
              <w:rPr>
                <w:rStyle w:val="normaltextrun"/>
                <w:rFonts w:ascii="Aptos" w:hAnsi="Aptos" w:cs="Arial"/>
                <w:sz w:val="22"/>
                <w:szCs w:val="22"/>
              </w:rPr>
              <w:t>.</w:t>
            </w:r>
            <w:r w:rsidRPr="004517F6">
              <w:rPr>
                <w:rStyle w:val="normaltextrun"/>
                <w:rFonts w:ascii="Aptos" w:hAnsi="Aptos" w:cs="Arial"/>
                <w:sz w:val="22"/>
                <w:szCs w:val="22"/>
              </w:rPr>
              <w:t>30 26/11/24</w:t>
            </w:r>
          </w:p>
        </w:tc>
        <w:tc>
          <w:tcPr>
            <w:tcW w:w="2512" w:type="dxa"/>
          </w:tcPr>
          <w:p w14:paraId="5431BACF" w14:textId="6555D7CA" w:rsidR="00FF01D6" w:rsidRPr="004517F6" w:rsidRDefault="00FC7DD4"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 xml:space="preserve">Witness H </w:t>
            </w:r>
          </w:p>
        </w:tc>
      </w:tr>
    </w:tbl>
    <w:p w14:paraId="06E812CB" w14:textId="77777777" w:rsidR="00794546" w:rsidRDefault="00794546" w:rsidP="00CC713B">
      <w:pPr>
        <w:pStyle w:val="paragraph"/>
        <w:spacing w:before="0" w:beforeAutospacing="0" w:after="0" w:afterAutospacing="0"/>
        <w:textAlignment w:val="baseline"/>
        <w:rPr>
          <w:rStyle w:val="normaltextrun"/>
          <w:rFonts w:ascii="Aptos" w:hAnsi="Aptos" w:cs="Arial"/>
        </w:rPr>
      </w:pPr>
    </w:p>
    <w:p w14:paraId="7ED3F370" w14:textId="4123096C" w:rsidR="0065029B" w:rsidRPr="007434BE" w:rsidRDefault="00304FC1" w:rsidP="00CC713B">
      <w:pPr>
        <w:pStyle w:val="paragraph"/>
        <w:spacing w:before="0" w:beforeAutospacing="0" w:after="0" w:afterAutospacing="0"/>
        <w:textAlignment w:val="baseline"/>
        <w:rPr>
          <w:rStyle w:val="normaltextrun"/>
          <w:rFonts w:ascii="Aptos" w:hAnsi="Aptos" w:cs="Arial"/>
          <w:b/>
          <w:bCs/>
          <w:color w:val="002060"/>
          <w:sz w:val="26"/>
          <w:szCs w:val="26"/>
        </w:rPr>
      </w:pPr>
      <w:r w:rsidRPr="007434BE">
        <w:rPr>
          <w:rStyle w:val="normaltextrun"/>
          <w:rFonts w:ascii="Aptos" w:hAnsi="Aptos" w:cs="Arial"/>
          <w:b/>
          <w:bCs/>
          <w:color w:val="002060"/>
          <w:sz w:val="26"/>
          <w:szCs w:val="26"/>
        </w:rPr>
        <w:t>Action Log</w:t>
      </w:r>
    </w:p>
    <w:p w14:paraId="50FC9A52" w14:textId="2F0E01AD" w:rsidR="005E1F53" w:rsidRPr="00780E81" w:rsidRDefault="0084095B" w:rsidP="00CC713B">
      <w:pPr>
        <w:pStyle w:val="paragraph"/>
        <w:spacing w:before="0" w:beforeAutospacing="0" w:after="0" w:afterAutospacing="0"/>
        <w:textAlignment w:val="baseline"/>
        <w:rPr>
          <w:rStyle w:val="normaltextrun"/>
          <w:rFonts w:ascii="Aptos" w:hAnsi="Aptos" w:cs="Arial"/>
          <w:sz w:val="22"/>
          <w:szCs w:val="22"/>
        </w:rPr>
      </w:pPr>
      <w:r w:rsidRPr="00780E81">
        <w:rPr>
          <w:rStyle w:val="normaltextrun"/>
          <w:rFonts w:ascii="Aptos" w:hAnsi="Aptos" w:cs="Arial"/>
          <w:sz w:val="22"/>
          <w:szCs w:val="22"/>
        </w:rPr>
        <w:t xml:space="preserve">It can be helpful for an investigator to record during the </w:t>
      </w:r>
      <w:r w:rsidR="00AC65F3" w:rsidRPr="00780E81">
        <w:rPr>
          <w:rStyle w:val="normaltextrun"/>
          <w:rFonts w:ascii="Aptos" w:hAnsi="Aptos" w:cs="Arial"/>
          <w:sz w:val="22"/>
          <w:szCs w:val="22"/>
        </w:rPr>
        <w:t>investigation which e</w:t>
      </w:r>
      <w:r w:rsidR="00F33817" w:rsidRPr="00780E81">
        <w:rPr>
          <w:rStyle w:val="normaltextrun"/>
          <w:rFonts w:ascii="Aptos" w:hAnsi="Aptos" w:cs="Arial"/>
          <w:sz w:val="22"/>
          <w:szCs w:val="22"/>
        </w:rPr>
        <w:t>nquiry or actions</w:t>
      </w:r>
      <w:r w:rsidR="00AC65F3" w:rsidRPr="00780E81">
        <w:rPr>
          <w:rStyle w:val="normaltextrun"/>
          <w:rFonts w:ascii="Aptos" w:hAnsi="Aptos" w:cs="Arial"/>
          <w:sz w:val="22"/>
          <w:szCs w:val="22"/>
        </w:rPr>
        <w:t xml:space="preserve"> were </w:t>
      </w:r>
      <w:r w:rsidR="00F33817" w:rsidRPr="00780E81">
        <w:rPr>
          <w:rStyle w:val="normaltextrun"/>
          <w:rFonts w:ascii="Aptos" w:hAnsi="Aptos" w:cs="Arial"/>
          <w:sz w:val="22"/>
          <w:szCs w:val="22"/>
        </w:rPr>
        <w:t xml:space="preserve">taken </w:t>
      </w:r>
      <w:r w:rsidR="00304FC1" w:rsidRPr="00780E81">
        <w:rPr>
          <w:rStyle w:val="normaltextrun"/>
          <w:rFonts w:ascii="Aptos" w:hAnsi="Aptos" w:cs="Arial"/>
          <w:sz w:val="22"/>
          <w:szCs w:val="22"/>
        </w:rPr>
        <w:t>because of</w:t>
      </w:r>
      <w:r w:rsidR="00F33817" w:rsidRPr="00780E81">
        <w:rPr>
          <w:rStyle w:val="normaltextrun"/>
          <w:rFonts w:ascii="Aptos" w:hAnsi="Aptos" w:cs="Arial"/>
          <w:sz w:val="22"/>
          <w:szCs w:val="22"/>
        </w:rPr>
        <w:t xml:space="preserve"> review of </w:t>
      </w:r>
      <w:r w:rsidR="00AC65F3" w:rsidRPr="00780E81">
        <w:rPr>
          <w:rStyle w:val="normaltextrun"/>
          <w:rFonts w:ascii="Aptos" w:hAnsi="Aptos" w:cs="Arial"/>
          <w:sz w:val="22"/>
          <w:szCs w:val="22"/>
        </w:rPr>
        <w:t>which</w:t>
      </w:r>
      <w:r w:rsidR="00F33817" w:rsidRPr="00780E81">
        <w:rPr>
          <w:rStyle w:val="normaltextrun"/>
          <w:rFonts w:ascii="Aptos" w:hAnsi="Aptos" w:cs="Arial"/>
          <w:sz w:val="22"/>
          <w:szCs w:val="22"/>
        </w:rPr>
        <w:t xml:space="preserve"> piece of evidence</w:t>
      </w:r>
      <w:r w:rsidR="00AC65F3" w:rsidRPr="00780E81">
        <w:rPr>
          <w:rStyle w:val="normaltextrun"/>
          <w:rFonts w:ascii="Aptos" w:hAnsi="Aptos" w:cs="Arial"/>
          <w:sz w:val="22"/>
          <w:szCs w:val="22"/>
        </w:rPr>
        <w:t xml:space="preserve">. </w:t>
      </w:r>
      <w:r w:rsidR="00F274E1" w:rsidRPr="00780E81">
        <w:rPr>
          <w:rStyle w:val="normaltextrun"/>
          <w:rFonts w:ascii="Aptos" w:hAnsi="Aptos" w:cs="Arial"/>
          <w:sz w:val="22"/>
          <w:szCs w:val="22"/>
        </w:rPr>
        <w:t xml:space="preserve">  </w:t>
      </w:r>
      <w:r w:rsidR="003B1378" w:rsidRPr="00780E81">
        <w:rPr>
          <w:rStyle w:val="normaltextrun"/>
          <w:rFonts w:ascii="Aptos" w:hAnsi="Aptos" w:cs="Arial"/>
          <w:sz w:val="22"/>
          <w:szCs w:val="22"/>
        </w:rPr>
        <w:t>A list of completed and outstanding action</w:t>
      </w:r>
      <w:r w:rsidR="00876BE6" w:rsidRPr="00780E81">
        <w:rPr>
          <w:rStyle w:val="normaltextrun"/>
          <w:rFonts w:ascii="Aptos" w:hAnsi="Aptos" w:cs="Arial"/>
          <w:sz w:val="22"/>
          <w:szCs w:val="22"/>
        </w:rPr>
        <w:t>s</w:t>
      </w:r>
      <w:r w:rsidR="003B1378" w:rsidRPr="00780E81">
        <w:rPr>
          <w:rStyle w:val="normaltextrun"/>
          <w:rFonts w:ascii="Aptos" w:hAnsi="Aptos" w:cs="Arial"/>
          <w:sz w:val="22"/>
          <w:szCs w:val="22"/>
        </w:rPr>
        <w:t xml:space="preserve"> can help inform the progress of the investigation and </w:t>
      </w:r>
      <w:r w:rsidR="003D3556" w:rsidRPr="00780E81">
        <w:rPr>
          <w:rStyle w:val="normaltextrun"/>
          <w:rFonts w:ascii="Aptos" w:hAnsi="Aptos" w:cs="Arial"/>
          <w:sz w:val="22"/>
          <w:szCs w:val="22"/>
        </w:rPr>
        <w:t>identify where there has been difficulty in obtain</w:t>
      </w:r>
      <w:r w:rsidR="00876BE6" w:rsidRPr="00780E81">
        <w:rPr>
          <w:rStyle w:val="normaltextrun"/>
          <w:rFonts w:ascii="Aptos" w:hAnsi="Aptos" w:cs="Arial"/>
          <w:sz w:val="22"/>
          <w:szCs w:val="22"/>
        </w:rPr>
        <w:t>in</w:t>
      </w:r>
      <w:r w:rsidR="003D3556" w:rsidRPr="00780E81">
        <w:rPr>
          <w:rStyle w:val="normaltextrun"/>
          <w:rFonts w:ascii="Aptos" w:hAnsi="Aptos" w:cs="Arial"/>
          <w:sz w:val="22"/>
          <w:szCs w:val="22"/>
        </w:rPr>
        <w:t xml:space="preserve">g potentially relevant evidence. </w:t>
      </w:r>
    </w:p>
    <w:p w14:paraId="480ECFD9" w14:textId="77777777" w:rsidR="0065029B" w:rsidRPr="00780E81" w:rsidRDefault="0065029B" w:rsidP="00CC713B">
      <w:pPr>
        <w:pStyle w:val="paragraph"/>
        <w:spacing w:before="0" w:beforeAutospacing="0" w:after="0" w:afterAutospacing="0"/>
        <w:textAlignment w:val="baseline"/>
        <w:rPr>
          <w:rStyle w:val="normaltextrun"/>
          <w:rFonts w:ascii="Aptos" w:hAnsi="Aptos" w:cs="Arial"/>
          <w:sz w:val="22"/>
          <w:szCs w:val="22"/>
        </w:rPr>
      </w:pPr>
    </w:p>
    <w:tbl>
      <w:tblPr>
        <w:tblStyle w:val="TableGrid"/>
        <w:tblW w:w="0" w:type="auto"/>
        <w:tblInd w:w="-5" w:type="dxa"/>
        <w:tblLook w:val="04A0" w:firstRow="1" w:lastRow="0" w:firstColumn="1" w:lastColumn="0" w:noHBand="0" w:noVBand="1"/>
      </w:tblPr>
      <w:tblGrid>
        <w:gridCol w:w="752"/>
        <w:gridCol w:w="3352"/>
        <w:gridCol w:w="1400"/>
        <w:gridCol w:w="2860"/>
        <w:gridCol w:w="2097"/>
      </w:tblGrid>
      <w:tr w:rsidR="002A2142" w:rsidRPr="002A2142" w14:paraId="4AE1A225" w14:textId="77777777" w:rsidTr="004517F6">
        <w:tc>
          <w:tcPr>
            <w:tcW w:w="752" w:type="dxa"/>
          </w:tcPr>
          <w:p w14:paraId="4B17A07D" w14:textId="2B56C683" w:rsidR="00DC37F3" w:rsidRPr="004517F6" w:rsidRDefault="00DC37F3"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No</w:t>
            </w:r>
          </w:p>
        </w:tc>
        <w:tc>
          <w:tcPr>
            <w:tcW w:w="3352" w:type="dxa"/>
          </w:tcPr>
          <w:p w14:paraId="32E4F00A" w14:textId="686378A1" w:rsidR="00DC37F3" w:rsidRPr="004517F6" w:rsidRDefault="00DC37F3"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Action</w:t>
            </w:r>
          </w:p>
        </w:tc>
        <w:tc>
          <w:tcPr>
            <w:tcW w:w="1400" w:type="dxa"/>
          </w:tcPr>
          <w:p w14:paraId="13D99025" w14:textId="1B6971D4" w:rsidR="00DC37F3" w:rsidRPr="004517F6" w:rsidRDefault="00DC37F3"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Source</w:t>
            </w:r>
          </w:p>
        </w:tc>
        <w:tc>
          <w:tcPr>
            <w:tcW w:w="2860" w:type="dxa"/>
          </w:tcPr>
          <w:p w14:paraId="44011424" w14:textId="3D977F59" w:rsidR="00DC37F3" w:rsidRPr="004517F6" w:rsidRDefault="00DC37F3"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 xml:space="preserve">Progress </w:t>
            </w:r>
          </w:p>
        </w:tc>
        <w:tc>
          <w:tcPr>
            <w:tcW w:w="2097" w:type="dxa"/>
          </w:tcPr>
          <w:p w14:paraId="1C7B8D1F" w14:textId="0F8A3432" w:rsidR="00DC37F3" w:rsidRPr="004517F6" w:rsidRDefault="00DC37F3"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Result</w:t>
            </w:r>
          </w:p>
        </w:tc>
      </w:tr>
      <w:tr w:rsidR="002A2142" w:rsidRPr="002A2142" w14:paraId="7DD792E1" w14:textId="77777777" w:rsidTr="004517F6">
        <w:tc>
          <w:tcPr>
            <w:tcW w:w="752" w:type="dxa"/>
          </w:tcPr>
          <w:p w14:paraId="23B19218" w14:textId="50D28625" w:rsidR="00DC37F3" w:rsidRPr="004517F6" w:rsidRDefault="00DC37F3"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5</w:t>
            </w:r>
          </w:p>
        </w:tc>
        <w:tc>
          <w:tcPr>
            <w:tcW w:w="3352" w:type="dxa"/>
          </w:tcPr>
          <w:p w14:paraId="6AB18EB5" w14:textId="638EADDA" w:rsidR="00DC37F3" w:rsidRPr="004517F6" w:rsidRDefault="00DC37F3"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Note statement from A.</w:t>
            </w:r>
            <w:r w:rsidR="00304FC1" w:rsidRPr="004517F6">
              <w:rPr>
                <w:rStyle w:val="normaltextrun"/>
                <w:rFonts w:ascii="Aptos" w:hAnsi="Aptos" w:cs="Arial"/>
                <w:sz w:val="22"/>
                <w:szCs w:val="22"/>
              </w:rPr>
              <w:t xml:space="preserve"> </w:t>
            </w:r>
            <w:r w:rsidRPr="004517F6">
              <w:rPr>
                <w:rStyle w:val="normaltextrun"/>
                <w:rFonts w:ascii="Aptos" w:hAnsi="Aptos" w:cs="Arial"/>
                <w:sz w:val="22"/>
                <w:szCs w:val="22"/>
              </w:rPr>
              <w:t xml:space="preserve">Drum (TBR) Witness C states that they were present at the time the </w:t>
            </w:r>
            <w:r w:rsidR="00304FC1" w:rsidRPr="004517F6">
              <w:rPr>
                <w:rStyle w:val="normaltextrun"/>
                <w:rFonts w:ascii="Aptos" w:hAnsi="Aptos" w:cs="Arial"/>
                <w:sz w:val="22"/>
                <w:szCs w:val="22"/>
              </w:rPr>
              <w:t>pe</w:t>
            </w:r>
            <w:r w:rsidR="00304FC1" w:rsidRPr="004517F6">
              <w:rPr>
                <w:rStyle w:val="normaltextrun"/>
                <w:rFonts w:ascii="Aptos" w:hAnsi="Aptos"/>
                <w:sz w:val="22"/>
                <w:szCs w:val="22"/>
              </w:rPr>
              <w:t>rson raising the concern</w:t>
            </w:r>
            <w:r w:rsidR="00304FC1" w:rsidRPr="004517F6">
              <w:rPr>
                <w:rStyle w:val="normaltextrun"/>
                <w:rFonts w:ascii="Aptos" w:hAnsi="Aptos" w:cs="Arial"/>
                <w:sz w:val="22"/>
                <w:szCs w:val="22"/>
              </w:rPr>
              <w:t xml:space="preserve"> </w:t>
            </w:r>
            <w:r w:rsidRPr="004517F6">
              <w:rPr>
                <w:rStyle w:val="normaltextrun"/>
                <w:rFonts w:ascii="Aptos" w:hAnsi="Aptos" w:cs="Arial"/>
                <w:sz w:val="22"/>
                <w:szCs w:val="22"/>
              </w:rPr>
              <w:t>was struck by the PSOC</w:t>
            </w:r>
          </w:p>
          <w:p w14:paraId="4D165502" w14:textId="7362B5C7" w:rsidR="00DC37F3" w:rsidRPr="004517F6" w:rsidRDefault="00DC37F3" w:rsidP="00CC713B">
            <w:pPr>
              <w:pStyle w:val="paragraph"/>
              <w:spacing w:before="0" w:beforeAutospacing="0" w:after="0" w:afterAutospacing="0"/>
              <w:textAlignment w:val="baseline"/>
              <w:rPr>
                <w:rStyle w:val="normaltextrun"/>
                <w:rFonts w:ascii="Aptos" w:hAnsi="Aptos" w:cs="Arial"/>
                <w:sz w:val="22"/>
                <w:szCs w:val="22"/>
              </w:rPr>
            </w:pPr>
          </w:p>
        </w:tc>
        <w:tc>
          <w:tcPr>
            <w:tcW w:w="1400" w:type="dxa"/>
          </w:tcPr>
          <w:p w14:paraId="6CC81952" w14:textId="57938182" w:rsidR="00DC37F3" w:rsidRPr="004517F6" w:rsidRDefault="00DC37F3"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Statement Witness C</w:t>
            </w:r>
          </w:p>
        </w:tc>
        <w:tc>
          <w:tcPr>
            <w:tcW w:w="2860" w:type="dxa"/>
          </w:tcPr>
          <w:p w14:paraId="5225532C" w14:textId="00564990" w:rsidR="00DC37F3" w:rsidRPr="004517F6" w:rsidRDefault="00E455C6"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10/11/24 – Email sent to witness A</w:t>
            </w:r>
            <w:r w:rsidR="00E11AD0" w:rsidRPr="004517F6">
              <w:rPr>
                <w:rStyle w:val="normaltextrun"/>
                <w:rFonts w:ascii="Aptos" w:hAnsi="Aptos" w:cs="Arial"/>
                <w:sz w:val="22"/>
                <w:szCs w:val="22"/>
              </w:rPr>
              <w:t>. Drum</w:t>
            </w:r>
          </w:p>
          <w:p w14:paraId="4F9D3C8E" w14:textId="77777777" w:rsidR="00E455C6" w:rsidRPr="004517F6" w:rsidRDefault="00E455C6" w:rsidP="00CC713B">
            <w:pPr>
              <w:pStyle w:val="paragraph"/>
              <w:spacing w:before="0" w:beforeAutospacing="0" w:after="0" w:afterAutospacing="0"/>
              <w:textAlignment w:val="baseline"/>
              <w:rPr>
                <w:rStyle w:val="normaltextrun"/>
                <w:rFonts w:ascii="Aptos" w:hAnsi="Aptos" w:cs="Arial"/>
                <w:sz w:val="22"/>
                <w:szCs w:val="22"/>
              </w:rPr>
            </w:pPr>
          </w:p>
          <w:p w14:paraId="76DE0214" w14:textId="00275210" w:rsidR="00E455C6" w:rsidRPr="004517F6" w:rsidRDefault="1C933A6A"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 xml:space="preserve">14/11/24 – Email returned from </w:t>
            </w:r>
            <w:r w:rsidR="14EF63C5" w:rsidRPr="004517F6">
              <w:rPr>
                <w:rStyle w:val="normaltextrun"/>
                <w:rFonts w:ascii="Aptos" w:hAnsi="Aptos" w:cs="Arial"/>
                <w:sz w:val="22"/>
                <w:szCs w:val="22"/>
              </w:rPr>
              <w:t>witness</w:t>
            </w:r>
            <w:r w:rsidRPr="004517F6">
              <w:rPr>
                <w:rStyle w:val="normaltextrun"/>
                <w:rFonts w:ascii="Aptos" w:hAnsi="Aptos" w:cs="Arial"/>
                <w:sz w:val="22"/>
                <w:szCs w:val="22"/>
              </w:rPr>
              <w:t xml:space="preserve"> A</w:t>
            </w:r>
            <w:r w:rsidR="7F2BADB2" w:rsidRPr="004517F6">
              <w:rPr>
                <w:rStyle w:val="normaltextrun"/>
                <w:rFonts w:ascii="Aptos" w:hAnsi="Aptos" w:cs="Arial"/>
                <w:sz w:val="22"/>
                <w:szCs w:val="22"/>
              </w:rPr>
              <w:t>. Drum</w:t>
            </w:r>
            <w:r w:rsidRPr="004517F6">
              <w:rPr>
                <w:rStyle w:val="normaltextrun"/>
                <w:rFonts w:ascii="Aptos" w:hAnsi="Aptos" w:cs="Arial"/>
                <w:sz w:val="22"/>
                <w:szCs w:val="22"/>
              </w:rPr>
              <w:t xml:space="preserve"> date set </w:t>
            </w:r>
            <w:r w:rsidR="14EF63C5" w:rsidRPr="004517F6">
              <w:rPr>
                <w:rStyle w:val="normaltextrun"/>
                <w:rFonts w:ascii="Aptos" w:hAnsi="Aptos" w:cs="Arial"/>
                <w:sz w:val="22"/>
                <w:szCs w:val="22"/>
              </w:rPr>
              <w:t xml:space="preserve">17/11/24 </w:t>
            </w:r>
            <w:r w:rsidR="2AB1B221" w:rsidRPr="004517F6">
              <w:rPr>
                <w:rStyle w:val="normaltextrun"/>
                <w:rFonts w:ascii="Aptos" w:hAnsi="Aptos" w:cs="Arial"/>
                <w:sz w:val="22"/>
                <w:szCs w:val="22"/>
              </w:rPr>
              <w:t xml:space="preserve">– </w:t>
            </w:r>
            <w:r w:rsidR="009322A7" w:rsidRPr="004517F6">
              <w:rPr>
                <w:rStyle w:val="normaltextrun"/>
                <w:rFonts w:ascii="Aptos" w:hAnsi="Aptos" w:cs="Arial"/>
                <w:sz w:val="22"/>
                <w:szCs w:val="22"/>
              </w:rPr>
              <w:t xml:space="preserve">MS </w:t>
            </w:r>
            <w:r w:rsidR="2AB1B221" w:rsidRPr="004517F6">
              <w:rPr>
                <w:rStyle w:val="normaltextrun"/>
                <w:rFonts w:ascii="Aptos" w:hAnsi="Aptos" w:cs="Arial"/>
                <w:sz w:val="22"/>
                <w:szCs w:val="22"/>
              </w:rPr>
              <w:t>Team</w:t>
            </w:r>
            <w:r w:rsidR="009322A7" w:rsidRPr="004517F6">
              <w:rPr>
                <w:rStyle w:val="normaltextrun"/>
                <w:rFonts w:ascii="Aptos" w:hAnsi="Aptos" w:cs="Arial"/>
                <w:sz w:val="22"/>
                <w:szCs w:val="22"/>
              </w:rPr>
              <w:t>s</w:t>
            </w:r>
            <w:r w:rsidR="2AB1B221" w:rsidRPr="004517F6">
              <w:rPr>
                <w:rStyle w:val="normaltextrun"/>
                <w:rFonts w:ascii="Aptos" w:hAnsi="Aptos" w:cs="Arial"/>
                <w:sz w:val="22"/>
                <w:szCs w:val="22"/>
              </w:rPr>
              <w:t xml:space="preserve"> meet</w:t>
            </w:r>
            <w:r w:rsidR="009322A7" w:rsidRPr="004517F6">
              <w:rPr>
                <w:rStyle w:val="normaltextrun"/>
                <w:rFonts w:ascii="Aptos" w:hAnsi="Aptos" w:cs="Arial"/>
                <w:sz w:val="22"/>
                <w:szCs w:val="22"/>
              </w:rPr>
              <w:t>ing</w:t>
            </w:r>
            <w:r w:rsidR="2AB1B221" w:rsidRPr="004517F6">
              <w:rPr>
                <w:rStyle w:val="normaltextrun"/>
                <w:rFonts w:ascii="Aptos" w:hAnsi="Aptos" w:cs="Arial"/>
                <w:sz w:val="22"/>
                <w:szCs w:val="22"/>
              </w:rPr>
              <w:t xml:space="preserve"> </w:t>
            </w:r>
            <w:r w:rsidR="7F2BADB2" w:rsidRPr="004517F6">
              <w:rPr>
                <w:rStyle w:val="normaltextrun"/>
                <w:rFonts w:ascii="Aptos" w:hAnsi="Aptos" w:cs="Arial"/>
                <w:sz w:val="22"/>
                <w:szCs w:val="22"/>
              </w:rPr>
              <w:t>forwarded</w:t>
            </w:r>
          </w:p>
        </w:tc>
        <w:tc>
          <w:tcPr>
            <w:tcW w:w="2097" w:type="dxa"/>
          </w:tcPr>
          <w:p w14:paraId="538058B2" w14:textId="475083D3" w:rsidR="00DC37F3" w:rsidRPr="004517F6" w:rsidRDefault="00DC37F3"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 xml:space="preserve">Complete - Noted, now witness G </w:t>
            </w:r>
          </w:p>
        </w:tc>
      </w:tr>
      <w:tr w:rsidR="002A2142" w:rsidRPr="002A2142" w14:paraId="213A252A" w14:textId="77777777" w:rsidTr="004517F6">
        <w:tc>
          <w:tcPr>
            <w:tcW w:w="752" w:type="dxa"/>
          </w:tcPr>
          <w:p w14:paraId="19C20A49" w14:textId="0870C69F" w:rsidR="00DC37F3" w:rsidRPr="004517F6" w:rsidRDefault="00DC37F3"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6</w:t>
            </w:r>
          </w:p>
        </w:tc>
        <w:tc>
          <w:tcPr>
            <w:tcW w:w="3352" w:type="dxa"/>
          </w:tcPr>
          <w:p w14:paraId="522AC95C" w14:textId="46BF611B" w:rsidR="00DC37F3" w:rsidRPr="004517F6" w:rsidRDefault="00DC37F3"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 xml:space="preserve">Note statement from reception staff, CCTV shows the PSOC at the desk and he appears to be gesticulating toward them.  </w:t>
            </w:r>
          </w:p>
        </w:tc>
        <w:tc>
          <w:tcPr>
            <w:tcW w:w="1400" w:type="dxa"/>
          </w:tcPr>
          <w:p w14:paraId="4E7B9F92" w14:textId="0F796A16" w:rsidR="00DC37F3" w:rsidRPr="004517F6" w:rsidRDefault="00DC37F3"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CCTV (001/24)</w:t>
            </w:r>
          </w:p>
        </w:tc>
        <w:tc>
          <w:tcPr>
            <w:tcW w:w="2860" w:type="dxa"/>
          </w:tcPr>
          <w:p w14:paraId="23D2AE5A" w14:textId="023C7CA8" w:rsidR="00DC37F3" w:rsidRPr="004517F6" w:rsidRDefault="005C6AF7"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26/11/24</w:t>
            </w:r>
            <w:r w:rsidR="00CE131A" w:rsidRPr="004517F6">
              <w:rPr>
                <w:rStyle w:val="normaltextrun"/>
                <w:rFonts w:ascii="Aptos" w:hAnsi="Aptos" w:cs="Arial"/>
                <w:sz w:val="22"/>
                <w:szCs w:val="22"/>
              </w:rPr>
              <w:t xml:space="preserve"> </w:t>
            </w:r>
            <w:r w:rsidR="00D829FF" w:rsidRPr="004517F6">
              <w:rPr>
                <w:rStyle w:val="normaltextrun"/>
                <w:rFonts w:ascii="Aptos" w:hAnsi="Aptos" w:cs="Arial"/>
                <w:sz w:val="22"/>
                <w:szCs w:val="22"/>
              </w:rPr>
              <w:t>– Email centre manager to check roster and time to attend</w:t>
            </w:r>
            <w:r w:rsidR="007434BE" w:rsidRPr="004517F6">
              <w:rPr>
                <w:rStyle w:val="normaltextrun"/>
                <w:rFonts w:ascii="Aptos" w:hAnsi="Aptos" w:cs="Arial"/>
                <w:sz w:val="22"/>
                <w:szCs w:val="22"/>
              </w:rPr>
              <w:t>.</w:t>
            </w:r>
          </w:p>
          <w:p w14:paraId="56DBF205" w14:textId="77777777" w:rsidR="00D829FF" w:rsidRPr="004517F6" w:rsidRDefault="00D829FF" w:rsidP="00CC713B">
            <w:pPr>
              <w:pStyle w:val="paragraph"/>
              <w:spacing w:before="0" w:beforeAutospacing="0" w:after="0" w:afterAutospacing="0"/>
              <w:textAlignment w:val="baseline"/>
              <w:rPr>
                <w:rStyle w:val="normaltextrun"/>
                <w:rFonts w:ascii="Aptos" w:hAnsi="Aptos" w:cs="Arial"/>
                <w:sz w:val="22"/>
                <w:szCs w:val="22"/>
              </w:rPr>
            </w:pPr>
          </w:p>
          <w:p w14:paraId="4E6A7968" w14:textId="51B2D3F2" w:rsidR="00D829FF" w:rsidRPr="004517F6" w:rsidRDefault="009D6EB9"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2</w:t>
            </w:r>
            <w:r w:rsidRPr="004517F6">
              <w:rPr>
                <w:rStyle w:val="normaltextrun"/>
                <w:rFonts w:ascii="Aptos" w:hAnsi="Aptos"/>
                <w:sz w:val="22"/>
                <w:szCs w:val="22"/>
              </w:rPr>
              <w:t>6/11/24</w:t>
            </w:r>
            <w:r w:rsidRPr="004517F6">
              <w:rPr>
                <w:rStyle w:val="normaltextrun"/>
                <w:rFonts w:ascii="Aptos" w:hAnsi="Aptos" w:cs="Arial"/>
                <w:sz w:val="22"/>
                <w:szCs w:val="22"/>
              </w:rPr>
              <w:t xml:space="preserve"> </w:t>
            </w:r>
            <w:r w:rsidR="0052056D" w:rsidRPr="004517F6">
              <w:rPr>
                <w:rStyle w:val="normaltextrun"/>
                <w:rFonts w:ascii="Aptos" w:hAnsi="Aptos" w:cs="Arial"/>
                <w:sz w:val="22"/>
                <w:szCs w:val="22"/>
              </w:rPr>
              <w:t>–</w:t>
            </w:r>
            <w:r w:rsidR="00D829FF" w:rsidRPr="004517F6">
              <w:rPr>
                <w:rStyle w:val="normaltextrun"/>
                <w:rFonts w:ascii="Aptos" w:hAnsi="Aptos" w:cs="Arial"/>
                <w:sz w:val="22"/>
                <w:szCs w:val="22"/>
              </w:rPr>
              <w:t xml:space="preserve"> </w:t>
            </w:r>
            <w:r w:rsidR="0052056D" w:rsidRPr="004517F6">
              <w:rPr>
                <w:rStyle w:val="normaltextrun"/>
                <w:rFonts w:ascii="Aptos" w:hAnsi="Aptos" w:cs="Arial"/>
                <w:sz w:val="22"/>
                <w:szCs w:val="22"/>
              </w:rPr>
              <w:t>Newark Sports Centre returned email and confirmed both employe</w:t>
            </w:r>
            <w:r w:rsidR="007434BE" w:rsidRPr="004517F6">
              <w:rPr>
                <w:rStyle w:val="normaltextrun"/>
                <w:rFonts w:ascii="Aptos" w:hAnsi="Aptos" w:cs="Arial"/>
                <w:sz w:val="22"/>
                <w:szCs w:val="22"/>
              </w:rPr>
              <w:t>e</w:t>
            </w:r>
            <w:r w:rsidR="0052056D" w:rsidRPr="004517F6">
              <w:rPr>
                <w:rStyle w:val="normaltextrun"/>
                <w:rFonts w:ascii="Aptos" w:hAnsi="Aptos" w:cs="Arial"/>
                <w:sz w:val="22"/>
                <w:szCs w:val="22"/>
              </w:rPr>
              <w:t xml:space="preserve">s on duty </w:t>
            </w:r>
            <w:r w:rsidR="00EA611A" w:rsidRPr="004517F6">
              <w:rPr>
                <w:rStyle w:val="normaltextrun"/>
                <w:rFonts w:ascii="Aptos" w:hAnsi="Aptos" w:cs="Arial"/>
                <w:sz w:val="22"/>
                <w:szCs w:val="22"/>
              </w:rPr>
              <w:t>2</w:t>
            </w:r>
            <w:r w:rsidR="00D457BB" w:rsidRPr="004517F6">
              <w:rPr>
                <w:rStyle w:val="normaltextrun"/>
                <w:rFonts w:ascii="Aptos" w:hAnsi="Aptos" w:cs="Arial"/>
                <w:sz w:val="22"/>
                <w:szCs w:val="22"/>
              </w:rPr>
              <w:t>8</w:t>
            </w:r>
            <w:r w:rsidR="00EA611A" w:rsidRPr="004517F6">
              <w:rPr>
                <w:rStyle w:val="normaltextrun"/>
                <w:rFonts w:ascii="Aptos" w:hAnsi="Aptos" w:cs="Arial"/>
                <w:sz w:val="22"/>
                <w:szCs w:val="22"/>
              </w:rPr>
              <w:t xml:space="preserve">/11/24. </w:t>
            </w:r>
          </w:p>
        </w:tc>
        <w:tc>
          <w:tcPr>
            <w:tcW w:w="2097" w:type="dxa"/>
          </w:tcPr>
          <w:p w14:paraId="77A57303" w14:textId="031EC4A4" w:rsidR="00DC37F3" w:rsidRPr="004517F6" w:rsidRDefault="00DC37F3" w:rsidP="00CC713B">
            <w:pPr>
              <w:pStyle w:val="paragraph"/>
              <w:spacing w:before="0" w:beforeAutospacing="0" w:after="0" w:afterAutospacing="0"/>
              <w:textAlignment w:val="baseline"/>
              <w:rPr>
                <w:rStyle w:val="normaltextrun"/>
                <w:rFonts w:ascii="Aptos" w:hAnsi="Aptos" w:cs="Arial"/>
                <w:sz w:val="22"/>
                <w:szCs w:val="22"/>
              </w:rPr>
            </w:pPr>
            <w:r w:rsidRPr="004517F6">
              <w:rPr>
                <w:rStyle w:val="normaltextrun"/>
                <w:rFonts w:ascii="Aptos" w:hAnsi="Aptos" w:cs="Arial"/>
                <w:sz w:val="22"/>
                <w:szCs w:val="22"/>
              </w:rPr>
              <w:t xml:space="preserve">Complete - Staff identified and statements noted, </w:t>
            </w:r>
            <w:proofErr w:type="gramStart"/>
            <w:r w:rsidRPr="004517F6">
              <w:rPr>
                <w:rStyle w:val="normaltextrun"/>
                <w:rFonts w:ascii="Aptos" w:hAnsi="Aptos" w:cs="Arial"/>
                <w:sz w:val="22"/>
                <w:szCs w:val="22"/>
              </w:rPr>
              <w:t>Now</w:t>
            </w:r>
            <w:proofErr w:type="gramEnd"/>
            <w:r w:rsidRPr="004517F6">
              <w:rPr>
                <w:rStyle w:val="normaltextrun"/>
                <w:rFonts w:ascii="Aptos" w:hAnsi="Aptos" w:cs="Arial"/>
                <w:sz w:val="22"/>
                <w:szCs w:val="22"/>
              </w:rPr>
              <w:t xml:space="preserve"> witnesses H &amp; I </w:t>
            </w:r>
          </w:p>
        </w:tc>
      </w:tr>
    </w:tbl>
    <w:p w14:paraId="3E70D58E" w14:textId="77777777" w:rsidR="001628D7" w:rsidRPr="009A3829" w:rsidRDefault="001628D7" w:rsidP="00CC713B">
      <w:pPr>
        <w:pStyle w:val="paragraph"/>
        <w:spacing w:before="0" w:beforeAutospacing="0" w:after="0" w:afterAutospacing="0"/>
        <w:textAlignment w:val="baseline"/>
        <w:rPr>
          <w:rStyle w:val="normaltextrun"/>
          <w:rFonts w:ascii="Aptos" w:hAnsi="Aptos" w:cs="Arial"/>
          <w:b/>
          <w:bCs/>
          <w:color w:val="FF0000"/>
        </w:rPr>
      </w:pPr>
    </w:p>
    <w:p w14:paraId="440AD96E" w14:textId="77777777" w:rsidR="00E76187" w:rsidRDefault="00E76187" w:rsidP="00CC713B">
      <w:pPr>
        <w:spacing w:line="240" w:lineRule="auto"/>
        <w:rPr>
          <w:rStyle w:val="normaltextrun"/>
          <w:rFonts w:ascii="Times New Roman" w:eastAsiaTheme="majorEastAsia" w:hAnsi="Times New Roman" w:cs="Times New Roman"/>
          <w:b/>
          <w:bCs/>
          <w:color w:val="002060"/>
          <w:sz w:val="32"/>
          <w:szCs w:val="32"/>
        </w:rPr>
      </w:pPr>
      <w:r>
        <w:rPr>
          <w:rStyle w:val="normaltextrun"/>
          <w:rFonts w:ascii="Times New Roman" w:hAnsi="Times New Roman" w:cs="Times New Roman"/>
          <w:b/>
          <w:bCs/>
          <w:color w:val="002060"/>
        </w:rPr>
        <w:br w:type="page"/>
      </w:r>
    </w:p>
    <w:p w14:paraId="1CC3CBCC" w14:textId="7EB01461" w:rsidR="00413C3E" w:rsidRPr="00500731" w:rsidRDefault="00413C3E" w:rsidP="00CC713B">
      <w:pPr>
        <w:pStyle w:val="Heading2"/>
        <w:rPr>
          <w:rFonts w:ascii="Times New Roman" w:hAnsi="Times New Roman" w:cs="Times New Roman"/>
        </w:rPr>
      </w:pPr>
      <w:bookmarkStart w:id="10" w:name="_Toc202542111"/>
      <w:r w:rsidRPr="00E76187">
        <w:rPr>
          <w:rStyle w:val="normaltextrun"/>
          <w:rFonts w:ascii="Times New Roman" w:hAnsi="Times New Roman" w:cs="Times New Roman"/>
          <w:b/>
          <w:bCs/>
          <w:color w:val="002060"/>
        </w:rPr>
        <w:lastRenderedPageBreak/>
        <w:t>Witnesses</w:t>
      </w:r>
      <w:bookmarkEnd w:id="10"/>
      <w:r w:rsidRPr="00E76187">
        <w:rPr>
          <w:rStyle w:val="normaltextrun"/>
          <w:rFonts w:ascii="Times New Roman" w:hAnsi="Times New Roman" w:cs="Times New Roman"/>
          <w:b/>
          <w:bCs/>
          <w:color w:val="002060"/>
        </w:rPr>
        <w:t xml:space="preserve"> </w:t>
      </w:r>
      <w:r w:rsidRPr="00500731">
        <w:rPr>
          <w:rStyle w:val="eop"/>
          <w:rFonts w:ascii="Times New Roman" w:hAnsi="Times New Roman" w:cs="Times New Roman"/>
          <w:color w:val="7030A0"/>
          <w:sz w:val="36"/>
          <w:szCs w:val="36"/>
        </w:rPr>
        <w:t> </w:t>
      </w:r>
    </w:p>
    <w:p w14:paraId="1E6E087C" w14:textId="77777777" w:rsidR="00413C3E" w:rsidRPr="00780E81" w:rsidRDefault="00413C3E" w:rsidP="00CC713B">
      <w:pPr>
        <w:pStyle w:val="paragraph"/>
        <w:spacing w:before="0" w:beforeAutospacing="0" w:after="0" w:afterAutospacing="0"/>
        <w:textAlignment w:val="baseline"/>
        <w:rPr>
          <w:rStyle w:val="eop"/>
          <w:rFonts w:ascii="Aptos" w:eastAsiaTheme="majorEastAsia" w:hAnsi="Aptos" w:cs="Arial"/>
          <w:sz w:val="22"/>
          <w:szCs w:val="22"/>
        </w:rPr>
      </w:pPr>
      <w:r w:rsidRPr="00780E81">
        <w:rPr>
          <w:rStyle w:val="normaltextrun"/>
          <w:rFonts w:ascii="Aptos" w:hAnsi="Aptos" w:cs="Arial"/>
          <w:sz w:val="22"/>
          <w:szCs w:val="22"/>
        </w:rPr>
        <w:t xml:space="preserve">Any person who has information thought to be relevant to the matter under investigation may be considered a witness. Witnesses can be separated into </w:t>
      </w:r>
      <w:proofErr w:type="gramStart"/>
      <w:r w:rsidRPr="00780E81">
        <w:rPr>
          <w:rStyle w:val="normaltextrun"/>
          <w:rFonts w:ascii="Aptos" w:hAnsi="Aptos" w:cs="Arial"/>
          <w:sz w:val="22"/>
          <w:szCs w:val="22"/>
        </w:rPr>
        <w:t>a number of</w:t>
      </w:r>
      <w:proofErr w:type="gramEnd"/>
      <w:r w:rsidRPr="00780E81">
        <w:rPr>
          <w:rStyle w:val="normaltextrun"/>
          <w:rFonts w:ascii="Aptos" w:hAnsi="Aptos" w:cs="Arial"/>
          <w:sz w:val="22"/>
          <w:szCs w:val="22"/>
        </w:rPr>
        <w:t xml:space="preserve"> categories and terms, and reference made to them may differ in varying environments i.e. criminal, civil or internal processes. </w:t>
      </w:r>
      <w:r w:rsidRPr="00780E81">
        <w:rPr>
          <w:rStyle w:val="eop"/>
          <w:rFonts w:ascii="Aptos" w:eastAsiaTheme="majorEastAsia" w:hAnsi="Aptos" w:cs="Arial"/>
          <w:sz w:val="22"/>
          <w:szCs w:val="22"/>
        </w:rPr>
        <w:t> </w:t>
      </w:r>
    </w:p>
    <w:p w14:paraId="36DACA3F" w14:textId="77777777" w:rsidR="00834C97" w:rsidRPr="009A3829" w:rsidRDefault="00834C97" w:rsidP="00CC713B">
      <w:pPr>
        <w:pStyle w:val="paragraph"/>
        <w:spacing w:before="0" w:beforeAutospacing="0" w:after="0" w:afterAutospacing="0"/>
        <w:textAlignment w:val="baseline"/>
        <w:rPr>
          <w:rStyle w:val="eop"/>
          <w:rFonts w:ascii="Aptos" w:eastAsiaTheme="majorEastAsia" w:hAnsi="Aptos" w:cs="Arial"/>
        </w:rPr>
      </w:pPr>
    </w:p>
    <w:p w14:paraId="04B7A5BC" w14:textId="0CB521E8" w:rsidR="00834C97" w:rsidRPr="00311D25" w:rsidRDefault="00313768" w:rsidP="00CC713B">
      <w:pPr>
        <w:pStyle w:val="paragraph"/>
        <w:spacing w:before="0" w:beforeAutospacing="0" w:after="0" w:afterAutospacing="0"/>
        <w:textAlignment w:val="baseline"/>
        <w:rPr>
          <w:rFonts w:ascii="Aptos" w:hAnsi="Aptos" w:cs="Arial"/>
          <w:color w:val="002060"/>
          <w:sz w:val="28"/>
          <w:szCs w:val="28"/>
        </w:rPr>
      </w:pPr>
      <w:r w:rsidRPr="00311D25">
        <w:rPr>
          <w:rStyle w:val="normaltextrun"/>
          <w:rFonts w:ascii="Aptos" w:hAnsi="Aptos" w:cs="Arial"/>
          <w:b/>
          <w:bCs/>
          <w:color w:val="002060"/>
          <w:sz w:val="28"/>
          <w:szCs w:val="28"/>
        </w:rPr>
        <w:t>Person (s) raising the concern</w:t>
      </w:r>
    </w:p>
    <w:p w14:paraId="145DCA3F" w14:textId="32B37AD2" w:rsidR="00834C97" w:rsidRPr="00780E81" w:rsidRDefault="00834C97" w:rsidP="00CC713B">
      <w:pPr>
        <w:pStyle w:val="paragraph"/>
        <w:spacing w:before="0" w:beforeAutospacing="0" w:after="0" w:afterAutospacing="0"/>
        <w:textAlignment w:val="baseline"/>
        <w:rPr>
          <w:rFonts w:ascii="Aptos" w:hAnsi="Aptos" w:cs="Arial"/>
          <w:sz w:val="16"/>
          <w:szCs w:val="16"/>
        </w:rPr>
      </w:pPr>
      <w:r w:rsidRPr="00780E81">
        <w:rPr>
          <w:rStyle w:val="normaltextrun"/>
          <w:rFonts w:ascii="Aptos" w:hAnsi="Aptos" w:cs="Arial"/>
          <w:sz w:val="22"/>
          <w:szCs w:val="22"/>
        </w:rPr>
        <w:t>This will usually be the person</w:t>
      </w:r>
      <w:r w:rsidR="00AF2821" w:rsidRPr="00780E81">
        <w:rPr>
          <w:rStyle w:val="normaltextrun"/>
          <w:rFonts w:ascii="Aptos" w:hAnsi="Aptos" w:cs="Arial"/>
          <w:sz w:val="22"/>
          <w:szCs w:val="22"/>
        </w:rPr>
        <w:t>(s)</w:t>
      </w:r>
      <w:r w:rsidRPr="00780E81">
        <w:rPr>
          <w:rStyle w:val="normaltextrun"/>
          <w:rFonts w:ascii="Aptos" w:hAnsi="Aptos" w:cs="Arial"/>
          <w:sz w:val="22"/>
          <w:szCs w:val="22"/>
        </w:rPr>
        <w:t xml:space="preserve"> who has suffered harm or have raised the co</w:t>
      </w:r>
      <w:r w:rsidR="00B50730" w:rsidRPr="00780E81">
        <w:rPr>
          <w:rStyle w:val="normaltextrun"/>
          <w:rFonts w:ascii="Aptos" w:hAnsi="Aptos" w:cs="Arial"/>
          <w:sz w:val="22"/>
          <w:szCs w:val="22"/>
        </w:rPr>
        <w:t>ncern</w:t>
      </w:r>
      <w:r w:rsidRPr="00780E81">
        <w:rPr>
          <w:rStyle w:val="normaltextrun"/>
          <w:rFonts w:ascii="Aptos" w:hAnsi="Aptos" w:cs="Arial"/>
          <w:sz w:val="22"/>
          <w:szCs w:val="22"/>
        </w:rPr>
        <w:t xml:space="preserve"> in respect of the conduct of an </w:t>
      </w:r>
      <w:r w:rsidR="00B50730" w:rsidRPr="00780E81">
        <w:rPr>
          <w:rStyle w:val="normaltextrun"/>
          <w:rFonts w:ascii="Aptos" w:hAnsi="Aptos" w:cs="Arial"/>
          <w:sz w:val="22"/>
          <w:szCs w:val="22"/>
        </w:rPr>
        <w:t xml:space="preserve">adult </w:t>
      </w:r>
      <w:r w:rsidRPr="00780E81">
        <w:rPr>
          <w:rStyle w:val="normaltextrun"/>
          <w:rFonts w:ascii="Aptos" w:hAnsi="Aptos" w:cs="Arial"/>
          <w:sz w:val="22"/>
          <w:szCs w:val="22"/>
        </w:rPr>
        <w:t xml:space="preserve">who is the person subject of the </w:t>
      </w:r>
      <w:r w:rsidR="00D377EB" w:rsidRPr="00780E81">
        <w:rPr>
          <w:rStyle w:val="normaltextrun"/>
          <w:rFonts w:ascii="Aptos" w:hAnsi="Aptos" w:cs="Arial"/>
          <w:sz w:val="22"/>
          <w:szCs w:val="22"/>
        </w:rPr>
        <w:t>concern</w:t>
      </w:r>
      <w:r w:rsidRPr="00780E81">
        <w:rPr>
          <w:rStyle w:val="normaltextrun"/>
          <w:rFonts w:ascii="Aptos" w:hAnsi="Aptos" w:cs="Arial"/>
          <w:sz w:val="22"/>
          <w:szCs w:val="22"/>
        </w:rPr>
        <w:t xml:space="preserve">. Their account will usually, but not always, form the basis of the scope of the investigation as laid out in the TOR. </w:t>
      </w:r>
      <w:r w:rsidRPr="00780E81">
        <w:rPr>
          <w:rStyle w:val="eop"/>
          <w:rFonts w:ascii="Aptos" w:eastAsiaTheme="majorEastAsia" w:hAnsi="Aptos" w:cs="Arial"/>
          <w:sz w:val="22"/>
          <w:szCs w:val="22"/>
        </w:rPr>
        <w:t> </w:t>
      </w:r>
    </w:p>
    <w:p w14:paraId="6D249CDE" w14:textId="77777777" w:rsidR="00834C97" w:rsidRPr="009A3829" w:rsidRDefault="00834C97" w:rsidP="00CC713B">
      <w:pPr>
        <w:pStyle w:val="paragraph"/>
        <w:spacing w:before="0" w:beforeAutospacing="0" w:after="0" w:afterAutospacing="0"/>
        <w:textAlignment w:val="baseline"/>
        <w:rPr>
          <w:rStyle w:val="normaltextrun"/>
          <w:rFonts w:ascii="Aptos" w:hAnsi="Aptos" w:cs="Arial"/>
          <w:b/>
          <w:bCs/>
        </w:rPr>
      </w:pPr>
    </w:p>
    <w:p w14:paraId="30A2DC9F" w14:textId="77777777" w:rsidR="00834C97" w:rsidRPr="00311D25" w:rsidRDefault="00834C97" w:rsidP="00CC713B">
      <w:pPr>
        <w:pStyle w:val="paragraph"/>
        <w:spacing w:before="0" w:beforeAutospacing="0" w:after="0" w:afterAutospacing="0"/>
        <w:textAlignment w:val="baseline"/>
        <w:rPr>
          <w:rFonts w:ascii="Aptos" w:hAnsi="Aptos" w:cs="Arial"/>
          <w:color w:val="002060"/>
          <w:sz w:val="28"/>
          <w:szCs w:val="28"/>
        </w:rPr>
      </w:pPr>
      <w:r w:rsidRPr="00311D25">
        <w:rPr>
          <w:rStyle w:val="normaltextrun"/>
          <w:rFonts w:ascii="Aptos" w:hAnsi="Aptos" w:cs="Arial"/>
          <w:b/>
          <w:bCs/>
          <w:color w:val="002060"/>
          <w:sz w:val="28"/>
          <w:szCs w:val="28"/>
        </w:rPr>
        <w:t>Direct Witness</w:t>
      </w:r>
      <w:r w:rsidRPr="00311D25">
        <w:rPr>
          <w:rStyle w:val="normaltextrun"/>
          <w:rFonts w:ascii="Aptos" w:hAnsi="Aptos" w:cs="Arial"/>
          <w:color w:val="002060"/>
          <w:sz w:val="28"/>
          <w:szCs w:val="28"/>
        </w:rPr>
        <w:t xml:space="preserve"> </w:t>
      </w:r>
      <w:r w:rsidRPr="00311D25">
        <w:rPr>
          <w:rStyle w:val="eop"/>
          <w:rFonts w:ascii="Aptos" w:eastAsiaTheme="majorEastAsia" w:hAnsi="Aptos" w:cs="Arial"/>
          <w:color w:val="002060"/>
          <w:sz w:val="28"/>
          <w:szCs w:val="28"/>
        </w:rPr>
        <w:t> </w:t>
      </w:r>
    </w:p>
    <w:p w14:paraId="72F68FDB" w14:textId="77777777" w:rsidR="00834C97" w:rsidRPr="00780E81" w:rsidRDefault="00834C97" w:rsidP="00CC713B">
      <w:pPr>
        <w:pStyle w:val="paragraph"/>
        <w:spacing w:before="0" w:beforeAutospacing="0" w:after="0" w:afterAutospacing="0"/>
        <w:textAlignment w:val="baseline"/>
        <w:rPr>
          <w:rFonts w:ascii="Aptos" w:hAnsi="Aptos" w:cs="Arial"/>
          <w:sz w:val="16"/>
          <w:szCs w:val="16"/>
        </w:rPr>
      </w:pPr>
      <w:r w:rsidRPr="00780E81">
        <w:rPr>
          <w:rStyle w:val="normaltextrun"/>
          <w:rFonts w:ascii="Aptos" w:hAnsi="Aptos" w:cs="Arial"/>
          <w:sz w:val="22"/>
          <w:szCs w:val="22"/>
        </w:rPr>
        <w:t xml:space="preserve">A person who is providing information in respect of what they </w:t>
      </w:r>
      <w:proofErr w:type="gramStart"/>
      <w:r w:rsidRPr="00780E81">
        <w:rPr>
          <w:rStyle w:val="normaltextrun"/>
          <w:rFonts w:ascii="Aptos" w:hAnsi="Aptos" w:cs="Arial"/>
          <w:sz w:val="22"/>
          <w:szCs w:val="22"/>
        </w:rPr>
        <w:t>actually saw</w:t>
      </w:r>
      <w:proofErr w:type="gramEnd"/>
      <w:r w:rsidRPr="00780E81">
        <w:rPr>
          <w:rStyle w:val="normaltextrun"/>
          <w:rFonts w:ascii="Aptos" w:hAnsi="Aptos" w:cs="Arial"/>
          <w:sz w:val="22"/>
          <w:szCs w:val="22"/>
        </w:rPr>
        <w:t xml:space="preserve"> or heard in relation to the specific facts under investigation. </w:t>
      </w:r>
      <w:r w:rsidRPr="00780E81">
        <w:rPr>
          <w:rStyle w:val="eop"/>
          <w:rFonts w:ascii="Aptos" w:eastAsiaTheme="majorEastAsia" w:hAnsi="Aptos" w:cs="Arial"/>
          <w:sz w:val="22"/>
          <w:szCs w:val="22"/>
        </w:rPr>
        <w:t> </w:t>
      </w:r>
    </w:p>
    <w:p w14:paraId="77F9CB6D" w14:textId="77777777" w:rsidR="00834C97" w:rsidRPr="009A3829" w:rsidRDefault="00834C97" w:rsidP="00CC713B">
      <w:pPr>
        <w:pStyle w:val="paragraph"/>
        <w:spacing w:before="0" w:beforeAutospacing="0" w:after="0" w:afterAutospacing="0"/>
        <w:textAlignment w:val="baseline"/>
        <w:rPr>
          <w:rFonts w:ascii="Aptos" w:hAnsi="Aptos" w:cs="Arial"/>
          <w:sz w:val="18"/>
          <w:szCs w:val="18"/>
        </w:rPr>
      </w:pPr>
      <w:r w:rsidRPr="009A3829">
        <w:rPr>
          <w:rStyle w:val="eop"/>
          <w:rFonts w:ascii="Aptos" w:eastAsiaTheme="majorEastAsia" w:hAnsi="Aptos" w:cs="Arial"/>
        </w:rPr>
        <w:t>  </w:t>
      </w:r>
    </w:p>
    <w:p w14:paraId="44FE1300" w14:textId="77777777" w:rsidR="00834C97" w:rsidRPr="00311D25" w:rsidRDefault="00834C97" w:rsidP="00CC713B">
      <w:pPr>
        <w:pStyle w:val="paragraph"/>
        <w:spacing w:before="0" w:beforeAutospacing="0" w:after="0" w:afterAutospacing="0"/>
        <w:textAlignment w:val="baseline"/>
        <w:rPr>
          <w:rFonts w:ascii="Aptos" w:hAnsi="Aptos" w:cs="Arial"/>
          <w:color w:val="002060"/>
          <w:sz w:val="28"/>
          <w:szCs w:val="28"/>
        </w:rPr>
      </w:pPr>
      <w:r w:rsidRPr="00311D25">
        <w:rPr>
          <w:rStyle w:val="normaltextrun"/>
          <w:rFonts w:ascii="Aptos" w:hAnsi="Aptos" w:cs="Arial"/>
          <w:b/>
          <w:bCs/>
          <w:color w:val="002060"/>
          <w:sz w:val="28"/>
          <w:szCs w:val="28"/>
        </w:rPr>
        <w:t>Indirect witness</w:t>
      </w:r>
      <w:r w:rsidRPr="00311D25">
        <w:rPr>
          <w:rStyle w:val="normaltextrun"/>
          <w:rFonts w:ascii="Aptos" w:hAnsi="Aptos" w:cs="Arial"/>
          <w:color w:val="002060"/>
          <w:sz w:val="28"/>
          <w:szCs w:val="28"/>
        </w:rPr>
        <w:t xml:space="preserve"> </w:t>
      </w:r>
      <w:r w:rsidRPr="00311D25">
        <w:rPr>
          <w:rStyle w:val="eop"/>
          <w:rFonts w:ascii="Aptos" w:eastAsiaTheme="majorEastAsia" w:hAnsi="Aptos" w:cs="Arial"/>
          <w:color w:val="002060"/>
          <w:sz w:val="28"/>
          <w:szCs w:val="28"/>
        </w:rPr>
        <w:t> </w:t>
      </w:r>
    </w:p>
    <w:p w14:paraId="622BD152" w14:textId="58D881B4" w:rsidR="00834C97" w:rsidRPr="00780E81" w:rsidRDefault="00834C97" w:rsidP="00CC713B">
      <w:pPr>
        <w:pStyle w:val="paragraph"/>
        <w:spacing w:before="0" w:beforeAutospacing="0" w:after="0" w:afterAutospacing="0"/>
        <w:textAlignment w:val="baseline"/>
        <w:rPr>
          <w:rFonts w:ascii="Aptos" w:hAnsi="Aptos" w:cs="Arial"/>
          <w:sz w:val="16"/>
          <w:szCs w:val="16"/>
        </w:rPr>
      </w:pPr>
      <w:r w:rsidRPr="00780E81">
        <w:rPr>
          <w:rStyle w:val="normaltextrun"/>
          <w:rFonts w:ascii="Aptos" w:hAnsi="Aptos" w:cs="Arial"/>
          <w:sz w:val="22"/>
          <w:szCs w:val="22"/>
        </w:rPr>
        <w:t xml:space="preserve">Likely to provide circumstantial evidence whereby they have not seen or heard the incident themselves. Although direct witnesses are usually given more evidential weight in proceedings, circumstantial evidence should not be immediately discounted as it may provide information in support of direct evidence or identify additional lines of enquiry in </w:t>
      </w:r>
      <w:r w:rsidR="00D911B4" w:rsidRPr="00780E81">
        <w:rPr>
          <w:rStyle w:val="normaltextrun"/>
          <w:rFonts w:ascii="Aptos" w:hAnsi="Aptos" w:cs="Arial"/>
          <w:sz w:val="22"/>
          <w:szCs w:val="22"/>
        </w:rPr>
        <w:t>identifying</w:t>
      </w:r>
      <w:r w:rsidRPr="00780E81">
        <w:rPr>
          <w:rStyle w:val="normaltextrun"/>
          <w:rFonts w:ascii="Aptos" w:hAnsi="Aptos" w:cs="Arial"/>
          <w:sz w:val="22"/>
          <w:szCs w:val="22"/>
        </w:rPr>
        <w:t xml:space="preserve"> the facts. An example being that they may have witnessed the actions of the </w:t>
      </w:r>
      <w:r w:rsidR="00D91983" w:rsidRPr="00780E81">
        <w:rPr>
          <w:rStyle w:val="normaltextrun"/>
          <w:rFonts w:ascii="Aptos" w:hAnsi="Aptos" w:cs="Arial"/>
          <w:sz w:val="22"/>
          <w:szCs w:val="22"/>
        </w:rPr>
        <w:t>PSOC</w:t>
      </w:r>
      <w:r w:rsidRPr="00780E81">
        <w:rPr>
          <w:rStyle w:val="normaltextrun"/>
          <w:rFonts w:ascii="Aptos" w:hAnsi="Aptos" w:cs="Arial"/>
          <w:sz w:val="22"/>
          <w:szCs w:val="22"/>
        </w:rPr>
        <w:t xml:space="preserve">, </w:t>
      </w:r>
      <w:r w:rsidR="00D91983" w:rsidRPr="00780E81">
        <w:rPr>
          <w:rStyle w:val="normaltextrun"/>
          <w:rFonts w:ascii="Aptos" w:hAnsi="Aptos" w:cs="Arial"/>
          <w:sz w:val="22"/>
          <w:szCs w:val="22"/>
        </w:rPr>
        <w:t xml:space="preserve">person raising the concern </w:t>
      </w:r>
      <w:r w:rsidRPr="00780E81">
        <w:rPr>
          <w:rStyle w:val="normaltextrun"/>
          <w:rFonts w:ascii="Aptos" w:hAnsi="Aptos" w:cs="Arial"/>
          <w:sz w:val="22"/>
          <w:szCs w:val="22"/>
        </w:rPr>
        <w:t xml:space="preserve">or other witness shortly before or after the reported incident. </w:t>
      </w:r>
      <w:r w:rsidRPr="00780E81">
        <w:rPr>
          <w:rStyle w:val="eop"/>
          <w:rFonts w:ascii="Aptos" w:eastAsiaTheme="majorEastAsia" w:hAnsi="Aptos" w:cs="Arial"/>
          <w:sz w:val="22"/>
          <w:szCs w:val="22"/>
        </w:rPr>
        <w:t> </w:t>
      </w:r>
    </w:p>
    <w:p w14:paraId="460A2D53" w14:textId="77777777" w:rsidR="00834C97" w:rsidRPr="009A3829" w:rsidRDefault="00834C97" w:rsidP="00CC713B">
      <w:pPr>
        <w:pStyle w:val="paragraph"/>
        <w:spacing w:before="0" w:beforeAutospacing="0" w:after="0" w:afterAutospacing="0"/>
        <w:textAlignment w:val="baseline"/>
        <w:rPr>
          <w:rStyle w:val="normaltextrun"/>
          <w:rFonts w:ascii="Aptos" w:hAnsi="Aptos" w:cs="Arial"/>
          <w:b/>
          <w:bCs/>
        </w:rPr>
      </w:pPr>
    </w:p>
    <w:p w14:paraId="0F79B0A2" w14:textId="77777777" w:rsidR="00834C97" w:rsidRPr="00311D25" w:rsidRDefault="00834C97" w:rsidP="00CC713B">
      <w:pPr>
        <w:pStyle w:val="paragraph"/>
        <w:spacing w:before="0" w:beforeAutospacing="0" w:after="0" w:afterAutospacing="0"/>
        <w:textAlignment w:val="baseline"/>
        <w:rPr>
          <w:rFonts w:ascii="Aptos" w:hAnsi="Aptos" w:cs="Arial"/>
          <w:color w:val="002060"/>
          <w:sz w:val="28"/>
          <w:szCs w:val="28"/>
        </w:rPr>
      </w:pPr>
      <w:r w:rsidRPr="00311D25">
        <w:rPr>
          <w:rStyle w:val="normaltextrun"/>
          <w:rFonts w:ascii="Aptos" w:hAnsi="Aptos" w:cs="Arial"/>
          <w:b/>
          <w:bCs/>
          <w:color w:val="002060"/>
          <w:sz w:val="28"/>
          <w:szCs w:val="28"/>
        </w:rPr>
        <w:t>1</w:t>
      </w:r>
      <w:r w:rsidRPr="00311D25">
        <w:rPr>
          <w:rStyle w:val="normaltextrun"/>
          <w:rFonts w:ascii="Aptos" w:hAnsi="Aptos" w:cs="Arial"/>
          <w:b/>
          <w:bCs/>
          <w:color w:val="002060"/>
          <w:sz w:val="28"/>
          <w:szCs w:val="28"/>
          <w:vertAlign w:val="superscript"/>
        </w:rPr>
        <w:t>st</w:t>
      </w:r>
      <w:r w:rsidRPr="00311D25">
        <w:rPr>
          <w:rStyle w:val="normaltextrun"/>
          <w:rFonts w:ascii="Aptos" w:hAnsi="Aptos" w:cs="Arial"/>
          <w:b/>
          <w:bCs/>
          <w:color w:val="002060"/>
          <w:sz w:val="28"/>
          <w:szCs w:val="28"/>
        </w:rPr>
        <w:t xml:space="preserve"> Disclosure Witness</w:t>
      </w:r>
      <w:r w:rsidRPr="00311D25">
        <w:rPr>
          <w:rStyle w:val="eop"/>
          <w:rFonts w:ascii="Aptos" w:eastAsiaTheme="majorEastAsia" w:hAnsi="Aptos" w:cs="Arial"/>
          <w:color w:val="002060"/>
          <w:sz w:val="28"/>
          <w:szCs w:val="28"/>
        </w:rPr>
        <w:t> </w:t>
      </w:r>
    </w:p>
    <w:p w14:paraId="4A79E468" w14:textId="5B2E8F9F" w:rsidR="00834C97" w:rsidRPr="00780E81" w:rsidRDefault="00834C97" w:rsidP="00CC713B">
      <w:pPr>
        <w:pStyle w:val="paragraph"/>
        <w:spacing w:before="0" w:beforeAutospacing="0" w:after="0" w:afterAutospacing="0"/>
        <w:textAlignment w:val="baseline"/>
        <w:rPr>
          <w:rFonts w:ascii="Aptos" w:hAnsi="Aptos" w:cs="Arial"/>
          <w:sz w:val="16"/>
          <w:szCs w:val="16"/>
        </w:rPr>
      </w:pPr>
      <w:r w:rsidRPr="00780E81">
        <w:rPr>
          <w:rStyle w:val="normaltextrun"/>
          <w:rFonts w:ascii="Aptos" w:hAnsi="Aptos" w:cs="Arial"/>
          <w:sz w:val="22"/>
          <w:szCs w:val="22"/>
        </w:rPr>
        <w:t xml:space="preserve">This is a particularly important witness when the investigation is in respect </w:t>
      </w:r>
      <w:r w:rsidR="004501AA" w:rsidRPr="00780E81">
        <w:rPr>
          <w:rStyle w:val="normaltextrun"/>
          <w:rFonts w:ascii="Aptos" w:hAnsi="Aptos" w:cs="Arial"/>
          <w:sz w:val="22"/>
          <w:szCs w:val="22"/>
        </w:rPr>
        <w:t xml:space="preserve">of </w:t>
      </w:r>
      <w:r w:rsidRPr="00780E81">
        <w:rPr>
          <w:rStyle w:val="normaltextrun"/>
          <w:rFonts w:ascii="Aptos" w:hAnsi="Aptos" w:cs="Arial"/>
          <w:sz w:val="22"/>
          <w:szCs w:val="22"/>
        </w:rPr>
        <w:t xml:space="preserve">physical or sexual abuse. They are the person to whom the </w:t>
      </w:r>
      <w:r w:rsidR="00A06606" w:rsidRPr="00780E81">
        <w:rPr>
          <w:rStyle w:val="normaltextrun"/>
          <w:rFonts w:ascii="Aptos" w:hAnsi="Aptos" w:cs="Arial"/>
          <w:sz w:val="22"/>
          <w:szCs w:val="22"/>
        </w:rPr>
        <w:t xml:space="preserve">person raising the concern </w:t>
      </w:r>
      <w:r w:rsidRPr="00780E81">
        <w:rPr>
          <w:rStyle w:val="normaltextrun"/>
          <w:rFonts w:ascii="Aptos" w:hAnsi="Aptos" w:cs="Arial"/>
          <w:sz w:val="22"/>
          <w:szCs w:val="22"/>
        </w:rPr>
        <w:t xml:space="preserve">has first disclosed. This witness can be called upon to speak to demeanour of the </w:t>
      </w:r>
      <w:r w:rsidR="00A06606" w:rsidRPr="00780E81">
        <w:rPr>
          <w:rStyle w:val="normaltextrun"/>
          <w:rFonts w:ascii="Aptos" w:hAnsi="Aptos" w:cs="Arial"/>
          <w:sz w:val="22"/>
          <w:szCs w:val="22"/>
        </w:rPr>
        <w:t xml:space="preserve">person raising the concern </w:t>
      </w:r>
      <w:r w:rsidRPr="00780E81">
        <w:rPr>
          <w:rStyle w:val="normaltextrun"/>
          <w:rFonts w:ascii="Aptos" w:hAnsi="Aptos" w:cs="Arial"/>
          <w:sz w:val="22"/>
          <w:szCs w:val="22"/>
        </w:rPr>
        <w:t xml:space="preserve">when they have first been able to describe what has happened. </w:t>
      </w:r>
      <w:r w:rsidRPr="00780E81">
        <w:rPr>
          <w:rStyle w:val="eop"/>
          <w:rFonts w:ascii="Aptos" w:eastAsiaTheme="majorEastAsia" w:hAnsi="Aptos" w:cs="Arial"/>
          <w:sz w:val="22"/>
          <w:szCs w:val="22"/>
        </w:rPr>
        <w:t> </w:t>
      </w:r>
    </w:p>
    <w:p w14:paraId="413C5468" w14:textId="77777777" w:rsidR="00834C97" w:rsidRPr="009A3829" w:rsidRDefault="00834C97" w:rsidP="00CC713B">
      <w:pPr>
        <w:pStyle w:val="paragraph"/>
        <w:spacing w:before="0" w:beforeAutospacing="0" w:after="0" w:afterAutospacing="0"/>
        <w:textAlignment w:val="baseline"/>
        <w:rPr>
          <w:rStyle w:val="normaltextrun"/>
          <w:rFonts w:ascii="Aptos" w:hAnsi="Aptos" w:cs="Arial"/>
          <w:b/>
          <w:bCs/>
        </w:rPr>
      </w:pPr>
    </w:p>
    <w:p w14:paraId="427EDF77" w14:textId="77777777" w:rsidR="00834C97" w:rsidRPr="00311D25" w:rsidRDefault="00834C97" w:rsidP="00CC713B">
      <w:pPr>
        <w:pStyle w:val="paragraph"/>
        <w:spacing w:before="0" w:beforeAutospacing="0" w:after="0" w:afterAutospacing="0"/>
        <w:textAlignment w:val="baseline"/>
        <w:rPr>
          <w:rFonts w:ascii="Aptos" w:hAnsi="Aptos" w:cs="Arial"/>
          <w:color w:val="002060"/>
          <w:sz w:val="28"/>
          <w:szCs w:val="28"/>
        </w:rPr>
      </w:pPr>
      <w:r w:rsidRPr="00311D25">
        <w:rPr>
          <w:rStyle w:val="normaltextrun"/>
          <w:rFonts w:ascii="Aptos" w:hAnsi="Aptos" w:cs="Arial"/>
          <w:b/>
          <w:bCs/>
          <w:color w:val="002060"/>
          <w:sz w:val="28"/>
          <w:szCs w:val="28"/>
        </w:rPr>
        <w:t>Expert witness</w:t>
      </w:r>
      <w:r w:rsidRPr="00311D25">
        <w:rPr>
          <w:rStyle w:val="eop"/>
          <w:rFonts w:ascii="Aptos" w:eastAsiaTheme="majorEastAsia" w:hAnsi="Aptos" w:cs="Arial"/>
          <w:color w:val="002060"/>
          <w:sz w:val="28"/>
          <w:szCs w:val="28"/>
        </w:rPr>
        <w:t> </w:t>
      </w:r>
    </w:p>
    <w:p w14:paraId="184FAF3A" w14:textId="36F494CA" w:rsidR="00834C97" w:rsidRPr="00780E81" w:rsidRDefault="00834C97" w:rsidP="00CC713B">
      <w:pPr>
        <w:pStyle w:val="paragraph"/>
        <w:spacing w:before="0" w:beforeAutospacing="0" w:after="0" w:afterAutospacing="0"/>
        <w:textAlignment w:val="baseline"/>
        <w:rPr>
          <w:rFonts w:ascii="Aptos" w:hAnsi="Aptos" w:cs="Arial"/>
          <w:sz w:val="16"/>
          <w:szCs w:val="16"/>
        </w:rPr>
      </w:pPr>
      <w:r w:rsidRPr="00780E81">
        <w:rPr>
          <w:rStyle w:val="normaltextrun"/>
          <w:rFonts w:ascii="Aptos" w:hAnsi="Aptos" w:cs="Arial"/>
          <w:sz w:val="22"/>
          <w:szCs w:val="22"/>
        </w:rPr>
        <w:t xml:space="preserve">Expert witness or professional witness can be called upon during the investigation and or asked to attend a </w:t>
      </w:r>
      <w:r w:rsidR="0057183D" w:rsidRPr="00780E81">
        <w:rPr>
          <w:rStyle w:val="normaltextrun"/>
          <w:rFonts w:ascii="Aptos" w:hAnsi="Aptos" w:cs="Arial"/>
          <w:sz w:val="22"/>
          <w:szCs w:val="22"/>
        </w:rPr>
        <w:t xml:space="preserve">disciplinary </w:t>
      </w:r>
      <w:r w:rsidRPr="00780E81">
        <w:rPr>
          <w:rStyle w:val="normaltextrun"/>
          <w:rFonts w:ascii="Aptos" w:hAnsi="Aptos" w:cs="Arial"/>
          <w:sz w:val="22"/>
          <w:szCs w:val="22"/>
        </w:rPr>
        <w:t>hearing. They will likely be specialist in an area that the investigator, or witnesses will not be able to provide a credible opinion or evidence of fact. This could be a technical expert in relation to a particular sport or professional person such as a doctor.  </w:t>
      </w:r>
      <w:r w:rsidRPr="00780E81">
        <w:rPr>
          <w:rStyle w:val="eop"/>
          <w:rFonts w:ascii="Aptos" w:eastAsiaTheme="majorEastAsia" w:hAnsi="Aptos" w:cs="Arial"/>
          <w:sz w:val="22"/>
          <w:szCs w:val="22"/>
        </w:rPr>
        <w:t> </w:t>
      </w:r>
    </w:p>
    <w:p w14:paraId="326A3343" w14:textId="77777777" w:rsidR="00C75BD4" w:rsidRDefault="00C75BD4" w:rsidP="00CC713B">
      <w:pPr>
        <w:pStyle w:val="paragraph"/>
        <w:tabs>
          <w:tab w:val="center" w:pos="5233"/>
          <w:tab w:val="left" w:pos="5670"/>
        </w:tabs>
        <w:spacing w:before="0" w:beforeAutospacing="0" w:after="0" w:afterAutospacing="0"/>
        <w:textAlignment w:val="baseline"/>
        <w:rPr>
          <w:rStyle w:val="normaltextrun"/>
          <w:rFonts w:ascii="Aptos" w:hAnsi="Aptos" w:cs="Arial"/>
          <w:b/>
          <w:bCs/>
          <w:color w:val="002060"/>
          <w:sz w:val="28"/>
          <w:szCs w:val="28"/>
        </w:rPr>
      </w:pPr>
    </w:p>
    <w:p w14:paraId="4D555578" w14:textId="184F39D4" w:rsidR="005E1F53" w:rsidRPr="009A3829" w:rsidRDefault="005E1F53" w:rsidP="00CC713B">
      <w:pPr>
        <w:pStyle w:val="paragraph"/>
        <w:tabs>
          <w:tab w:val="center" w:pos="5233"/>
          <w:tab w:val="left" w:pos="5670"/>
        </w:tabs>
        <w:spacing w:before="0" w:beforeAutospacing="0" w:after="0" w:afterAutospacing="0"/>
        <w:textAlignment w:val="baseline"/>
        <w:rPr>
          <w:rFonts w:ascii="Aptos" w:hAnsi="Aptos" w:cs="Arial"/>
          <w:sz w:val="18"/>
          <w:szCs w:val="18"/>
        </w:rPr>
      </w:pPr>
      <w:r w:rsidRPr="008A524F">
        <w:rPr>
          <w:rStyle w:val="normaltextrun"/>
          <w:rFonts w:ascii="Aptos" w:hAnsi="Aptos" w:cs="Arial"/>
          <w:b/>
          <w:bCs/>
          <w:color w:val="002060"/>
          <w:sz w:val="28"/>
          <w:szCs w:val="28"/>
        </w:rPr>
        <w:t>Consent</w:t>
      </w:r>
      <w:r w:rsidRPr="008A524F">
        <w:rPr>
          <w:rStyle w:val="normaltextrun"/>
          <w:rFonts w:ascii="Aptos" w:hAnsi="Aptos" w:cs="Arial"/>
          <w:color w:val="002060"/>
        </w:rPr>
        <w:t xml:space="preserve"> </w:t>
      </w:r>
      <w:r w:rsidRPr="008A524F">
        <w:rPr>
          <w:rStyle w:val="eop"/>
          <w:rFonts w:ascii="Aptos" w:eastAsiaTheme="majorEastAsia" w:hAnsi="Aptos" w:cs="Arial"/>
          <w:color w:val="002060"/>
        </w:rPr>
        <w:t> </w:t>
      </w:r>
      <w:r w:rsidR="00F828B8" w:rsidRPr="009A3829">
        <w:rPr>
          <w:rStyle w:val="eop"/>
          <w:rFonts w:ascii="Aptos" w:eastAsiaTheme="majorEastAsia" w:hAnsi="Aptos" w:cs="Arial"/>
        </w:rPr>
        <w:tab/>
      </w:r>
      <w:r w:rsidR="00F828B8" w:rsidRPr="009A3829">
        <w:rPr>
          <w:rStyle w:val="eop"/>
          <w:rFonts w:ascii="Aptos" w:eastAsiaTheme="majorEastAsia" w:hAnsi="Aptos" w:cs="Arial"/>
        </w:rPr>
        <w:tab/>
      </w:r>
    </w:p>
    <w:p w14:paraId="5DBCBC80" w14:textId="0E0A9635" w:rsidR="005E1F53" w:rsidRPr="00780E81" w:rsidRDefault="005E1F53" w:rsidP="00CC713B">
      <w:pPr>
        <w:pStyle w:val="paragraph"/>
        <w:spacing w:before="0" w:beforeAutospacing="0" w:after="0" w:afterAutospacing="0"/>
        <w:textAlignment w:val="baseline"/>
        <w:rPr>
          <w:rFonts w:ascii="Aptos" w:hAnsi="Aptos" w:cs="Arial"/>
          <w:sz w:val="16"/>
          <w:szCs w:val="16"/>
        </w:rPr>
      </w:pPr>
      <w:r w:rsidRPr="00780E81">
        <w:rPr>
          <w:rStyle w:val="normaltextrun"/>
          <w:rFonts w:ascii="Aptos" w:hAnsi="Aptos" w:cs="Arial"/>
          <w:sz w:val="22"/>
          <w:szCs w:val="22"/>
        </w:rPr>
        <w:t xml:space="preserve">Investigators should have the informed consent of any witness. It should be clear why they are being spoken to and what might happen </w:t>
      </w:r>
      <w:proofErr w:type="gramStart"/>
      <w:r w:rsidRPr="00780E81">
        <w:rPr>
          <w:rStyle w:val="normaltextrun"/>
          <w:rFonts w:ascii="Aptos" w:hAnsi="Aptos" w:cs="Arial"/>
          <w:sz w:val="22"/>
          <w:szCs w:val="22"/>
        </w:rPr>
        <w:t>as a result of</w:t>
      </w:r>
      <w:proofErr w:type="gramEnd"/>
      <w:r w:rsidRPr="00780E81">
        <w:rPr>
          <w:rStyle w:val="normaltextrun"/>
          <w:rFonts w:ascii="Aptos" w:hAnsi="Aptos" w:cs="Arial"/>
          <w:sz w:val="22"/>
          <w:szCs w:val="22"/>
        </w:rPr>
        <w:t xml:space="preserve"> the information they have provided. The </w:t>
      </w:r>
      <w:r w:rsidR="006E5D5E" w:rsidRPr="00780E81">
        <w:rPr>
          <w:rStyle w:val="normaltextrun"/>
          <w:rFonts w:ascii="Aptos" w:hAnsi="Aptos" w:cs="Arial"/>
          <w:sz w:val="22"/>
          <w:szCs w:val="22"/>
        </w:rPr>
        <w:t>consent</w:t>
      </w:r>
      <w:r w:rsidRPr="00780E81">
        <w:rPr>
          <w:rStyle w:val="normaltextrun"/>
          <w:rFonts w:ascii="Aptos" w:hAnsi="Aptos" w:cs="Arial"/>
          <w:sz w:val="22"/>
          <w:szCs w:val="22"/>
        </w:rPr>
        <w:t xml:space="preserve"> of a parent or </w:t>
      </w:r>
      <w:r w:rsidR="00690A8B" w:rsidRPr="00780E81">
        <w:rPr>
          <w:rStyle w:val="normaltextrun"/>
          <w:rFonts w:ascii="Aptos" w:hAnsi="Aptos" w:cs="Arial"/>
          <w:sz w:val="22"/>
          <w:szCs w:val="22"/>
        </w:rPr>
        <w:t>carer</w:t>
      </w:r>
      <w:r w:rsidRPr="00780E81">
        <w:rPr>
          <w:rStyle w:val="normaltextrun"/>
          <w:rFonts w:ascii="Aptos" w:hAnsi="Aptos" w:cs="Arial"/>
          <w:sz w:val="22"/>
          <w:szCs w:val="22"/>
        </w:rPr>
        <w:t xml:space="preserve"> should be sought prior to interviewing a child. In situations where the only parent or carer is the </w:t>
      </w:r>
      <w:r w:rsidR="003575E6" w:rsidRPr="00780E81">
        <w:rPr>
          <w:rStyle w:val="normaltextrun"/>
          <w:rFonts w:ascii="Aptos" w:hAnsi="Aptos" w:cs="Arial"/>
          <w:sz w:val="22"/>
          <w:szCs w:val="22"/>
        </w:rPr>
        <w:t>PSOC</w:t>
      </w:r>
      <w:r w:rsidR="006A0DD0" w:rsidRPr="00780E81">
        <w:rPr>
          <w:rStyle w:val="normaltextrun"/>
          <w:rFonts w:ascii="Aptos" w:hAnsi="Aptos" w:cs="Arial"/>
          <w:sz w:val="22"/>
          <w:szCs w:val="22"/>
        </w:rPr>
        <w:t>,</w:t>
      </w:r>
      <w:r w:rsidRPr="00780E81">
        <w:rPr>
          <w:rStyle w:val="normaltextrun"/>
          <w:rFonts w:ascii="Aptos" w:hAnsi="Aptos" w:cs="Arial"/>
          <w:sz w:val="22"/>
          <w:szCs w:val="22"/>
        </w:rPr>
        <w:t xml:space="preserve"> alternative arrangement</w:t>
      </w:r>
      <w:r w:rsidR="003D4418" w:rsidRPr="00780E81">
        <w:rPr>
          <w:rStyle w:val="normaltextrun"/>
          <w:rFonts w:ascii="Aptos" w:hAnsi="Aptos" w:cs="Arial"/>
          <w:sz w:val="22"/>
          <w:szCs w:val="22"/>
        </w:rPr>
        <w:t>s</w:t>
      </w:r>
      <w:r w:rsidRPr="00780E81">
        <w:rPr>
          <w:rStyle w:val="normaltextrun"/>
          <w:rFonts w:ascii="Aptos" w:hAnsi="Aptos" w:cs="Arial"/>
          <w:sz w:val="22"/>
          <w:szCs w:val="22"/>
        </w:rPr>
        <w:t xml:space="preserve"> should be considered</w:t>
      </w:r>
      <w:r w:rsidR="006A0DD0" w:rsidRPr="00780E81">
        <w:rPr>
          <w:rStyle w:val="normaltextrun"/>
          <w:rFonts w:ascii="Aptos" w:hAnsi="Aptos" w:cs="Arial"/>
          <w:sz w:val="22"/>
          <w:szCs w:val="22"/>
        </w:rPr>
        <w:t>.</w:t>
      </w:r>
      <w:r w:rsidRPr="00780E81">
        <w:rPr>
          <w:rStyle w:val="normaltextrun"/>
          <w:rFonts w:ascii="Aptos" w:hAnsi="Aptos" w:cs="Arial"/>
          <w:sz w:val="22"/>
          <w:szCs w:val="22"/>
        </w:rPr>
        <w:t xml:space="preserve"> </w:t>
      </w:r>
      <w:r w:rsidRPr="00780E81">
        <w:rPr>
          <w:rStyle w:val="eop"/>
          <w:rFonts w:ascii="Aptos" w:eastAsiaTheme="majorEastAsia" w:hAnsi="Aptos" w:cs="Arial"/>
          <w:sz w:val="22"/>
          <w:szCs w:val="22"/>
        </w:rPr>
        <w:t> </w:t>
      </w:r>
      <w:r w:rsidR="001D0B67" w:rsidRPr="00780E81">
        <w:rPr>
          <w:rStyle w:val="eop"/>
          <w:rFonts w:ascii="Aptos" w:eastAsiaTheme="majorEastAsia" w:hAnsi="Aptos" w:cs="Arial"/>
          <w:sz w:val="22"/>
          <w:szCs w:val="22"/>
        </w:rPr>
        <w:t xml:space="preserve">Great effort should be taken to ensure a child or young person is fully aware </w:t>
      </w:r>
      <w:r w:rsidR="003C7912" w:rsidRPr="00780E81">
        <w:rPr>
          <w:rStyle w:val="eop"/>
          <w:rFonts w:ascii="Aptos" w:eastAsiaTheme="majorEastAsia" w:hAnsi="Aptos" w:cs="Arial"/>
          <w:sz w:val="22"/>
          <w:szCs w:val="22"/>
        </w:rPr>
        <w:t xml:space="preserve">of why they are being spoken </w:t>
      </w:r>
      <w:r w:rsidR="00264782" w:rsidRPr="00780E81">
        <w:rPr>
          <w:rStyle w:val="eop"/>
          <w:rFonts w:ascii="Aptos" w:eastAsiaTheme="majorEastAsia" w:hAnsi="Aptos" w:cs="Arial"/>
          <w:sz w:val="22"/>
          <w:szCs w:val="22"/>
        </w:rPr>
        <w:t xml:space="preserve">to </w:t>
      </w:r>
      <w:r w:rsidR="003C7912" w:rsidRPr="00780E81">
        <w:rPr>
          <w:rStyle w:val="eop"/>
          <w:rFonts w:ascii="Aptos" w:eastAsiaTheme="majorEastAsia" w:hAnsi="Aptos" w:cs="Arial"/>
          <w:sz w:val="22"/>
          <w:szCs w:val="22"/>
        </w:rPr>
        <w:t xml:space="preserve">and that they are able to </w:t>
      </w:r>
      <w:r w:rsidR="006151DF" w:rsidRPr="00780E81">
        <w:rPr>
          <w:rStyle w:val="eop"/>
          <w:rFonts w:ascii="Aptos" w:eastAsiaTheme="majorEastAsia" w:hAnsi="Aptos" w:cs="Arial"/>
          <w:sz w:val="22"/>
          <w:szCs w:val="22"/>
        </w:rPr>
        <w:t xml:space="preserve">properly </w:t>
      </w:r>
      <w:r w:rsidR="003C7912" w:rsidRPr="00780E81">
        <w:rPr>
          <w:rStyle w:val="eop"/>
          <w:rFonts w:ascii="Aptos" w:eastAsiaTheme="majorEastAsia" w:hAnsi="Aptos" w:cs="Arial"/>
          <w:sz w:val="22"/>
          <w:szCs w:val="22"/>
        </w:rPr>
        <w:t xml:space="preserve">agree </w:t>
      </w:r>
      <w:r w:rsidR="006151DF" w:rsidRPr="00780E81">
        <w:rPr>
          <w:rStyle w:val="eop"/>
          <w:rFonts w:ascii="Aptos" w:eastAsiaTheme="majorEastAsia" w:hAnsi="Aptos" w:cs="Arial"/>
          <w:sz w:val="22"/>
          <w:szCs w:val="22"/>
        </w:rPr>
        <w:t>to participate</w:t>
      </w:r>
      <w:r w:rsidR="00056395" w:rsidRPr="00780E81">
        <w:rPr>
          <w:rStyle w:val="eop"/>
          <w:rFonts w:ascii="Aptos" w:eastAsiaTheme="majorEastAsia" w:hAnsi="Aptos" w:cs="Arial"/>
          <w:sz w:val="22"/>
          <w:szCs w:val="22"/>
        </w:rPr>
        <w:t xml:space="preserve">. </w:t>
      </w:r>
    </w:p>
    <w:p w14:paraId="32FBC81A" w14:textId="77777777" w:rsidR="00795B9A" w:rsidRPr="00780E81" w:rsidRDefault="00795B9A" w:rsidP="00CC713B">
      <w:pPr>
        <w:pStyle w:val="paragraph"/>
        <w:spacing w:before="0" w:beforeAutospacing="0" w:after="0" w:afterAutospacing="0"/>
        <w:textAlignment w:val="baseline"/>
        <w:rPr>
          <w:rStyle w:val="normaltextrun"/>
          <w:rFonts w:ascii="Aptos" w:hAnsi="Aptos" w:cs="Arial"/>
          <w:b/>
          <w:bCs/>
          <w:color w:val="FF0000"/>
        </w:rPr>
      </w:pPr>
    </w:p>
    <w:p w14:paraId="2C986786" w14:textId="2B5690BF" w:rsidR="005E1F53" w:rsidRPr="008A524F" w:rsidRDefault="005E1F53" w:rsidP="00CC713B">
      <w:pPr>
        <w:pStyle w:val="paragraph"/>
        <w:spacing w:before="0" w:beforeAutospacing="0" w:after="0" w:afterAutospacing="0"/>
        <w:textAlignment w:val="baseline"/>
        <w:rPr>
          <w:rStyle w:val="eop"/>
          <w:rFonts w:ascii="Aptos" w:eastAsiaTheme="majorEastAsia" w:hAnsi="Aptos" w:cs="Arial"/>
          <w:color w:val="002060"/>
        </w:rPr>
      </w:pPr>
      <w:r w:rsidRPr="008A524F">
        <w:rPr>
          <w:rStyle w:val="normaltextrun"/>
          <w:rFonts w:ascii="Aptos" w:hAnsi="Aptos" w:cs="Arial"/>
          <w:b/>
          <w:bCs/>
          <w:color w:val="002060"/>
          <w:sz w:val="28"/>
          <w:szCs w:val="28"/>
        </w:rPr>
        <w:t>Support</w:t>
      </w:r>
      <w:r w:rsidRPr="008A524F">
        <w:rPr>
          <w:rStyle w:val="normaltextrun"/>
          <w:rFonts w:ascii="Aptos" w:hAnsi="Aptos" w:cs="Arial"/>
          <w:b/>
          <w:bCs/>
          <w:color w:val="002060"/>
        </w:rPr>
        <w:t xml:space="preserve"> </w:t>
      </w:r>
      <w:r w:rsidRPr="008A524F">
        <w:rPr>
          <w:rStyle w:val="eop"/>
          <w:rFonts w:ascii="Aptos" w:eastAsiaTheme="majorEastAsia" w:hAnsi="Aptos" w:cs="Arial"/>
          <w:color w:val="002060"/>
        </w:rPr>
        <w:t> </w:t>
      </w:r>
    </w:p>
    <w:p w14:paraId="44818AF0" w14:textId="576059FF" w:rsidR="00797699" w:rsidRPr="00780E81" w:rsidRDefault="000768D5" w:rsidP="00CC713B">
      <w:pPr>
        <w:pStyle w:val="paragraph"/>
        <w:spacing w:before="0" w:beforeAutospacing="0" w:after="0" w:afterAutospacing="0"/>
        <w:textAlignment w:val="baseline"/>
        <w:rPr>
          <w:rStyle w:val="normaltextrun"/>
          <w:rFonts w:ascii="Aptos" w:hAnsi="Aptos" w:cs="Arial"/>
          <w:sz w:val="22"/>
          <w:szCs w:val="22"/>
        </w:rPr>
      </w:pPr>
      <w:r w:rsidRPr="00780E81">
        <w:rPr>
          <w:rStyle w:val="eop"/>
          <w:rFonts w:ascii="Aptos" w:eastAsiaTheme="majorEastAsia" w:hAnsi="Aptos" w:cs="Arial"/>
          <w:sz w:val="22"/>
          <w:szCs w:val="22"/>
        </w:rPr>
        <w:t>Where appropriate</w:t>
      </w:r>
      <w:r w:rsidR="00DB26D1" w:rsidRPr="00780E81">
        <w:rPr>
          <w:rStyle w:val="eop"/>
          <w:rFonts w:ascii="Aptos" w:eastAsiaTheme="majorEastAsia" w:hAnsi="Aptos" w:cs="Arial"/>
          <w:sz w:val="22"/>
          <w:szCs w:val="22"/>
        </w:rPr>
        <w:t>,</w:t>
      </w:r>
      <w:r w:rsidRPr="00780E81">
        <w:rPr>
          <w:rStyle w:val="eop"/>
          <w:rFonts w:ascii="Aptos" w:eastAsiaTheme="majorEastAsia" w:hAnsi="Aptos" w:cs="Arial"/>
          <w:sz w:val="22"/>
          <w:szCs w:val="22"/>
        </w:rPr>
        <w:t xml:space="preserve"> </w:t>
      </w:r>
      <w:r w:rsidR="00C82C67" w:rsidRPr="00780E81">
        <w:rPr>
          <w:rStyle w:val="eop"/>
          <w:rFonts w:ascii="Aptos" w:eastAsiaTheme="majorEastAsia" w:hAnsi="Aptos" w:cs="Arial"/>
          <w:sz w:val="22"/>
          <w:szCs w:val="22"/>
        </w:rPr>
        <w:t xml:space="preserve">people who have become involved in investigations should be allowed </w:t>
      </w:r>
      <w:r w:rsidR="00D54B28" w:rsidRPr="00780E81">
        <w:rPr>
          <w:rStyle w:val="eop"/>
          <w:rFonts w:ascii="Aptos" w:eastAsiaTheme="majorEastAsia" w:hAnsi="Aptos" w:cs="Arial"/>
          <w:sz w:val="22"/>
          <w:szCs w:val="22"/>
        </w:rPr>
        <w:t>to have a per</w:t>
      </w:r>
      <w:r w:rsidR="00906EC0" w:rsidRPr="00780E81">
        <w:rPr>
          <w:rStyle w:val="eop"/>
          <w:rFonts w:ascii="Aptos" w:eastAsiaTheme="majorEastAsia" w:hAnsi="Aptos" w:cs="Arial"/>
          <w:sz w:val="22"/>
          <w:szCs w:val="22"/>
        </w:rPr>
        <w:t>s</w:t>
      </w:r>
      <w:r w:rsidR="00D54B28" w:rsidRPr="00780E81">
        <w:rPr>
          <w:rStyle w:val="eop"/>
          <w:rFonts w:ascii="Aptos" w:eastAsiaTheme="majorEastAsia" w:hAnsi="Aptos" w:cs="Arial"/>
          <w:sz w:val="22"/>
          <w:szCs w:val="22"/>
        </w:rPr>
        <w:t xml:space="preserve">on present </w:t>
      </w:r>
      <w:r w:rsidR="00F106E5" w:rsidRPr="00780E81">
        <w:rPr>
          <w:rStyle w:val="eop"/>
          <w:rFonts w:ascii="Aptos" w:eastAsiaTheme="majorEastAsia" w:hAnsi="Aptos" w:cs="Arial"/>
          <w:sz w:val="22"/>
          <w:szCs w:val="22"/>
        </w:rPr>
        <w:t>in</w:t>
      </w:r>
      <w:r w:rsidR="002C51F9" w:rsidRPr="00780E81">
        <w:rPr>
          <w:rStyle w:val="eop"/>
          <w:rFonts w:ascii="Aptos" w:eastAsiaTheme="majorEastAsia" w:hAnsi="Aptos" w:cs="Arial"/>
          <w:sz w:val="22"/>
          <w:szCs w:val="22"/>
        </w:rPr>
        <w:t xml:space="preserve"> </w:t>
      </w:r>
      <w:r w:rsidR="00D54B28" w:rsidRPr="00780E81">
        <w:rPr>
          <w:rStyle w:val="eop"/>
          <w:rFonts w:ascii="Aptos" w:eastAsiaTheme="majorEastAsia" w:hAnsi="Aptos" w:cs="Arial"/>
          <w:sz w:val="22"/>
          <w:szCs w:val="22"/>
        </w:rPr>
        <w:t>support</w:t>
      </w:r>
      <w:r w:rsidR="002C51F9" w:rsidRPr="00780E81">
        <w:rPr>
          <w:rStyle w:val="eop"/>
          <w:rFonts w:ascii="Aptos" w:eastAsiaTheme="majorEastAsia" w:hAnsi="Aptos" w:cs="Arial"/>
          <w:sz w:val="22"/>
          <w:szCs w:val="22"/>
        </w:rPr>
        <w:t xml:space="preserve"> </w:t>
      </w:r>
      <w:r w:rsidR="00F106E5" w:rsidRPr="00780E81">
        <w:rPr>
          <w:rStyle w:val="eop"/>
          <w:rFonts w:ascii="Aptos" w:eastAsiaTheme="majorEastAsia" w:hAnsi="Aptos" w:cs="Arial"/>
          <w:sz w:val="22"/>
          <w:szCs w:val="22"/>
        </w:rPr>
        <w:t xml:space="preserve">to </w:t>
      </w:r>
      <w:r w:rsidR="002C51F9" w:rsidRPr="00780E81">
        <w:rPr>
          <w:rStyle w:val="eop"/>
          <w:rFonts w:ascii="Aptos" w:eastAsiaTheme="majorEastAsia" w:hAnsi="Aptos" w:cs="Arial"/>
          <w:sz w:val="22"/>
          <w:szCs w:val="22"/>
        </w:rPr>
        <w:t>them</w:t>
      </w:r>
      <w:r w:rsidR="00D54B28" w:rsidRPr="00780E81">
        <w:rPr>
          <w:rStyle w:val="eop"/>
          <w:rFonts w:ascii="Aptos" w:eastAsiaTheme="majorEastAsia" w:hAnsi="Aptos" w:cs="Arial"/>
          <w:sz w:val="22"/>
          <w:szCs w:val="22"/>
        </w:rPr>
        <w:t xml:space="preserve">. The person in support should </w:t>
      </w:r>
      <w:r w:rsidR="00F87EFE" w:rsidRPr="00780E81">
        <w:rPr>
          <w:rStyle w:val="eop"/>
          <w:rFonts w:ascii="Aptos" w:eastAsiaTheme="majorEastAsia" w:hAnsi="Aptos" w:cs="Arial"/>
          <w:sz w:val="22"/>
          <w:szCs w:val="22"/>
        </w:rPr>
        <w:t>understand</w:t>
      </w:r>
      <w:r w:rsidR="00D54B28" w:rsidRPr="00780E81">
        <w:rPr>
          <w:rStyle w:val="eop"/>
          <w:rFonts w:ascii="Aptos" w:eastAsiaTheme="majorEastAsia" w:hAnsi="Aptos" w:cs="Arial"/>
          <w:sz w:val="22"/>
          <w:szCs w:val="22"/>
        </w:rPr>
        <w:t xml:space="preserve"> their role </w:t>
      </w:r>
      <w:r w:rsidR="00E84D88" w:rsidRPr="00780E81">
        <w:rPr>
          <w:rStyle w:val="eop"/>
          <w:rFonts w:ascii="Aptos" w:eastAsiaTheme="majorEastAsia" w:hAnsi="Aptos" w:cs="Arial"/>
          <w:sz w:val="22"/>
          <w:szCs w:val="22"/>
        </w:rPr>
        <w:t xml:space="preserve">and the need for them not to interfere or hinder </w:t>
      </w:r>
      <w:r w:rsidR="00906EC0" w:rsidRPr="00780E81">
        <w:rPr>
          <w:rStyle w:val="eop"/>
          <w:rFonts w:ascii="Aptos" w:eastAsiaTheme="majorEastAsia" w:hAnsi="Aptos" w:cs="Arial"/>
          <w:sz w:val="22"/>
          <w:szCs w:val="22"/>
        </w:rPr>
        <w:t xml:space="preserve">the investigation.  </w:t>
      </w:r>
      <w:r w:rsidR="00BF1DC3" w:rsidRPr="00780E81">
        <w:rPr>
          <w:rStyle w:val="normaltextrun"/>
          <w:rFonts w:ascii="Aptos" w:hAnsi="Aptos" w:cs="Arial"/>
          <w:sz w:val="22"/>
          <w:szCs w:val="22"/>
        </w:rPr>
        <w:t>Should a person attending in support</w:t>
      </w:r>
      <w:r w:rsidR="00F25999" w:rsidRPr="00780E81">
        <w:rPr>
          <w:rStyle w:val="normaltextrun"/>
          <w:rFonts w:ascii="Aptos" w:hAnsi="Aptos" w:cs="Arial"/>
          <w:sz w:val="22"/>
          <w:szCs w:val="22"/>
        </w:rPr>
        <w:t>,</w:t>
      </w:r>
      <w:r w:rsidR="00BF1DC3" w:rsidRPr="00780E81">
        <w:rPr>
          <w:rStyle w:val="normaltextrun"/>
          <w:rFonts w:ascii="Aptos" w:hAnsi="Aptos" w:cs="Arial"/>
          <w:sz w:val="22"/>
          <w:szCs w:val="22"/>
        </w:rPr>
        <w:t xml:space="preserve"> also be a witness i.e., parent</w:t>
      </w:r>
      <w:r w:rsidR="00F25999" w:rsidRPr="00780E81">
        <w:rPr>
          <w:rStyle w:val="normaltextrun"/>
          <w:rFonts w:ascii="Aptos" w:hAnsi="Aptos" w:cs="Arial"/>
          <w:sz w:val="22"/>
          <w:szCs w:val="22"/>
        </w:rPr>
        <w:t xml:space="preserve"> or carer supporting</w:t>
      </w:r>
      <w:r w:rsidR="00BF1DC3" w:rsidRPr="00780E81">
        <w:rPr>
          <w:rStyle w:val="normaltextrun"/>
          <w:rFonts w:ascii="Aptos" w:hAnsi="Aptos" w:cs="Arial"/>
          <w:sz w:val="22"/>
          <w:szCs w:val="22"/>
        </w:rPr>
        <w:t xml:space="preserve"> a child witness</w:t>
      </w:r>
      <w:r w:rsidR="00346DC8" w:rsidRPr="00780E81">
        <w:rPr>
          <w:rStyle w:val="normaltextrun"/>
          <w:rFonts w:ascii="Aptos" w:hAnsi="Aptos" w:cs="Arial"/>
          <w:sz w:val="22"/>
          <w:szCs w:val="22"/>
        </w:rPr>
        <w:t>,</w:t>
      </w:r>
      <w:r w:rsidR="00BF1DC3" w:rsidRPr="00780E81">
        <w:rPr>
          <w:rStyle w:val="normaltextrun"/>
          <w:rFonts w:ascii="Aptos" w:hAnsi="Aptos" w:cs="Arial"/>
          <w:sz w:val="22"/>
          <w:szCs w:val="22"/>
        </w:rPr>
        <w:t xml:space="preserve"> then their statement should be noted prior to them attending in support of their child. </w:t>
      </w:r>
    </w:p>
    <w:p w14:paraId="1D7B4450" w14:textId="77777777" w:rsidR="00797699" w:rsidRPr="00780E81" w:rsidRDefault="00797699" w:rsidP="00CC713B">
      <w:pPr>
        <w:pStyle w:val="paragraph"/>
        <w:spacing w:before="0" w:beforeAutospacing="0" w:after="0" w:afterAutospacing="0"/>
        <w:textAlignment w:val="baseline"/>
        <w:rPr>
          <w:rStyle w:val="normaltextrun"/>
          <w:rFonts w:ascii="Aptos" w:hAnsi="Aptos" w:cs="Arial"/>
          <w:sz w:val="22"/>
          <w:szCs w:val="22"/>
        </w:rPr>
      </w:pPr>
    </w:p>
    <w:p w14:paraId="22C46643" w14:textId="2B9C75FF" w:rsidR="00906EC0" w:rsidRPr="008A524F" w:rsidRDefault="00906EC0" w:rsidP="00CC713B">
      <w:pPr>
        <w:pStyle w:val="paragraph"/>
        <w:spacing w:before="0" w:beforeAutospacing="0" w:after="0" w:afterAutospacing="0"/>
        <w:textAlignment w:val="baseline"/>
        <w:rPr>
          <w:rStyle w:val="eop"/>
          <w:rFonts w:ascii="Aptos" w:eastAsiaTheme="majorEastAsia" w:hAnsi="Aptos" w:cs="Arial"/>
          <w:b/>
          <w:bCs/>
          <w:color w:val="002060"/>
          <w:sz w:val="28"/>
          <w:szCs w:val="28"/>
        </w:rPr>
      </w:pPr>
      <w:r w:rsidRPr="008A524F">
        <w:rPr>
          <w:rStyle w:val="eop"/>
          <w:rFonts w:ascii="Aptos" w:eastAsiaTheme="majorEastAsia" w:hAnsi="Aptos" w:cs="Arial"/>
          <w:b/>
          <w:bCs/>
          <w:color w:val="002060"/>
          <w:sz w:val="28"/>
          <w:szCs w:val="28"/>
        </w:rPr>
        <w:t xml:space="preserve">Additional </w:t>
      </w:r>
      <w:r w:rsidR="00E35564" w:rsidRPr="008A524F">
        <w:rPr>
          <w:rStyle w:val="eop"/>
          <w:rFonts w:ascii="Aptos" w:eastAsiaTheme="majorEastAsia" w:hAnsi="Aptos" w:cs="Arial"/>
          <w:b/>
          <w:bCs/>
          <w:color w:val="002060"/>
          <w:sz w:val="28"/>
          <w:szCs w:val="28"/>
        </w:rPr>
        <w:t xml:space="preserve">Communication </w:t>
      </w:r>
      <w:r w:rsidRPr="008A524F">
        <w:rPr>
          <w:rStyle w:val="eop"/>
          <w:rFonts w:ascii="Aptos" w:eastAsiaTheme="majorEastAsia" w:hAnsi="Aptos" w:cs="Arial"/>
          <w:b/>
          <w:bCs/>
          <w:color w:val="002060"/>
          <w:sz w:val="28"/>
          <w:szCs w:val="28"/>
        </w:rPr>
        <w:t>Need</w:t>
      </w:r>
      <w:r w:rsidR="00351889">
        <w:rPr>
          <w:rStyle w:val="eop"/>
          <w:rFonts w:ascii="Aptos" w:eastAsiaTheme="majorEastAsia" w:hAnsi="Aptos" w:cs="Arial"/>
          <w:b/>
          <w:bCs/>
          <w:color w:val="002060"/>
          <w:sz w:val="28"/>
          <w:szCs w:val="28"/>
        </w:rPr>
        <w:t>s</w:t>
      </w:r>
      <w:r w:rsidR="00AA055B" w:rsidRPr="008A524F">
        <w:rPr>
          <w:rStyle w:val="eop"/>
          <w:rFonts w:ascii="Aptos" w:eastAsiaTheme="majorEastAsia" w:hAnsi="Aptos" w:cs="Arial"/>
          <w:b/>
          <w:bCs/>
          <w:color w:val="002060"/>
          <w:sz w:val="28"/>
          <w:szCs w:val="28"/>
        </w:rPr>
        <w:t xml:space="preserve"> Support </w:t>
      </w:r>
    </w:p>
    <w:p w14:paraId="3605E431" w14:textId="1ED63336" w:rsidR="005E1F53" w:rsidRPr="00780E81" w:rsidRDefault="00AA055B" w:rsidP="00CC713B">
      <w:pPr>
        <w:pStyle w:val="paragraph"/>
        <w:spacing w:before="0" w:beforeAutospacing="0" w:after="0" w:afterAutospacing="0"/>
        <w:textAlignment w:val="baseline"/>
        <w:rPr>
          <w:rStyle w:val="eop"/>
          <w:rFonts w:ascii="Aptos" w:eastAsiaTheme="majorEastAsia" w:hAnsi="Aptos" w:cs="Arial"/>
          <w:sz w:val="22"/>
          <w:szCs w:val="22"/>
        </w:rPr>
      </w:pPr>
      <w:r w:rsidRPr="00780E81">
        <w:rPr>
          <w:rStyle w:val="eop"/>
          <w:rFonts w:ascii="Aptos" w:eastAsiaTheme="majorEastAsia" w:hAnsi="Aptos" w:cs="Arial"/>
          <w:sz w:val="22"/>
          <w:szCs w:val="22"/>
        </w:rPr>
        <w:t>Any person attending in support of an interviewee due to an additional communication need</w:t>
      </w:r>
      <w:r w:rsidR="00E35564" w:rsidRPr="00780E81">
        <w:rPr>
          <w:rStyle w:val="eop"/>
          <w:rFonts w:ascii="Aptos" w:eastAsiaTheme="majorEastAsia" w:hAnsi="Aptos" w:cs="Arial"/>
          <w:sz w:val="22"/>
          <w:szCs w:val="22"/>
        </w:rPr>
        <w:t xml:space="preserve">, </w:t>
      </w:r>
      <w:r w:rsidR="007B401D" w:rsidRPr="00780E81">
        <w:rPr>
          <w:rStyle w:val="eop"/>
          <w:rFonts w:ascii="Aptos" w:eastAsiaTheme="majorEastAsia" w:hAnsi="Aptos" w:cs="Arial"/>
          <w:sz w:val="22"/>
          <w:szCs w:val="22"/>
        </w:rPr>
        <w:t>may be required for interpretation purposes or for any person with a physical impa</w:t>
      </w:r>
      <w:r w:rsidR="002B1FDE" w:rsidRPr="00780E81">
        <w:rPr>
          <w:rStyle w:val="eop"/>
          <w:rFonts w:ascii="Aptos" w:eastAsiaTheme="majorEastAsia" w:hAnsi="Aptos" w:cs="Arial"/>
          <w:sz w:val="22"/>
          <w:szCs w:val="22"/>
        </w:rPr>
        <w:t xml:space="preserve">irment, learning disability or sensory </w:t>
      </w:r>
      <w:r w:rsidR="002B1FDE" w:rsidRPr="00780E81">
        <w:rPr>
          <w:rStyle w:val="eop"/>
          <w:rFonts w:ascii="Aptos" w:eastAsiaTheme="majorEastAsia" w:hAnsi="Aptos" w:cs="Arial"/>
          <w:sz w:val="22"/>
          <w:szCs w:val="22"/>
        </w:rPr>
        <w:lastRenderedPageBreak/>
        <w:t xml:space="preserve">impairment. </w:t>
      </w:r>
      <w:r w:rsidR="00EC48A8" w:rsidRPr="00780E81">
        <w:rPr>
          <w:rStyle w:val="eop"/>
          <w:rFonts w:ascii="Aptos" w:eastAsiaTheme="majorEastAsia" w:hAnsi="Aptos" w:cs="Arial"/>
          <w:sz w:val="22"/>
          <w:szCs w:val="22"/>
        </w:rPr>
        <w:t xml:space="preserve">The investigation report should detail </w:t>
      </w:r>
      <w:r w:rsidR="00AE41F3" w:rsidRPr="00780E81">
        <w:rPr>
          <w:rStyle w:val="eop"/>
          <w:rFonts w:ascii="Aptos" w:eastAsiaTheme="majorEastAsia" w:hAnsi="Aptos" w:cs="Arial"/>
          <w:sz w:val="22"/>
          <w:szCs w:val="22"/>
        </w:rPr>
        <w:t>if</w:t>
      </w:r>
      <w:r w:rsidR="00EC48A8" w:rsidRPr="00780E81">
        <w:rPr>
          <w:rStyle w:val="eop"/>
          <w:rFonts w:ascii="Aptos" w:eastAsiaTheme="majorEastAsia" w:hAnsi="Aptos" w:cs="Arial"/>
          <w:sz w:val="22"/>
          <w:szCs w:val="22"/>
        </w:rPr>
        <w:t xml:space="preserve"> </w:t>
      </w:r>
      <w:r w:rsidR="00AE41F3" w:rsidRPr="00780E81">
        <w:rPr>
          <w:rStyle w:val="eop"/>
          <w:rFonts w:ascii="Aptos" w:eastAsiaTheme="majorEastAsia" w:hAnsi="Aptos" w:cs="Arial"/>
          <w:sz w:val="22"/>
          <w:szCs w:val="22"/>
        </w:rPr>
        <w:t xml:space="preserve">witnesses, </w:t>
      </w:r>
      <w:r w:rsidR="007F7A58" w:rsidRPr="00780E81">
        <w:rPr>
          <w:rStyle w:val="eop"/>
          <w:rFonts w:ascii="Aptos" w:eastAsiaTheme="majorEastAsia" w:hAnsi="Aptos" w:cs="Arial"/>
          <w:sz w:val="22"/>
          <w:szCs w:val="22"/>
        </w:rPr>
        <w:t>person</w:t>
      </w:r>
      <w:r w:rsidR="00D01B03" w:rsidRPr="00780E81">
        <w:rPr>
          <w:rStyle w:val="eop"/>
          <w:rFonts w:ascii="Aptos" w:eastAsiaTheme="majorEastAsia" w:hAnsi="Aptos" w:cs="Arial"/>
          <w:sz w:val="22"/>
          <w:szCs w:val="22"/>
        </w:rPr>
        <w:t>(s)</w:t>
      </w:r>
      <w:r w:rsidR="007F7A58" w:rsidRPr="00780E81">
        <w:rPr>
          <w:rStyle w:val="eop"/>
          <w:rFonts w:ascii="Aptos" w:eastAsiaTheme="majorEastAsia" w:hAnsi="Aptos" w:cs="Arial"/>
          <w:sz w:val="22"/>
          <w:szCs w:val="22"/>
        </w:rPr>
        <w:t xml:space="preserve"> raising the concern </w:t>
      </w:r>
      <w:r w:rsidR="00AE41F3" w:rsidRPr="00780E81">
        <w:rPr>
          <w:rStyle w:val="eop"/>
          <w:rFonts w:ascii="Aptos" w:eastAsiaTheme="majorEastAsia" w:hAnsi="Aptos" w:cs="Arial"/>
          <w:sz w:val="22"/>
          <w:szCs w:val="22"/>
        </w:rPr>
        <w:t xml:space="preserve">or PSOC require such support should the matter progress to a </w:t>
      </w:r>
      <w:r w:rsidR="004024B9" w:rsidRPr="00780E81">
        <w:rPr>
          <w:rStyle w:val="eop"/>
          <w:rFonts w:ascii="Aptos" w:eastAsiaTheme="majorEastAsia" w:hAnsi="Aptos" w:cs="Arial"/>
          <w:sz w:val="22"/>
          <w:szCs w:val="22"/>
        </w:rPr>
        <w:t>disciplinary hearing</w:t>
      </w:r>
      <w:r w:rsidR="00E34AAB" w:rsidRPr="00780E81">
        <w:rPr>
          <w:rStyle w:val="eop"/>
          <w:rFonts w:ascii="Aptos" w:eastAsiaTheme="majorEastAsia" w:hAnsi="Aptos" w:cs="Arial"/>
          <w:sz w:val="22"/>
          <w:szCs w:val="22"/>
        </w:rPr>
        <w:t>.</w:t>
      </w:r>
    </w:p>
    <w:p w14:paraId="7026B9AD" w14:textId="77777777" w:rsidR="00DB26D1" w:rsidRPr="00780E81" w:rsidRDefault="00DB26D1" w:rsidP="00CC713B">
      <w:pPr>
        <w:pStyle w:val="paragraph"/>
        <w:spacing w:before="0" w:beforeAutospacing="0" w:after="0" w:afterAutospacing="0"/>
        <w:textAlignment w:val="baseline"/>
        <w:rPr>
          <w:rStyle w:val="normaltextrun"/>
          <w:rFonts w:ascii="Aptos" w:hAnsi="Aptos" w:cs="Arial"/>
          <w:b/>
          <w:bCs/>
        </w:rPr>
      </w:pPr>
    </w:p>
    <w:p w14:paraId="34E2B24E" w14:textId="338AD554" w:rsidR="00953EA3" w:rsidRPr="00996FCC" w:rsidRDefault="00953EA3" w:rsidP="00CC713B">
      <w:pPr>
        <w:pStyle w:val="paragraph"/>
        <w:spacing w:before="0" w:beforeAutospacing="0" w:after="0" w:afterAutospacing="0"/>
        <w:textAlignment w:val="baseline"/>
        <w:rPr>
          <w:rFonts w:ascii="Aptos" w:hAnsi="Aptos" w:cs="Arial"/>
          <w:color w:val="002060"/>
          <w:sz w:val="18"/>
          <w:szCs w:val="18"/>
        </w:rPr>
      </w:pPr>
      <w:r w:rsidRPr="00996FCC">
        <w:rPr>
          <w:rStyle w:val="normaltextrun"/>
          <w:rFonts w:ascii="Aptos" w:hAnsi="Aptos" w:cs="Arial"/>
          <w:b/>
          <w:bCs/>
          <w:color w:val="002060"/>
          <w:sz w:val="28"/>
          <w:szCs w:val="28"/>
        </w:rPr>
        <w:t>Planning</w:t>
      </w:r>
      <w:r w:rsidRPr="00996FCC">
        <w:rPr>
          <w:rStyle w:val="eop"/>
          <w:rFonts w:ascii="Aptos" w:eastAsiaTheme="majorEastAsia" w:hAnsi="Aptos" w:cs="Arial"/>
          <w:color w:val="002060"/>
        </w:rPr>
        <w:t> </w:t>
      </w:r>
    </w:p>
    <w:p w14:paraId="77DF3898" w14:textId="3FDD49D4" w:rsidR="00953EA3" w:rsidRPr="00780E81" w:rsidRDefault="00953EA3" w:rsidP="00CC713B">
      <w:pPr>
        <w:pStyle w:val="paragraph"/>
        <w:spacing w:before="0" w:beforeAutospacing="0" w:after="0" w:afterAutospacing="0"/>
        <w:textAlignment w:val="baseline"/>
        <w:rPr>
          <w:rStyle w:val="eop"/>
          <w:rFonts w:ascii="Aptos" w:eastAsiaTheme="majorEastAsia" w:hAnsi="Aptos" w:cs="Arial"/>
          <w:sz w:val="22"/>
          <w:szCs w:val="22"/>
        </w:rPr>
      </w:pPr>
      <w:r w:rsidRPr="00780E81">
        <w:rPr>
          <w:rStyle w:val="normaltextrun"/>
          <w:rFonts w:ascii="Aptos" w:hAnsi="Aptos" w:cs="Arial"/>
          <w:sz w:val="22"/>
          <w:szCs w:val="22"/>
        </w:rPr>
        <w:t>A</w:t>
      </w:r>
      <w:r w:rsidR="00FE1DE7" w:rsidRPr="00780E81">
        <w:rPr>
          <w:rStyle w:val="normaltextrun"/>
          <w:rFonts w:ascii="Aptos" w:hAnsi="Aptos" w:cs="Arial"/>
          <w:sz w:val="22"/>
          <w:szCs w:val="22"/>
        </w:rPr>
        <w:t>n interview</w:t>
      </w:r>
      <w:r w:rsidRPr="00780E81">
        <w:rPr>
          <w:rStyle w:val="normaltextrun"/>
          <w:rFonts w:ascii="Aptos" w:hAnsi="Aptos" w:cs="Arial"/>
          <w:sz w:val="22"/>
          <w:szCs w:val="22"/>
        </w:rPr>
        <w:t xml:space="preserve"> plan</w:t>
      </w:r>
      <w:r w:rsidR="00FB1F61" w:rsidRPr="00780E81">
        <w:rPr>
          <w:rStyle w:val="normaltextrun"/>
          <w:rFonts w:ascii="Aptos" w:hAnsi="Aptos" w:cs="Arial"/>
          <w:sz w:val="22"/>
          <w:szCs w:val="22"/>
        </w:rPr>
        <w:t xml:space="preserve"> (see </w:t>
      </w:r>
      <w:hyperlink w:anchor="_Appendix_2_–" w:history="1">
        <w:r w:rsidR="00FB1F61" w:rsidRPr="00780E81">
          <w:rPr>
            <w:rStyle w:val="Hyperlink"/>
            <w:rFonts w:ascii="Aptos" w:hAnsi="Aptos" w:cs="Arial"/>
            <w:sz w:val="22"/>
            <w:szCs w:val="22"/>
          </w:rPr>
          <w:t>appendix 2</w:t>
        </w:r>
      </w:hyperlink>
      <w:r w:rsidR="00FB1F61" w:rsidRPr="00780E81">
        <w:rPr>
          <w:rStyle w:val="normaltextrun"/>
          <w:rFonts w:ascii="Aptos" w:hAnsi="Aptos" w:cs="Arial"/>
          <w:sz w:val="22"/>
          <w:szCs w:val="22"/>
        </w:rPr>
        <w:t xml:space="preserve">) </w:t>
      </w:r>
      <w:r w:rsidRPr="00780E81">
        <w:rPr>
          <w:rStyle w:val="normaltextrun"/>
          <w:rFonts w:ascii="Aptos" w:hAnsi="Aptos" w:cs="Arial"/>
          <w:sz w:val="22"/>
          <w:szCs w:val="22"/>
        </w:rPr>
        <w:t>will assist in determining the relevance of each witness and the order in which they should be approached. Each witness, regardless of how they are defined within the investigation should be considered as an individual. Their specific needs should be identified in the</w:t>
      </w:r>
      <w:r w:rsidR="00565182" w:rsidRPr="00780E81">
        <w:rPr>
          <w:rStyle w:val="normaltextrun"/>
          <w:rFonts w:ascii="Aptos" w:hAnsi="Aptos" w:cs="Arial"/>
          <w:sz w:val="22"/>
          <w:szCs w:val="22"/>
        </w:rPr>
        <w:t>ir interview</w:t>
      </w:r>
      <w:r w:rsidRPr="00780E81">
        <w:rPr>
          <w:rStyle w:val="normaltextrun"/>
          <w:rFonts w:ascii="Aptos" w:hAnsi="Aptos" w:cs="Arial"/>
          <w:sz w:val="22"/>
          <w:szCs w:val="22"/>
        </w:rPr>
        <w:t xml:space="preserve"> plan and what measures have been taken to support them. </w:t>
      </w:r>
      <w:r w:rsidRPr="00780E81">
        <w:rPr>
          <w:rStyle w:val="eop"/>
          <w:rFonts w:ascii="Aptos" w:eastAsiaTheme="majorEastAsia" w:hAnsi="Aptos" w:cs="Arial"/>
          <w:sz w:val="22"/>
          <w:szCs w:val="22"/>
        </w:rPr>
        <w:t> </w:t>
      </w:r>
    </w:p>
    <w:p w14:paraId="4F39DAAA" w14:textId="77777777" w:rsidR="005B7A0A" w:rsidRPr="00780E81" w:rsidRDefault="005B7A0A" w:rsidP="00CC713B">
      <w:pPr>
        <w:pStyle w:val="paragraph"/>
        <w:spacing w:before="0" w:beforeAutospacing="0" w:after="0" w:afterAutospacing="0"/>
        <w:textAlignment w:val="baseline"/>
        <w:rPr>
          <w:rStyle w:val="eop"/>
          <w:rFonts w:ascii="Aptos" w:eastAsiaTheme="majorEastAsia" w:hAnsi="Aptos" w:cs="Arial"/>
          <w:sz w:val="22"/>
          <w:szCs w:val="22"/>
        </w:rPr>
      </w:pPr>
    </w:p>
    <w:p w14:paraId="397AE7D9" w14:textId="77777777" w:rsidR="005B7A0A" w:rsidRPr="00780E81" w:rsidRDefault="005B7A0A" w:rsidP="00CC713B">
      <w:pPr>
        <w:pStyle w:val="paragraph"/>
        <w:spacing w:before="0" w:beforeAutospacing="0" w:after="0" w:afterAutospacing="0"/>
        <w:textAlignment w:val="baseline"/>
        <w:rPr>
          <w:rFonts w:ascii="Aptos" w:hAnsi="Aptos" w:cs="Arial"/>
          <w:sz w:val="16"/>
          <w:szCs w:val="16"/>
        </w:rPr>
      </w:pPr>
    </w:p>
    <w:p w14:paraId="7D44E495" w14:textId="2AF76DB4" w:rsidR="00FD6D15" w:rsidRPr="00E76187" w:rsidRDefault="006A49E9" w:rsidP="00CC713B">
      <w:pPr>
        <w:pStyle w:val="Heading1"/>
        <w:spacing w:before="0" w:after="0"/>
        <w:rPr>
          <w:rFonts w:ascii="Times New Roman" w:hAnsi="Times New Roman" w:cs="Times New Roman"/>
          <w:b/>
          <w:bCs/>
          <w:color w:val="002060"/>
          <w:sz w:val="32"/>
          <w:szCs w:val="32"/>
        </w:rPr>
      </w:pPr>
      <w:bookmarkStart w:id="11" w:name="_Conducting_Investigative_Interviews"/>
      <w:bookmarkStart w:id="12" w:name="_Toc202542112"/>
      <w:bookmarkEnd w:id="11"/>
      <w:r w:rsidRPr="00E76187">
        <w:rPr>
          <w:rStyle w:val="normaltextrun"/>
          <w:rFonts w:ascii="Times New Roman" w:hAnsi="Times New Roman" w:cs="Times New Roman"/>
          <w:b/>
          <w:bCs/>
          <w:color w:val="002060"/>
          <w:sz w:val="32"/>
          <w:szCs w:val="32"/>
        </w:rPr>
        <w:t>Conducting Investigative Interviews:</w:t>
      </w:r>
      <w:r w:rsidR="00FD6D15" w:rsidRPr="00E76187">
        <w:rPr>
          <w:rStyle w:val="normaltextrun"/>
          <w:rFonts w:ascii="Times New Roman" w:hAnsi="Times New Roman" w:cs="Times New Roman"/>
          <w:b/>
          <w:bCs/>
          <w:color w:val="002060"/>
          <w:sz w:val="32"/>
          <w:szCs w:val="32"/>
        </w:rPr>
        <w:t xml:space="preserve"> Adults</w:t>
      </w:r>
      <w:bookmarkEnd w:id="12"/>
    </w:p>
    <w:p w14:paraId="57021D9E" w14:textId="011E0BD1" w:rsidR="00FD6D15" w:rsidRPr="009B12C0" w:rsidRDefault="00FD6D15" w:rsidP="00CC713B">
      <w:pPr>
        <w:pStyle w:val="Heading2"/>
        <w:spacing w:before="0"/>
        <w:rPr>
          <w:rStyle w:val="eop"/>
          <w:rFonts w:ascii="Aptos" w:hAnsi="Aptos" w:cs="Arial"/>
          <w:b/>
          <w:bCs/>
          <w:color w:val="002060"/>
          <w:sz w:val="28"/>
          <w:szCs w:val="28"/>
        </w:rPr>
      </w:pPr>
      <w:bookmarkStart w:id="13" w:name="_Toc202542113"/>
      <w:r w:rsidRPr="009B12C0">
        <w:rPr>
          <w:rStyle w:val="normaltextrun"/>
          <w:rFonts w:ascii="Aptos" w:hAnsi="Aptos" w:cs="Arial"/>
          <w:b/>
          <w:bCs/>
          <w:color w:val="002060"/>
          <w:sz w:val="28"/>
          <w:szCs w:val="28"/>
        </w:rPr>
        <w:t>Initial Considerations</w:t>
      </w:r>
      <w:r w:rsidRPr="009B12C0">
        <w:rPr>
          <w:rStyle w:val="normaltextrun"/>
          <w:rFonts w:ascii="Arial" w:hAnsi="Arial" w:cs="Arial"/>
          <w:b/>
          <w:bCs/>
          <w:color w:val="002060"/>
          <w:sz w:val="28"/>
          <w:szCs w:val="28"/>
        </w:rPr>
        <w:t> </w:t>
      </w:r>
      <w:bookmarkEnd w:id="13"/>
      <w:r w:rsidRPr="009B12C0">
        <w:rPr>
          <w:rStyle w:val="eop"/>
          <w:rFonts w:ascii="Aptos" w:hAnsi="Aptos" w:cs="Arial"/>
          <w:b/>
          <w:bCs/>
          <w:color w:val="002060"/>
          <w:sz w:val="28"/>
          <w:szCs w:val="28"/>
        </w:rPr>
        <w:t> </w:t>
      </w:r>
    </w:p>
    <w:p w14:paraId="0737090C" w14:textId="6DB40C08" w:rsidR="00FD6D15" w:rsidRPr="000B201C" w:rsidRDefault="00FD6D15" w:rsidP="00CC713B">
      <w:pPr>
        <w:pStyle w:val="paragraph"/>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It is unlikely that any person involved in the investigation interviews will be completely at ease with the process. It is important that each person regardless of their role within the investigation are treated fairl</w:t>
      </w:r>
      <w:r w:rsidR="009B12C0" w:rsidRPr="000B201C">
        <w:rPr>
          <w:rStyle w:val="eop"/>
          <w:rFonts w:ascii="Aptos" w:hAnsi="Aptos" w:cs="Arial"/>
          <w:sz w:val="22"/>
          <w:szCs w:val="22"/>
        </w:rPr>
        <w:t>y and</w:t>
      </w:r>
      <w:r w:rsidR="00C519AC" w:rsidRPr="000B201C">
        <w:rPr>
          <w:rStyle w:val="eop"/>
          <w:rFonts w:ascii="Aptos" w:hAnsi="Aptos" w:cs="Arial"/>
          <w:sz w:val="22"/>
          <w:szCs w:val="22"/>
        </w:rPr>
        <w:t xml:space="preserve"> respectfully</w:t>
      </w:r>
      <w:r w:rsidR="009B12C0" w:rsidRPr="000B201C">
        <w:rPr>
          <w:rStyle w:val="eop"/>
          <w:rFonts w:ascii="Aptos" w:hAnsi="Aptos" w:cs="Arial"/>
          <w:sz w:val="22"/>
          <w:szCs w:val="22"/>
        </w:rPr>
        <w:t>,</w:t>
      </w:r>
      <w:r w:rsidRPr="000B201C">
        <w:rPr>
          <w:rStyle w:val="eop"/>
          <w:rFonts w:ascii="Aptos" w:hAnsi="Aptos" w:cs="Arial"/>
          <w:sz w:val="22"/>
          <w:szCs w:val="22"/>
        </w:rPr>
        <w:t xml:space="preserve"> and that your interaction with each of them is impartial as failure to do such may impact the integrity of the overall investigation.  </w:t>
      </w:r>
    </w:p>
    <w:p w14:paraId="6562D23F" w14:textId="77777777" w:rsidR="00FD6D15" w:rsidRPr="000B201C" w:rsidRDefault="00FD6D15" w:rsidP="00CC713B">
      <w:pPr>
        <w:pStyle w:val="paragraph"/>
        <w:spacing w:before="0" w:beforeAutospacing="0" w:after="0" w:afterAutospacing="0"/>
        <w:textAlignment w:val="baseline"/>
        <w:rPr>
          <w:rStyle w:val="eop"/>
          <w:rFonts w:ascii="Aptos" w:hAnsi="Aptos" w:cs="Arial"/>
          <w:sz w:val="22"/>
          <w:szCs w:val="22"/>
        </w:rPr>
      </w:pPr>
    </w:p>
    <w:p w14:paraId="1B28A044" w14:textId="45BC9087" w:rsidR="00FD6D15" w:rsidRPr="000B201C" w:rsidRDefault="00FD6D15" w:rsidP="00CC713B">
      <w:pPr>
        <w:pStyle w:val="paragraph"/>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Each person should be treated as an individual and their need for support considered. It is important that, prior to interview, you confirm you are aware of and have complied with any lawful protections they are afforded by virtue of their standing within the organisation i.e., protections afforded them as an </w:t>
      </w:r>
      <w:hyperlink r:id="rId14" w:history="1">
        <w:r w:rsidRPr="000B201C">
          <w:rPr>
            <w:rStyle w:val="Hyperlink"/>
            <w:rFonts w:ascii="Aptos" w:hAnsi="Aptos" w:cs="Arial"/>
            <w:sz w:val="22"/>
            <w:szCs w:val="22"/>
          </w:rPr>
          <w:t>employee</w:t>
        </w:r>
      </w:hyperlink>
      <w:r w:rsidRPr="000B201C">
        <w:rPr>
          <w:rStyle w:val="eop"/>
          <w:rFonts w:ascii="Aptos" w:hAnsi="Aptos" w:cs="Arial"/>
          <w:sz w:val="22"/>
          <w:szCs w:val="22"/>
        </w:rPr>
        <w:t xml:space="preserve">, under the </w:t>
      </w:r>
      <w:hyperlink r:id="rId15">
        <w:r w:rsidRPr="000B201C">
          <w:rPr>
            <w:rStyle w:val="Hyperlink"/>
            <w:rFonts w:ascii="Aptos" w:hAnsi="Aptos" w:cs="Arial"/>
            <w:sz w:val="22"/>
            <w:szCs w:val="22"/>
          </w:rPr>
          <w:t>Human Rights Act</w:t>
        </w:r>
      </w:hyperlink>
      <w:r w:rsidR="0019557E" w:rsidRPr="000B201C">
        <w:rPr>
          <w:rStyle w:val="Hyperlink"/>
          <w:rFonts w:ascii="Aptos" w:hAnsi="Aptos" w:cs="Arial"/>
          <w:sz w:val="22"/>
          <w:szCs w:val="22"/>
        </w:rPr>
        <w:t xml:space="preserve"> 1998</w:t>
      </w:r>
      <w:r w:rsidRPr="000B201C">
        <w:rPr>
          <w:rStyle w:val="eop"/>
          <w:rFonts w:ascii="Aptos" w:hAnsi="Aptos" w:cs="Arial"/>
          <w:sz w:val="22"/>
          <w:szCs w:val="22"/>
        </w:rPr>
        <w:t xml:space="preserve"> or protections within the SGB’s own Code of Conduct.  </w:t>
      </w:r>
    </w:p>
    <w:p w14:paraId="00992155" w14:textId="77777777" w:rsidR="00FD6D15" w:rsidRPr="000B201C" w:rsidRDefault="00FD6D15" w:rsidP="00CC713B">
      <w:pPr>
        <w:pStyle w:val="paragraph"/>
        <w:spacing w:before="0" w:beforeAutospacing="0" w:after="0" w:afterAutospacing="0"/>
        <w:textAlignment w:val="baseline"/>
        <w:rPr>
          <w:rStyle w:val="eop"/>
          <w:rFonts w:ascii="Aptos" w:hAnsi="Aptos" w:cs="Arial"/>
          <w:sz w:val="22"/>
          <w:szCs w:val="22"/>
        </w:rPr>
      </w:pPr>
    </w:p>
    <w:p w14:paraId="0DA05814" w14:textId="20E5AD23" w:rsidR="00FD6D15" w:rsidRPr="000B201C" w:rsidRDefault="00FD6D15" w:rsidP="00CC713B">
      <w:pPr>
        <w:pStyle w:val="paragraph"/>
        <w:spacing w:before="0" w:beforeAutospacing="0" w:after="0" w:afterAutospacing="0"/>
        <w:textAlignment w:val="baseline"/>
        <w:rPr>
          <w:rStyle w:val="normaltextrun"/>
          <w:rFonts w:ascii="Aptos" w:hAnsi="Aptos" w:cs="Arial"/>
          <w:sz w:val="22"/>
          <w:szCs w:val="22"/>
        </w:rPr>
      </w:pPr>
      <w:r w:rsidRPr="000B201C">
        <w:rPr>
          <w:rStyle w:val="normaltextrun"/>
          <w:rFonts w:ascii="Aptos" w:hAnsi="Aptos" w:cs="Arial"/>
          <w:sz w:val="22"/>
          <w:szCs w:val="22"/>
        </w:rPr>
        <w:t>There are different circumstances where an adult will be invited to an interview as part of an investigation</w:t>
      </w:r>
      <w:r w:rsidR="00A04D79" w:rsidRPr="000B201C">
        <w:rPr>
          <w:rStyle w:val="normaltextrun"/>
          <w:rFonts w:ascii="Aptos" w:hAnsi="Aptos" w:cs="Arial"/>
          <w:sz w:val="22"/>
          <w:szCs w:val="22"/>
        </w:rPr>
        <w:t>. It may be that they are</w:t>
      </w:r>
      <w:r w:rsidRPr="000B201C">
        <w:rPr>
          <w:rStyle w:val="normaltextrun"/>
          <w:rFonts w:ascii="Aptos" w:hAnsi="Aptos" w:cs="Arial"/>
          <w:sz w:val="22"/>
          <w:szCs w:val="22"/>
        </w:rPr>
        <w:t xml:space="preserve">: </w:t>
      </w:r>
    </w:p>
    <w:p w14:paraId="5B5FB275" w14:textId="737FA44D" w:rsidR="00FD6D15" w:rsidRPr="000B201C" w:rsidRDefault="00FD6D15" w:rsidP="00CC713B">
      <w:pPr>
        <w:pStyle w:val="paragraph"/>
        <w:numPr>
          <w:ilvl w:val="0"/>
          <w:numId w:val="7"/>
        </w:numPr>
        <w:spacing w:before="0" w:beforeAutospacing="0" w:after="0" w:afterAutospacing="0"/>
        <w:textAlignment w:val="baseline"/>
        <w:rPr>
          <w:rStyle w:val="normaltextrun"/>
          <w:rFonts w:ascii="Aptos" w:hAnsi="Aptos" w:cs="Arial"/>
          <w:sz w:val="22"/>
          <w:szCs w:val="22"/>
        </w:rPr>
      </w:pPr>
      <w:r w:rsidRPr="000B201C">
        <w:rPr>
          <w:rStyle w:val="normaltextrun"/>
          <w:rFonts w:ascii="Aptos" w:hAnsi="Aptos" w:cs="Arial"/>
          <w:sz w:val="22"/>
          <w:szCs w:val="22"/>
        </w:rPr>
        <w:t xml:space="preserve">the person who </w:t>
      </w:r>
      <w:r w:rsidR="001D2D4D" w:rsidRPr="000B201C">
        <w:rPr>
          <w:rStyle w:val="normaltextrun"/>
          <w:rFonts w:ascii="Aptos" w:hAnsi="Aptos" w:cs="Arial"/>
          <w:sz w:val="22"/>
          <w:szCs w:val="22"/>
        </w:rPr>
        <w:t>may have been harmed</w:t>
      </w:r>
      <w:r w:rsidR="00BB7E60" w:rsidRPr="000B201C">
        <w:rPr>
          <w:rStyle w:val="normaltextrun"/>
          <w:rFonts w:ascii="Aptos" w:hAnsi="Aptos" w:cs="Arial"/>
          <w:sz w:val="22"/>
          <w:szCs w:val="22"/>
        </w:rPr>
        <w:t xml:space="preserve"> by the concerning behaviour or actions</w:t>
      </w:r>
      <w:r w:rsidR="00320945" w:rsidRPr="000B201C">
        <w:rPr>
          <w:rStyle w:val="normaltextrun"/>
          <w:rFonts w:ascii="Aptos" w:hAnsi="Aptos" w:cs="Arial"/>
          <w:sz w:val="22"/>
          <w:szCs w:val="22"/>
        </w:rPr>
        <w:t>.</w:t>
      </w:r>
    </w:p>
    <w:p w14:paraId="014E2AE1" w14:textId="6827540A" w:rsidR="00FD6D15" w:rsidRPr="000B201C" w:rsidRDefault="00FD6D15" w:rsidP="00CC713B">
      <w:pPr>
        <w:pStyle w:val="paragraph"/>
        <w:numPr>
          <w:ilvl w:val="0"/>
          <w:numId w:val="7"/>
        </w:numPr>
        <w:spacing w:before="0" w:beforeAutospacing="0" w:after="0" w:afterAutospacing="0"/>
        <w:textAlignment w:val="baseline"/>
        <w:rPr>
          <w:rStyle w:val="normaltextrun"/>
          <w:rFonts w:ascii="Aptos" w:hAnsi="Aptos" w:cs="Arial"/>
          <w:sz w:val="22"/>
          <w:szCs w:val="22"/>
        </w:rPr>
      </w:pPr>
      <w:r w:rsidRPr="000B201C">
        <w:rPr>
          <w:rStyle w:val="normaltextrun"/>
          <w:rFonts w:ascii="Aptos" w:hAnsi="Aptos" w:cs="Arial"/>
          <w:sz w:val="22"/>
          <w:szCs w:val="22"/>
        </w:rPr>
        <w:t>a witness to the circumstances that have led to the co</w:t>
      </w:r>
      <w:r w:rsidR="000819E6" w:rsidRPr="000B201C">
        <w:rPr>
          <w:rStyle w:val="normaltextrun"/>
          <w:rFonts w:ascii="Aptos" w:hAnsi="Aptos" w:cs="Arial"/>
          <w:sz w:val="22"/>
          <w:szCs w:val="22"/>
        </w:rPr>
        <w:t>ncern</w:t>
      </w:r>
      <w:r w:rsidRPr="000B201C">
        <w:rPr>
          <w:rStyle w:val="normaltextrun"/>
          <w:rFonts w:ascii="Aptos" w:hAnsi="Aptos" w:cs="Arial"/>
          <w:sz w:val="22"/>
          <w:szCs w:val="22"/>
        </w:rPr>
        <w:t xml:space="preserve"> </w:t>
      </w:r>
      <w:r w:rsidR="00F025F8" w:rsidRPr="000B201C">
        <w:rPr>
          <w:rStyle w:val="normaltextrun"/>
          <w:rFonts w:ascii="Aptos" w:hAnsi="Aptos" w:cs="Arial"/>
          <w:sz w:val="22"/>
          <w:szCs w:val="22"/>
        </w:rPr>
        <w:t>being</w:t>
      </w:r>
      <w:r w:rsidRPr="000B201C">
        <w:rPr>
          <w:rStyle w:val="normaltextrun"/>
          <w:rFonts w:ascii="Aptos" w:hAnsi="Aptos" w:cs="Arial"/>
          <w:sz w:val="22"/>
          <w:szCs w:val="22"/>
        </w:rPr>
        <w:t xml:space="preserve"> raised.</w:t>
      </w:r>
    </w:p>
    <w:p w14:paraId="2ECFB8FB" w14:textId="77777777" w:rsidR="00FD6D15" w:rsidRPr="000B201C" w:rsidRDefault="00FD6D15" w:rsidP="00CC713B">
      <w:pPr>
        <w:pStyle w:val="paragraph"/>
        <w:numPr>
          <w:ilvl w:val="0"/>
          <w:numId w:val="7"/>
        </w:numPr>
        <w:spacing w:before="0" w:beforeAutospacing="0" w:after="0" w:afterAutospacing="0"/>
        <w:textAlignment w:val="baseline"/>
        <w:rPr>
          <w:rStyle w:val="normaltextrun"/>
          <w:rFonts w:ascii="Aptos" w:hAnsi="Aptos" w:cs="Arial"/>
          <w:sz w:val="22"/>
          <w:szCs w:val="22"/>
        </w:rPr>
      </w:pPr>
      <w:r w:rsidRPr="000B201C">
        <w:rPr>
          <w:rStyle w:val="normaltextrun"/>
          <w:rFonts w:ascii="Aptos" w:hAnsi="Aptos" w:cs="Arial"/>
          <w:sz w:val="22"/>
          <w:szCs w:val="22"/>
        </w:rPr>
        <w:t>a person in receipt of or have responsibility for material or documentation collated as potentially relevant information.</w:t>
      </w:r>
    </w:p>
    <w:p w14:paraId="71F83459" w14:textId="39F4C812" w:rsidR="00FD6D15" w:rsidRPr="000B201C" w:rsidRDefault="00FD6D15" w:rsidP="00CC713B">
      <w:pPr>
        <w:pStyle w:val="paragraph"/>
        <w:numPr>
          <w:ilvl w:val="0"/>
          <w:numId w:val="7"/>
        </w:numPr>
        <w:spacing w:before="0" w:beforeAutospacing="0" w:after="0" w:afterAutospacing="0"/>
        <w:textAlignment w:val="baseline"/>
        <w:rPr>
          <w:rStyle w:val="normaltextrun"/>
          <w:rFonts w:ascii="Aptos" w:hAnsi="Aptos" w:cs="Arial"/>
          <w:sz w:val="22"/>
          <w:szCs w:val="22"/>
        </w:rPr>
      </w:pPr>
      <w:r w:rsidRPr="000B201C">
        <w:rPr>
          <w:rStyle w:val="normaltextrun"/>
          <w:rFonts w:ascii="Aptos" w:hAnsi="Aptos" w:cs="Arial"/>
          <w:sz w:val="22"/>
          <w:szCs w:val="22"/>
        </w:rPr>
        <w:t>the person reporting or raising it, could be WPO or parent/carer of c</w:t>
      </w:r>
      <w:r w:rsidR="00822BC3" w:rsidRPr="000B201C">
        <w:rPr>
          <w:rStyle w:val="normaltextrun"/>
          <w:rFonts w:ascii="Aptos" w:hAnsi="Aptos" w:cs="Arial"/>
          <w:sz w:val="22"/>
          <w:szCs w:val="22"/>
        </w:rPr>
        <w:t>hild raising a concern</w:t>
      </w:r>
      <w:r w:rsidR="000B3613" w:rsidRPr="000B201C">
        <w:rPr>
          <w:rStyle w:val="normaltextrun"/>
          <w:rFonts w:ascii="Aptos" w:hAnsi="Aptos" w:cs="Arial"/>
          <w:sz w:val="22"/>
          <w:szCs w:val="22"/>
        </w:rPr>
        <w:t>.</w:t>
      </w:r>
    </w:p>
    <w:p w14:paraId="59FD2464" w14:textId="7EB75855" w:rsidR="00FD6D15" w:rsidRPr="000B201C" w:rsidRDefault="00FD6D15" w:rsidP="00CC713B">
      <w:pPr>
        <w:pStyle w:val="paragraph"/>
        <w:numPr>
          <w:ilvl w:val="0"/>
          <w:numId w:val="7"/>
        </w:numPr>
        <w:spacing w:before="0" w:beforeAutospacing="0" w:after="0" w:afterAutospacing="0"/>
        <w:textAlignment w:val="baseline"/>
        <w:rPr>
          <w:rStyle w:val="normaltextrun"/>
          <w:rFonts w:ascii="Aptos" w:hAnsi="Aptos" w:cs="Arial"/>
          <w:sz w:val="22"/>
          <w:szCs w:val="22"/>
        </w:rPr>
      </w:pPr>
      <w:r w:rsidRPr="000B201C">
        <w:rPr>
          <w:rStyle w:val="normaltextrun"/>
          <w:rFonts w:ascii="Aptos" w:hAnsi="Aptos" w:cs="Arial"/>
          <w:sz w:val="22"/>
          <w:szCs w:val="22"/>
        </w:rPr>
        <w:t xml:space="preserve">the person </w:t>
      </w:r>
      <w:r w:rsidR="00F025F8" w:rsidRPr="000B201C">
        <w:rPr>
          <w:rStyle w:val="normaltextrun"/>
          <w:rFonts w:ascii="Aptos" w:hAnsi="Aptos" w:cs="Arial"/>
          <w:sz w:val="22"/>
          <w:szCs w:val="22"/>
        </w:rPr>
        <w:t>subject of the concern (PSOC).</w:t>
      </w:r>
    </w:p>
    <w:p w14:paraId="5F6A01B1" w14:textId="77777777" w:rsidR="00FD6D15" w:rsidRPr="000B201C" w:rsidRDefault="00FD6D15" w:rsidP="00CC713B">
      <w:pPr>
        <w:pStyle w:val="paragraph"/>
        <w:spacing w:before="0" w:beforeAutospacing="0" w:after="0" w:afterAutospacing="0"/>
        <w:textAlignment w:val="baseline"/>
        <w:rPr>
          <w:rStyle w:val="normaltextrun"/>
          <w:rFonts w:ascii="Aptos" w:hAnsi="Aptos" w:cs="Arial"/>
          <w:sz w:val="22"/>
          <w:szCs w:val="22"/>
        </w:rPr>
      </w:pPr>
    </w:p>
    <w:p w14:paraId="00CFDCB0" w14:textId="1117816B" w:rsidR="00FD6D15" w:rsidRPr="000B201C" w:rsidRDefault="00171BA7" w:rsidP="00CC713B">
      <w:pPr>
        <w:pStyle w:val="paragraph"/>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T</w:t>
      </w:r>
      <w:r w:rsidR="00FD6D15" w:rsidRPr="000B201C">
        <w:rPr>
          <w:rStyle w:val="eop"/>
          <w:rFonts w:ascii="Aptos" w:hAnsi="Aptos" w:cs="Arial"/>
          <w:sz w:val="22"/>
          <w:szCs w:val="22"/>
        </w:rPr>
        <w:t>he nature of the co</w:t>
      </w:r>
      <w:r w:rsidR="00F025F8" w:rsidRPr="000B201C">
        <w:rPr>
          <w:rStyle w:val="eop"/>
          <w:rFonts w:ascii="Aptos" w:hAnsi="Aptos" w:cs="Arial"/>
          <w:sz w:val="22"/>
          <w:szCs w:val="22"/>
        </w:rPr>
        <w:t>ncern</w:t>
      </w:r>
      <w:r w:rsidR="00FD6D15" w:rsidRPr="000B201C">
        <w:rPr>
          <w:rStyle w:val="eop"/>
          <w:rFonts w:ascii="Aptos" w:hAnsi="Aptos" w:cs="Arial"/>
          <w:sz w:val="22"/>
          <w:szCs w:val="22"/>
        </w:rPr>
        <w:t xml:space="preserve"> under investigation </w:t>
      </w:r>
      <w:r w:rsidRPr="000B201C">
        <w:rPr>
          <w:rStyle w:val="eop"/>
          <w:rFonts w:ascii="Aptos" w:hAnsi="Aptos" w:cs="Arial"/>
          <w:sz w:val="22"/>
          <w:szCs w:val="22"/>
        </w:rPr>
        <w:t>should be considered</w:t>
      </w:r>
      <w:r w:rsidR="00FD6D15" w:rsidRPr="000B201C">
        <w:rPr>
          <w:rStyle w:val="eop"/>
          <w:rFonts w:ascii="Aptos" w:hAnsi="Aptos" w:cs="Arial"/>
          <w:sz w:val="22"/>
          <w:szCs w:val="22"/>
        </w:rPr>
        <w:t>. The principl</w:t>
      </w:r>
      <w:r w:rsidR="00E34C3B" w:rsidRPr="000B201C">
        <w:rPr>
          <w:rStyle w:val="eop"/>
          <w:rFonts w:ascii="Aptos" w:hAnsi="Aptos" w:cs="Arial"/>
          <w:sz w:val="22"/>
          <w:szCs w:val="22"/>
        </w:rPr>
        <w:t>e</w:t>
      </w:r>
      <w:r w:rsidR="00FD6D15" w:rsidRPr="000B201C">
        <w:rPr>
          <w:rStyle w:val="eop"/>
          <w:rFonts w:ascii="Aptos" w:hAnsi="Aptos" w:cs="Arial"/>
          <w:sz w:val="22"/>
          <w:szCs w:val="22"/>
        </w:rPr>
        <w:t>s below are relevant to a wide range of co</w:t>
      </w:r>
      <w:r w:rsidR="00D45FFE" w:rsidRPr="000B201C">
        <w:rPr>
          <w:rStyle w:val="eop"/>
          <w:rFonts w:ascii="Aptos" w:hAnsi="Aptos" w:cs="Arial"/>
          <w:sz w:val="22"/>
          <w:szCs w:val="22"/>
        </w:rPr>
        <w:t>ncerns</w:t>
      </w:r>
      <w:r w:rsidR="00FD6D15" w:rsidRPr="000B201C">
        <w:rPr>
          <w:rStyle w:val="eop"/>
          <w:rFonts w:ascii="Aptos" w:hAnsi="Aptos" w:cs="Arial"/>
          <w:sz w:val="22"/>
          <w:szCs w:val="22"/>
        </w:rPr>
        <w:t xml:space="preserve"> where there is either no crime, the </w:t>
      </w:r>
      <w:r w:rsidR="00D45FFE" w:rsidRPr="000B201C">
        <w:rPr>
          <w:rStyle w:val="eop"/>
          <w:rFonts w:ascii="Aptos" w:hAnsi="Aptos" w:cs="Arial"/>
          <w:sz w:val="22"/>
          <w:szCs w:val="22"/>
        </w:rPr>
        <w:t>person raising the c</w:t>
      </w:r>
      <w:r w:rsidR="008B49CF" w:rsidRPr="000B201C">
        <w:rPr>
          <w:rStyle w:val="eop"/>
          <w:rFonts w:ascii="Aptos" w:hAnsi="Aptos" w:cs="Arial"/>
          <w:sz w:val="22"/>
          <w:szCs w:val="22"/>
        </w:rPr>
        <w:t>oncern</w:t>
      </w:r>
      <w:r w:rsidR="00D45FFE" w:rsidRPr="000B201C">
        <w:rPr>
          <w:rStyle w:val="eop"/>
          <w:rFonts w:ascii="Aptos" w:hAnsi="Aptos" w:cs="Arial"/>
          <w:sz w:val="22"/>
          <w:szCs w:val="22"/>
        </w:rPr>
        <w:t xml:space="preserve"> </w:t>
      </w:r>
      <w:r w:rsidR="00FD6D15" w:rsidRPr="000B201C">
        <w:rPr>
          <w:rStyle w:val="eop"/>
          <w:rFonts w:ascii="Aptos" w:hAnsi="Aptos" w:cs="Arial"/>
          <w:sz w:val="22"/>
          <w:szCs w:val="22"/>
        </w:rPr>
        <w:t xml:space="preserve">does not wish to report the matter to the police or confirmation has been communicated from police that the investigation can be proceeded. </w:t>
      </w:r>
    </w:p>
    <w:p w14:paraId="4152094E" w14:textId="77777777" w:rsidR="00FD6D15" w:rsidRPr="000B201C" w:rsidRDefault="00FD6D15" w:rsidP="00CC713B">
      <w:pPr>
        <w:pStyle w:val="paragraph"/>
        <w:spacing w:before="0" w:beforeAutospacing="0" w:after="0" w:afterAutospacing="0"/>
        <w:textAlignment w:val="baseline"/>
        <w:rPr>
          <w:rStyle w:val="eop"/>
          <w:rFonts w:ascii="Aptos" w:hAnsi="Aptos" w:cs="Arial"/>
          <w:sz w:val="22"/>
          <w:szCs w:val="22"/>
        </w:rPr>
      </w:pPr>
    </w:p>
    <w:p w14:paraId="5DC12FA6" w14:textId="2D6BD0BF" w:rsidR="00FD6D15" w:rsidRPr="000B201C" w:rsidRDefault="00FD6D15" w:rsidP="00CC713B">
      <w:pPr>
        <w:pStyle w:val="paragraph"/>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Should it become apparent during the interview and further discussion identifies a possible crime, then the </w:t>
      </w:r>
      <w:r w:rsidR="008B49CF" w:rsidRPr="000B201C">
        <w:rPr>
          <w:rStyle w:val="eop"/>
          <w:rFonts w:ascii="Aptos" w:hAnsi="Aptos" w:cs="Arial"/>
          <w:sz w:val="22"/>
          <w:szCs w:val="22"/>
        </w:rPr>
        <w:t xml:space="preserve">person raising the concern </w:t>
      </w:r>
      <w:r w:rsidRPr="000B201C">
        <w:rPr>
          <w:rStyle w:val="eop"/>
          <w:rFonts w:ascii="Aptos" w:hAnsi="Aptos" w:cs="Arial"/>
          <w:sz w:val="22"/>
          <w:szCs w:val="22"/>
        </w:rPr>
        <w:t xml:space="preserve">should be advised of such and confirm if they wish to report the matter to police. Should they wish to, they should be informed that your investigation will be stopped at that time. The change in circumstances should be communicated to the SGB and the possible need for support or signposting to assist the </w:t>
      </w:r>
      <w:r w:rsidR="005657ED" w:rsidRPr="000B201C">
        <w:rPr>
          <w:rStyle w:val="eop"/>
          <w:rFonts w:ascii="Aptos" w:hAnsi="Aptos" w:cs="Arial"/>
          <w:sz w:val="22"/>
          <w:szCs w:val="22"/>
        </w:rPr>
        <w:t xml:space="preserve">person raising the concern </w:t>
      </w:r>
      <w:r w:rsidRPr="000B201C">
        <w:rPr>
          <w:rStyle w:val="eop"/>
          <w:rFonts w:ascii="Aptos" w:hAnsi="Aptos" w:cs="Arial"/>
          <w:sz w:val="22"/>
          <w:szCs w:val="22"/>
        </w:rPr>
        <w:t xml:space="preserve">in the formal reporting process.  </w:t>
      </w:r>
      <w:r w:rsidR="00514AE9" w:rsidRPr="000B201C">
        <w:rPr>
          <w:rStyle w:val="eop"/>
          <w:rFonts w:ascii="Aptos" w:hAnsi="Aptos" w:cs="Arial"/>
          <w:bCs/>
          <w:sz w:val="22"/>
          <w:szCs w:val="22"/>
        </w:rPr>
        <w:t>Further</w:t>
      </w:r>
      <w:r w:rsidRPr="000B201C">
        <w:rPr>
          <w:rStyle w:val="eop"/>
          <w:rFonts w:ascii="Aptos" w:hAnsi="Aptos" w:cs="Arial"/>
          <w:bCs/>
          <w:sz w:val="22"/>
          <w:szCs w:val="22"/>
        </w:rPr>
        <w:t xml:space="preserve"> guidance is available in respect of receiving a report from an </w:t>
      </w:r>
      <w:hyperlink w:anchor="_Interviewing_Adults_where" w:history="1">
        <w:r w:rsidRPr="000C2CC2">
          <w:rPr>
            <w:rStyle w:val="Hyperlink"/>
            <w:rFonts w:ascii="Aptos" w:hAnsi="Aptos" w:cs="Arial"/>
            <w:bCs/>
            <w:sz w:val="22"/>
            <w:szCs w:val="22"/>
          </w:rPr>
          <w:t xml:space="preserve">adult who may have </w:t>
        </w:r>
        <w:r w:rsidR="00F00A6C" w:rsidRPr="000C2CC2">
          <w:rPr>
            <w:rStyle w:val="Hyperlink"/>
            <w:rFonts w:ascii="Aptos" w:hAnsi="Aptos" w:cs="Arial"/>
            <w:bCs/>
            <w:sz w:val="22"/>
            <w:szCs w:val="22"/>
          </w:rPr>
          <w:t>disclosed</w:t>
        </w:r>
        <w:r w:rsidRPr="000C2CC2">
          <w:rPr>
            <w:rStyle w:val="Hyperlink"/>
            <w:rFonts w:ascii="Aptos" w:hAnsi="Aptos" w:cs="Arial"/>
            <w:bCs/>
            <w:sz w:val="22"/>
            <w:szCs w:val="22"/>
          </w:rPr>
          <w:t xml:space="preserve"> abuse</w:t>
        </w:r>
      </w:hyperlink>
      <w:r w:rsidRPr="000B201C">
        <w:rPr>
          <w:rStyle w:val="eop"/>
          <w:rFonts w:ascii="Aptos" w:hAnsi="Aptos" w:cs="Arial"/>
          <w:bCs/>
          <w:sz w:val="22"/>
          <w:szCs w:val="22"/>
        </w:rPr>
        <w:t>.</w:t>
      </w:r>
    </w:p>
    <w:p w14:paraId="574DE738" w14:textId="77777777" w:rsidR="00FD6D15" w:rsidRPr="002F23FA" w:rsidRDefault="00FD6D15" w:rsidP="00CC713B">
      <w:pPr>
        <w:pStyle w:val="paragraph"/>
        <w:spacing w:before="0" w:beforeAutospacing="0" w:after="0" w:afterAutospacing="0"/>
        <w:ind w:left="360"/>
        <w:textAlignment w:val="baseline"/>
        <w:rPr>
          <w:rStyle w:val="eop"/>
          <w:rFonts w:ascii="Aptos" w:hAnsi="Aptos" w:cs="Arial"/>
          <w:b/>
          <w:bCs/>
        </w:rPr>
      </w:pPr>
    </w:p>
    <w:p w14:paraId="4CFACEE8" w14:textId="77777777" w:rsidR="00FD6D15" w:rsidRPr="005657ED" w:rsidRDefault="00FD6D15" w:rsidP="00CC713B">
      <w:pPr>
        <w:pStyle w:val="Heading2"/>
        <w:spacing w:before="0"/>
        <w:rPr>
          <w:rStyle w:val="eop"/>
          <w:rFonts w:ascii="Aptos" w:hAnsi="Aptos" w:cs="Arial"/>
          <w:b/>
          <w:bCs/>
          <w:color w:val="002060"/>
          <w:sz w:val="28"/>
          <w:szCs w:val="28"/>
        </w:rPr>
      </w:pPr>
      <w:bookmarkStart w:id="14" w:name="_Toc202542114"/>
      <w:r w:rsidRPr="005657ED">
        <w:rPr>
          <w:rStyle w:val="eop"/>
          <w:rFonts w:ascii="Aptos" w:hAnsi="Aptos" w:cs="Arial"/>
          <w:b/>
          <w:bCs/>
          <w:color w:val="002060"/>
          <w:sz w:val="28"/>
          <w:szCs w:val="28"/>
        </w:rPr>
        <w:t>Preparing for interview</w:t>
      </w:r>
      <w:bookmarkEnd w:id="14"/>
      <w:r w:rsidRPr="005657ED">
        <w:rPr>
          <w:rStyle w:val="eop"/>
          <w:rFonts w:ascii="Aptos" w:hAnsi="Aptos" w:cs="Arial"/>
          <w:b/>
          <w:bCs/>
          <w:color w:val="002060"/>
          <w:sz w:val="28"/>
          <w:szCs w:val="28"/>
        </w:rPr>
        <w:t xml:space="preserve"> </w:t>
      </w:r>
    </w:p>
    <w:p w14:paraId="4CE07A1D" w14:textId="444EF6C0" w:rsidR="00FD6D15" w:rsidRPr="000B201C" w:rsidRDefault="00FD6D15" w:rsidP="00CC713B">
      <w:pPr>
        <w:pStyle w:val="paragraph"/>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The following are general considerations when preparing for interview.</w:t>
      </w:r>
      <w:r w:rsidR="00A62082" w:rsidRPr="000B201C">
        <w:rPr>
          <w:rStyle w:val="eop"/>
          <w:rFonts w:ascii="Aptos" w:hAnsi="Aptos" w:cs="Arial"/>
          <w:sz w:val="22"/>
          <w:szCs w:val="22"/>
        </w:rPr>
        <w:t xml:space="preserve"> A template letter to invite people to interview can be found on </w:t>
      </w:r>
      <w:hyperlink w:anchor="_Appendix_3_–" w:history="1">
        <w:r w:rsidR="00A62082" w:rsidRPr="000B201C">
          <w:rPr>
            <w:rStyle w:val="Hyperlink"/>
            <w:rFonts w:ascii="Aptos" w:hAnsi="Aptos" w:cs="Arial"/>
            <w:sz w:val="22"/>
            <w:szCs w:val="22"/>
          </w:rPr>
          <w:t>appendix 3</w:t>
        </w:r>
      </w:hyperlink>
      <w:r w:rsidR="00A62082" w:rsidRPr="000B201C">
        <w:rPr>
          <w:rStyle w:val="eop"/>
          <w:rFonts w:ascii="Aptos" w:hAnsi="Aptos" w:cs="Arial"/>
          <w:sz w:val="22"/>
          <w:szCs w:val="22"/>
        </w:rPr>
        <w:t>.</w:t>
      </w:r>
    </w:p>
    <w:p w14:paraId="71423E9A" w14:textId="77777777" w:rsidR="002A5675" w:rsidRPr="000B201C" w:rsidRDefault="002A5675" w:rsidP="00CC713B">
      <w:pPr>
        <w:pStyle w:val="paragraph"/>
        <w:spacing w:before="0" w:beforeAutospacing="0" w:after="0" w:afterAutospacing="0"/>
        <w:textAlignment w:val="baseline"/>
        <w:rPr>
          <w:rStyle w:val="eop"/>
          <w:rFonts w:ascii="Aptos" w:hAnsi="Aptos" w:cs="Arial"/>
          <w:b/>
          <w:color w:val="002060"/>
          <w:sz w:val="22"/>
          <w:szCs w:val="22"/>
        </w:rPr>
      </w:pPr>
    </w:p>
    <w:p w14:paraId="1BECB378" w14:textId="14FE0CEB" w:rsidR="00FD6D15" w:rsidRPr="000B201C" w:rsidRDefault="00FD6D15" w:rsidP="00CC713B">
      <w:pPr>
        <w:pStyle w:val="paragraph"/>
        <w:spacing w:before="0" w:beforeAutospacing="0" w:after="0" w:afterAutospacing="0"/>
        <w:textAlignment w:val="baseline"/>
        <w:rPr>
          <w:rStyle w:val="eop"/>
          <w:rFonts w:ascii="Aptos" w:hAnsi="Aptos" w:cs="Arial"/>
          <w:b/>
          <w:color w:val="002060"/>
          <w:sz w:val="22"/>
          <w:szCs w:val="22"/>
        </w:rPr>
      </w:pPr>
      <w:r w:rsidRPr="000B201C">
        <w:rPr>
          <w:rStyle w:val="eop"/>
          <w:rFonts w:ascii="Aptos" w:hAnsi="Aptos" w:cs="Arial"/>
          <w:b/>
          <w:color w:val="002060"/>
          <w:sz w:val="22"/>
          <w:szCs w:val="22"/>
        </w:rPr>
        <w:t>Location</w:t>
      </w:r>
    </w:p>
    <w:p w14:paraId="62ADC86D" w14:textId="77777777" w:rsidR="00FD6D15" w:rsidRPr="000B201C" w:rsidRDefault="00FD6D15" w:rsidP="00CC713B">
      <w:pPr>
        <w:pStyle w:val="paragraph"/>
        <w:numPr>
          <w:ilvl w:val="0"/>
          <w:numId w:val="9"/>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Where will the interview take place?</w:t>
      </w:r>
    </w:p>
    <w:p w14:paraId="3FEEE287" w14:textId="77777777" w:rsidR="00FD6D15" w:rsidRPr="000B201C" w:rsidRDefault="00FD6D15" w:rsidP="00CC713B">
      <w:pPr>
        <w:pStyle w:val="paragraph"/>
        <w:numPr>
          <w:ilvl w:val="0"/>
          <w:numId w:val="9"/>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Can it be reached easily by the interviewee? </w:t>
      </w:r>
    </w:p>
    <w:p w14:paraId="4A752238" w14:textId="77777777" w:rsidR="00FD6D15" w:rsidRPr="000B201C" w:rsidRDefault="00FD6D15" w:rsidP="00CC713B">
      <w:pPr>
        <w:pStyle w:val="paragraph"/>
        <w:numPr>
          <w:ilvl w:val="0"/>
          <w:numId w:val="9"/>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Is there a cost associated with attendance there. i.e., parking, travel etc? </w:t>
      </w:r>
    </w:p>
    <w:p w14:paraId="0AAE9BA2" w14:textId="1F9F90FB" w:rsidR="00FD6D15" w:rsidRPr="000B201C" w:rsidRDefault="00FD6D15" w:rsidP="00CC713B">
      <w:pPr>
        <w:pStyle w:val="paragraph"/>
        <w:numPr>
          <w:ilvl w:val="0"/>
          <w:numId w:val="9"/>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lastRenderedPageBreak/>
        <w:t>Is it accessible to not only the interviewee but to any person who may be attending in support of them or assisting to facilitate the interview i.e., interpreter</w:t>
      </w:r>
      <w:r w:rsidR="00337AC1" w:rsidRPr="000B201C">
        <w:rPr>
          <w:rStyle w:val="eop"/>
          <w:rFonts w:ascii="Aptos" w:hAnsi="Aptos" w:cs="Arial"/>
          <w:sz w:val="22"/>
          <w:szCs w:val="22"/>
        </w:rPr>
        <w:t xml:space="preserve"> – </w:t>
      </w:r>
      <w:r w:rsidR="00C76153" w:rsidRPr="000B201C">
        <w:rPr>
          <w:rStyle w:val="eop"/>
          <w:rFonts w:ascii="Aptos" w:hAnsi="Aptos" w:cs="Arial"/>
          <w:sz w:val="22"/>
          <w:szCs w:val="22"/>
        </w:rPr>
        <w:t>or</w:t>
      </w:r>
      <w:r w:rsidR="00337AC1" w:rsidRPr="000B201C">
        <w:rPr>
          <w:rStyle w:val="eop"/>
          <w:rFonts w:ascii="Aptos" w:hAnsi="Aptos" w:cs="Arial"/>
          <w:sz w:val="22"/>
          <w:szCs w:val="22"/>
        </w:rPr>
        <w:t xml:space="preserve"> </w:t>
      </w:r>
      <w:r w:rsidR="0071225E" w:rsidRPr="000B201C">
        <w:rPr>
          <w:rStyle w:val="eop"/>
          <w:rFonts w:ascii="Aptos" w:hAnsi="Aptos" w:cs="Arial"/>
          <w:sz w:val="22"/>
          <w:szCs w:val="22"/>
        </w:rPr>
        <w:t xml:space="preserve">to </w:t>
      </w:r>
      <w:r w:rsidR="00A22C46" w:rsidRPr="000B201C">
        <w:rPr>
          <w:rStyle w:val="eop"/>
          <w:rFonts w:ascii="Aptos" w:hAnsi="Aptos" w:cs="Arial"/>
          <w:sz w:val="22"/>
          <w:szCs w:val="22"/>
        </w:rPr>
        <w:t xml:space="preserve">support </w:t>
      </w:r>
      <w:r w:rsidR="0071225E" w:rsidRPr="000B201C">
        <w:rPr>
          <w:rStyle w:val="eop"/>
          <w:rFonts w:ascii="Aptos" w:hAnsi="Aptos" w:cs="Arial"/>
          <w:sz w:val="22"/>
          <w:szCs w:val="22"/>
        </w:rPr>
        <w:t xml:space="preserve">with </w:t>
      </w:r>
      <w:r w:rsidR="00DC1BDE" w:rsidRPr="000B201C">
        <w:rPr>
          <w:rStyle w:val="eop"/>
          <w:rFonts w:ascii="Aptos" w:hAnsi="Aptos" w:cs="Arial"/>
          <w:sz w:val="22"/>
          <w:szCs w:val="22"/>
        </w:rPr>
        <w:t>a physical impairment, learning disability or sensory impairment</w:t>
      </w:r>
      <w:r w:rsidRPr="000B201C">
        <w:rPr>
          <w:rStyle w:val="eop"/>
          <w:rFonts w:ascii="Aptos" w:hAnsi="Aptos" w:cs="Arial"/>
          <w:sz w:val="22"/>
          <w:szCs w:val="22"/>
        </w:rPr>
        <w:t xml:space="preserve">? </w:t>
      </w:r>
    </w:p>
    <w:p w14:paraId="67954ECC" w14:textId="77777777" w:rsidR="00FD6D15" w:rsidRPr="000B201C" w:rsidRDefault="00FD6D15" w:rsidP="00CC713B">
      <w:pPr>
        <w:pStyle w:val="paragraph"/>
        <w:numPr>
          <w:ilvl w:val="0"/>
          <w:numId w:val="9"/>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Are there sufficient facilities in respect of refreshment and toilet breaks etc?</w:t>
      </w:r>
    </w:p>
    <w:p w14:paraId="65FCC3BF" w14:textId="77777777" w:rsidR="00FD6D15" w:rsidRPr="000B201C" w:rsidRDefault="00FD6D15" w:rsidP="00CC713B">
      <w:pPr>
        <w:pStyle w:val="paragraph"/>
        <w:numPr>
          <w:ilvl w:val="0"/>
          <w:numId w:val="9"/>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Is there space available to allow the interview space for a break? </w:t>
      </w:r>
    </w:p>
    <w:p w14:paraId="2CEE55D9" w14:textId="2325BE65" w:rsidR="00FD6D15" w:rsidRPr="000B201C" w:rsidRDefault="00FD6D15" w:rsidP="00CC713B">
      <w:pPr>
        <w:pStyle w:val="paragraph"/>
        <w:numPr>
          <w:ilvl w:val="0"/>
          <w:numId w:val="9"/>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Is it possible that the interviewee could be seen by other colleagues/members that could </w:t>
      </w:r>
      <w:r w:rsidR="0035440A" w:rsidRPr="000B201C">
        <w:rPr>
          <w:rStyle w:val="eop"/>
          <w:rFonts w:ascii="Aptos" w:hAnsi="Aptos" w:cs="Arial"/>
          <w:sz w:val="22"/>
          <w:szCs w:val="22"/>
        </w:rPr>
        <w:t xml:space="preserve">impact </w:t>
      </w:r>
      <w:r w:rsidRPr="000B201C">
        <w:rPr>
          <w:rStyle w:val="eop"/>
          <w:rFonts w:ascii="Aptos" w:hAnsi="Aptos" w:cs="Arial"/>
          <w:sz w:val="22"/>
          <w:szCs w:val="22"/>
        </w:rPr>
        <w:t>the priva</w:t>
      </w:r>
      <w:r w:rsidR="0035440A" w:rsidRPr="000B201C">
        <w:rPr>
          <w:rStyle w:val="eop"/>
          <w:rFonts w:ascii="Aptos" w:hAnsi="Aptos" w:cs="Arial"/>
          <w:sz w:val="22"/>
          <w:szCs w:val="22"/>
        </w:rPr>
        <w:t>te and confidential nature of the investigation and interview</w:t>
      </w:r>
      <w:r w:rsidRPr="000B201C">
        <w:rPr>
          <w:rStyle w:val="eop"/>
          <w:rFonts w:ascii="Aptos" w:hAnsi="Aptos" w:cs="Arial"/>
          <w:sz w:val="22"/>
          <w:szCs w:val="22"/>
        </w:rPr>
        <w:t xml:space="preserve">?  </w:t>
      </w:r>
    </w:p>
    <w:p w14:paraId="4E60290B" w14:textId="77777777" w:rsidR="00FD6D15" w:rsidRPr="000B201C" w:rsidRDefault="00FD6D15" w:rsidP="00CC713B">
      <w:pPr>
        <w:pStyle w:val="paragraph"/>
        <w:spacing w:before="0" w:beforeAutospacing="0" w:after="0" w:afterAutospacing="0"/>
        <w:textAlignment w:val="baseline"/>
        <w:rPr>
          <w:rStyle w:val="eop"/>
          <w:rFonts w:ascii="Aptos" w:hAnsi="Aptos" w:cs="Arial"/>
          <w:sz w:val="22"/>
          <w:szCs w:val="22"/>
        </w:rPr>
      </w:pPr>
    </w:p>
    <w:p w14:paraId="5A136236" w14:textId="168D85BA" w:rsidR="00FD6D15" w:rsidRPr="000B201C" w:rsidRDefault="00FD6D15" w:rsidP="00CC713B">
      <w:pPr>
        <w:pStyle w:val="Heading2"/>
        <w:spacing w:before="0"/>
        <w:rPr>
          <w:rStyle w:val="eop"/>
          <w:rFonts w:ascii="Aptos" w:hAnsi="Aptos" w:cs="Arial"/>
          <w:b/>
          <w:color w:val="002060"/>
          <w:sz w:val="22"/>
          <w:szCs w:val="22"/>
        </w:rPr>
      </w:pPr>
      <w:bookmarkStart w:id="15" w:name="_Toc202542115"/>
      <w:r w:rsidRPr="000B201C">
        <w:rPr>
          <w:rStyle w:val="eop"/>
          <w:rFonts w:ascii="Aptos" w:hAnsi="Aptos" w:cs="Arial"/>
          <w:b/>
          <w:color w:val="002060"/>
          <w:sz w:val="22"/>
          <w:szCs w:val="22"/>
        </w:rPr>
        <w:t>Documents</w:t>
      </w:r>
      <w:r w:rsidR="007C609D" w:rsidRPr="000B201C">
        <w:rPr>
          <w:rStyle w:val="eop"/>
          <w:rFonts w:ascii="Aptos" w:hAnsi="Aptos" w:cs="Arial"/>
          <w:b/>
          <w:color w:val="002060"/>
          <w:sz w:val="22"/>
          <w:szCs w:val="22"/>
        </w:rPr>
        <w:t xml:space="preserve"> and </w:t>
      </w:r>
      <w:r w:rsidRPr="000B201C">
        <w:rPr>
          <w:rStyle w:val="eop"/>
          <w:rFonts w:ascii="Aptos" w:hAnsi="Aptos" w:cs="Arial"/>
          <w:b/>
          <w:color w:val="002060"/>
          <w:sz w:val="22"/>
          <w:szCs w:val="22"/>
        </w:rPr>
        <w:t>Evidence</w:t>
      </w:r>
      <w:bookmarkEnd w:id="15"/>
      <w:r w:rsidRPr="000B201C">
        <w:rPr>
          <w:rStyle w:val="eop"/>
          <w:rFonts w:ascii="Aptos" w:hAnsi="Aptos" w:cs="Arial"/>
          <w:b/>
          <w:color w:val="002060"/>
          <w:sz w:val="22"/>
          <w:szCs w:val="22"/>
        </w:rPr>
        <w:t xml:space="preserve"> </w:t>
      </w:r>
    </w:p>
    <w:p w14:paraId="34AB9BF1" w14:textId="77777777" w:rsidR="00FD6D15" w:rsidRPr="000B201C" w:rsidRDefault="00FD6D15" w:rsidP="00CC713B">
      <w:pPr>
        <w:pStyle w:val="paragraph"/>
        <w:numPr>
          <w:ilvl w:val="0"/>
          <w:numId w:val="10"/>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What do you need to take into the interview?</w:t>
      </w:r>
    </w:p>
    <w:p w14:paraId="368A3CBA" w14:textId="5341BB01" w:rsidR="00FD6D15" w:rsidRPr="000B201C" w:rsidRDefault="00FD6D15" w:rsidP="00CC713B">
      <w:pPr>
        <w:pStyle w:val="paragraph"/>
        <w:numPr>
          <w:ilvl w:val="0"/>
          <w:numId w:val="10"/>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Does the content of documentation need to </w:t>
      </w:r>
      <w:r w:rsidR="6D5BCCED" w:rsidRPr="000B201C">
        <w:rPr>
          <w:rStyle w:val="eop"/>
          <w:rFonts w:ascii="Aptos" w:hAnsi="Aptos" w:cs="Arial"/>
          <w:sz w:val="22"/>
          <w:szCs w:val="22"/>
        </w:rPr>
        <w:t>be</w:t>
      </w:r>
      <w:r w:rsidRPr="000B201C">
        <w:rPr>
          <w:rStyle w:val="eop"/>
          <w:rFonts w:ascii="Aptos" w:hAnsi="Aptos" w:cs="Arial"/>
          <w:sz w:val="22"/>
          <w:szCs w:val="22"/>
        </w:rPr>
        <w:t xml:space="preserve"> agree</w:t>
      </w:r>
      <w:r w:rsidR="007D117B" w:rsidRPr="000B201C">
        <w:rPr>
          <w:rStyle w:val="eop"/>
          <w:rFonts w:ascii="Aptos" w:hAnsi="Aptos" w:cs="Arial"/>
          <w:sz w:val="22"/>
          <w:szCs w:val="22"/>
        </w:rPr>
        <w:t>d</w:t>
      </w:r>
      <w:r w:rsidRPr="000B201C">
        <w:rPr>
          <w:rStyle w:val="eop"/>
          <w:rFonts w:ascii="Aptos" w:hAnsi="Aptos" w:cs="Arial"/>
          <w:sz w:val="22"/>
          <w:szCs w:val="22"/>
        </w:rPr>
        <w:t xml:space="preserve"> during the interview?</w:t>
      </w:r>
    </w:p>
    <w:p w14:paraId="70486CAE" w14:textId="77777777" w:rsidR="00FD6D15" w:rsidRPr="000B201C" w:rsidRDefault="00FD6D15" w:rsidP="00CC713B">
      <w:pPr>
        <w:pStyle w:val="paragraph"/>
        <w:numPr>
          <w:ilvl w:val="0"/>
          <w:numId w:val="10"/>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Do you need to show CCTV/Photographs? </w:t>
      </w:r>
    </w:p>
    <w:p w14:paraId="257E497F" w14:textId="77777777" w:rsidR="00FD6D15" w:rsidRPr="000B201C" w:rsidRDefault="00FD6D15" w:rsidP="00CC713B">
      <w:pPr>
        <w:pStyle w:val="paragraph"/>
        <w:numPr>
          <w:ilvl w:val="0"/>
          <w:numId w:val="10"/>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What equipment might you need?</w:t>
      </w:r>
    </w:p>
    <w:p w14:paraId="78D65165" w14:textId="77777777" w:rsidR="00FD6D15" w:rsidRPr="000B201C" w:rsidRDefault="00FD6D15" w:rsidP="00CC713B">
      <w:pPr>
        <w:pStyle w:val="paragraph"/>
        <w:numPr>
          <w:ilvl w:val="0"/>
          <w:numId w:val="10"/>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Are you intending to take any documentation or items from the interviewee as evidence and are they aware you are intending to do so?</w:t>
      </w:r>
    </w:p>
    <w:p w14:paraId="50FD7BBD" w14:textId="10D17FC8" w:rsidR="00FD6D15" w:rsidRPr="000B201C" w:rsidRDefault="00FD6D15" w:rsidP="00CC713B">
      <w:pPr>
        <w:pStyle w:val="paragraph"/>
        <w:numPr>
          <w:ilvl w:val="0"/>
          <w:numId w:val="10"/>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Ensure any reference to or collection of evidence is referred to in the interview</w:t>
      </w:r>
      <w:r w:rsidR="00B53349" w:rsidRPr="000B201C">
        <w:rPr>
          <w:rStyle w:val="eop"/>
          <w:rFonts w:ascii="Aptos" w:hAnsi="Aptos" w:cs="Arial"/>
          <w:sz w:val="22"/>
          <w:szCs w:val="22"/>
        </w:rPr>
        <w:t xml:space="preserve"> notes</w:t>
      </w:r>
      <w:r w:rsidRPr="000B201C">
        <w:rPr>
          <w:rStyle w:val="eop"/>
          <w:rFonts w:ascii="Aptos" w:hAnsi="Aptos" w:cs="Arial"/>
          <w:sz w:val="22"/>
          <w:szCs w:val="22"/>
        </w:rPr>
        <w:t xml:space="preserve">. </w:t>
      </w:r>
    </w:p>
    <w:p w14:paraId="2780D8CE" w14:textId="77777777" w:rsidR="00FD6D15" w:rsidRPr="002F23FA" w:rsidRDefault="00FD6D15" w:rsidP="00CC713B">
      <w:pPr>
        <w:pStyle w:val="paragraph"/>
        <w:spacing w:before="0" w:beforeAutospacing="0" w:after="0" w:afterAutospacing="0"/>
        <w:textAlignment w:val="baseline"/>
        <w:rPr>
          <w:rStyle w:val="eop"/>
          <w:rFonts w:ascii="Aptos" w:hAnsi="Aptos" w:cs="Arial"/>
        </w:rPr>
      </w:pPr>
    </w:p>
    <w:p w14:paraId="150A13D5" w14:textId="46057B29" w:rsidR="00FD6D15" w:rsidRPr="000B201C" w:rsidRDefault="00FD6D15" w:rsidP="00CC713B">
      <w:pPr>
        <w:pStyle w:val="Heading2"/>
        <w:spacing w:before="0"/>
        <w:rPr>
          <w:rStyle w:val="eop"/>
          <w:rFonts w:ascii="Aptos" w:hAnsi="Aptos" w:cs="Arial"/>
          <w:b/>
          <w:bCs/>
          <w:color w:val="002060"/>
          <w:sz w:val="22"/>
          <w:szCs w:val="22"/>
        </w:rPr>
      </w:pPr>
      <w:bookmarkStart w:id="16" w:name="_Toc202542116"/>
      <w:r w:rsidRPr="000B201C">
        <w:rPr>
          <w:rStyle w:val="eop"/>
          <w:rFonts w:ascii="Aptos" w:hAnsi="Aptos" w:cs="Arial"/>
          <w:b/>
          <w:bCs/>
          <w:color w:val="002060"/>
          <w:sz w:val="22"/>
          <w:szCs w:val="22"/>
        </w:rPr>
        <w:t xml:space="preserve">Recording the </w:t>
      </w:r>
      <w:r w:rsidR="007C609D" w:rsidRPr="000B201C">
        <w:rPr>
          <w:rStyle w:val="eop"/>
          <w:rFonts w:ascii="Aptos" w:hAnsi="Aptos" w:cs="Arial"/>
          <w:b/>
          <w:bCs/>
          <w:color w:val="002060"/>
          <w:sz w:val="22"/>
          <w:szCs w:val="22"/>
        </w:rPr>
        <w:t>I</w:t>
      </w:r>
      <w:r w:rsidRPr="000B201C">
        <w:rPr>
          <w:rStyle w:val="eop"/>
          <w:rFonts w:ascii="Aptos" w:hAnsi="Aptos" w:cs="Arial"/>
          <w:b/>
          <w:bCs/>
          <w:color w:val="002060"/>
          <w:sz w:val="22"/>
          <w:szCs w:val="22"/>
        </w:rPr>
        <w:t>nterview</w:t>
      </w:r>
      <w:bookmarkEnd w:id="16"/>
      <w:r w:rsidRPr="000B201C">
        <w:rPr>
          <w:rStyle w:val="eop"/>
          <w:rFonts w:ascii="Aptos" w:hAnsi="Aptos" w:cs="Arial"/>
          <w:b/>
          <w:bCs/>
          <w:color w:val="002060"/>
          <w:sz w:val="22"/>
          <w:szCs w:val="22"/>
        </w:rPr>
        <w:t xml:space="preserve"> </w:t>
      </w:r>
    </w:p>
    <w:p w14:paraId="3EA7804F" w14:textId="76524CD1" w:rsidR="00FD6D15" w:rsidRPr="000B201C" w:rsidRDefault="00FD6D15" w:rsidP="00CC713B">
      <w:pPr>
        <w:pStyle w:val="paragraph"/>
        <w:numPr>
          <w:ilvl w:val="0"/>
          <w:numId w:val="11"/>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Record the date, time</w:t>
      </w:r>
      <w:r w:rsidR="00BA780D" w:rsidRPr="000B201C">
        <w:rPr>
          <w:rStyle w:val="eop"/>
          <w:rFonts w:ascii="Aptos" w:hAnsi="Aptos" w:cs="Arial"/>
          <w:sz w:val="22"/>
          <w:szCs w:val="22"/>
        </w:rPr>
        <w:t>,</w:t>
      </w:r>
      <w:r w:rsidRPr="000B201C">
        <w:rPr>
          <w:rStyle w:val="eop"/>
          <w:rFonts w:ascii="Aptos" w:hAnsi="Aptos" w:cs="Arial"/>
          <w:sz w:val="22"/>
          <w:szCs w:val="22"/>
        </w:rPr>
        <w:t xml:space="preserve"> and interviewees name. </w:t>
      </w:r>
      <w:r w:rsidR="005A4D87" w:rsidRPr="000B201C">
        <w:rPr>
          <w:rStyle w:val="eop"/>
          <w:rFonts w:ascii="Aptos" w:hAnsi="Aptos" w:cs="Arial"/>
          <w:sz w:val="22"/>
          <w:szCs w:val="22"/>
        </w:rPr>
        <w:t xml:space="preserve">A template interview note can be found on </w:t>
      </w:r>
      <w:hyperlink w:anchor="_Appendix_4_–" w:history="1">
        <w:r w:rsidR="005A4D87" w:rsidRPr="000B201C">
          <w:rPr>
            <w:rStyle w:val="Hyperlink"/>
            <w:rFonts w:ascii="Aptos" w:hAnsi="Aptos" w:cs="Arial"/>
            <w:sz w:val="22"/>
            <w:szCs w:val="22"/>
          </w:rPr>
          <w:t xml:space="preserve">appendix </w:t>
        </w:r>
        <w:r w:rsidR="00197CAF" w:rsidRPr="000B201C">
          <w:rPr>
            <w:rStyle w:val="Hyperlink"/>
            <w:rFonts w:ascii="Aptos" w:hAnsi="Aptos" w:cs="Arial"/>
            <w:sz w:val="22"/>
            <w:szCs w:val="22"/>
          </w:rPr>
          <w:t>4</w:t>
        </w:r>
      </w:hyperlink>
      <w:r w:rsidR="002F0B6B" w:rsidRPr="000B201C">
        <w:rPr>
          <w:rStyle w:val="eop"/>
          <w:rFonts w:ascii="Aptos" w:hAnsi="Aptos" w:cs="Arial"/>
          <w:sz w:val="22"/>
          <w:szCs w:val="22"/>
        </w:rPr>
        <w:t>.</w:t>
      </w:r>
    </w:p>
    <w:p w14:paraId="3AF23DCD" w14:textId="77777777" w:rsidR="00FD6D15" w:rsidRPr="000B201C" w:rsidRDefault="00FD6D15" w:rsidP="00CC713B">
      <w:pPr>
        <w:pStyle w:val="paragraph"/>
        <w:numPr>
          <w:ilvl w:val="0"/>
          <w:numId w:val="11"/>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Name of the interviewer. </w:t>
      </w:r>
    </w:p>
    <w:p w14:paraId="7A39B8E9" w14:textId="4BFA91DC" w:rsidR="00FD6D15" w:rsidRPr="000B201C" w:rsidRDefault="00FD6D15" w:rsidP="00CC713B">
      <w:pPr>
        <w:pStyle w:val="paragraph"/>
        <w:numPr>
          <w:ilvl w:val="0"/>
          <w:numId w:val="11"/>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Details of any other person present and their role</w:t>
      </w:r>
      <w:r w:rsidR="0BAAC7BD" w:rsidRPr="000B201C">
        <w:rPr>
          <w:rStyle w:val="eop"/>
          <w:rFonts w:ascii="Aptos" w:hAnsi="Aptos" w:cs="Arial"/>
          <w:sz w:val="22"/>
          <w:szCs w:val="22"/>
        </w:rPr>
        <w:t>.</w:t>
      </w:r>
    </w:p>
    <w:p w14:paraId="1377C1E0" w14:textId="77777777" w:rsidR="00FD6D15" w:rsidRPr="000B201C" w:rsidRDefault="00FD6D15" w:rsidP="00CC713B">
      <w:pPr>
        <w:pStyle w:val="paragraph"/>
        <w:numPr>
          <w:ilvl w:val="0"/>
          <w:numId w:val="11"/>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Noted as much as possible in the interviewee’s own words. </w:t>
      </w:r>
    </w:p>
    <w:p w14:paraId="74557255" w14:textId="77777777" w:rsidR="00FD6D15" w:rsidRPr="000B201C" w:rsidRDefault="00FD6D15" w:rsidP="00CC713B">
      <w:pPr>
        <w:pStyle w:val="paragraph"/>
        <w:numPr>
          <w:ilvl w:val="0"/>
          <w:numId w:val="11"/>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Note any breaks taken.</w:t>
      </w:r>
    </w:p>
    <w:p w14:paraId="0D101D6B" w14:textId="6BEE58C0" w:rsidR="00FD6D15" w:rsidRPr="000B201C" w:rsidRDefault="00FD6D15" w:rsidP="00CC713B">
      <w:pPr>
        <w:pStyle w:val="paragraph"/>
        <w:numPr>
          <w:ilvl w:val="0"/>
          <w:numId w:val="11"/>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Read back or offer to all present to read and agree content.</w:t>
      </w:r>
    </w:p>
    <w:p w14:paraId="289A3B5A" w14:textId="77777777" w:rsidR="00E16CAC" w:rsidRPr="000B201C" w:rsidRDefault="00FD6D15" w:rsidP="00CC713B">
      <w:pPr>
        <w:pStyle w:val="paragraph"/>
        <w:numPr>
          <w:ilvl w:val="0"/>
          <w:numId w:val="11"/>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Request signature in agreeing to accurate record/content.</w:t>
      </w:r>
    </w:p>
    <w:p w14:paraId="3E455322" w14:textId="3336A725" w:rsidR="00FD6D15" w:rsidRPr="000B201C" w:rsidRDefault="00BC765F" w:rsidP="00CC713B">
      <w:pPr>
        <w:pStyle w:val="paragraph"/>
        <w:numPr>
          <w:ilvl w:val="0"/>
          <w:numId w:val="11"/>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Note i</w:t>
      </w:r>
      <w:r w:rsidR="519A62D8" w:rsidRPr="000B201C">
        <w:rPr>
          <w:rStyle w:val="eop"/>
          <w:rFonts w:ascii="Aptos" w:hAnsi="Aptos" w:cs="Arial"/>
          <w:sz w:val="22"/>
          <w:szCs w:val="22"/>
        </w:rPr>
        <w:t>f</w:t>
      </w:r>
      <w:r w:rsidRPr="000B201C">
        <w:rPr>
          <w:rStyle w:val="eop"/>
          <w:rFonts w:ascii="Aptos" w:hAnsi="Aptos" w:cs="Arial"/>
          <w:sz w:val="22"/>
          <w:szCs w:val="22"/>
        </w:rPr>
        <w:t xml:space="preserve"> an agreement is not reached on a</w:t>
      </w:r>
      <w:r w:rsidR="00DC6006" w:rsidRPr="000B201C">
        <w:rPr>
          <w:rStyle w:val="eop"/>
          <w:rFonts w:ascii="Aptos" w:hAnsi="Aptos" w:cs="Arial"/>
          <w:sz w:val="22"/>
          <w:szCs w:val="22"/>
        </w:rPr>
        <w:t>ccurate record/content</w:t>
      </w:r>
      <w:r w:rsidR="00995088" w:rsidRPr="000B201C">
        <w:rPr>
          <w:rStyle w:val="eop"/>
          <w:rFonts w:ascii="Aptos" w:hAnsi="Aptos" w:cs="Arial"/>
          <w:sz w:val="22"/>
          <w:szCs w:val="22"/>
        </w:rPr>
        <w:t>.</w:t>
      </w:r>
      <w:r w:rsidR="00FD6D15" w:rsidRPr="000B201C">
        <w:rPr>
          <w:rStyle w:val="eop"/>
          <w:rFonts w:ascii="Aptos" w:hAnsi="Aptos" w:cs="Arial"/>
          <w:sz w:val="22"/>
          <w:szCs w:val="22"/>
        </w:rPr>
        <w:t xml:space="preserve">  </w:t>
      </w:r>
    </w:p>
    <w:p w14:paraId="04932136" w14:textId="77777777" w:rsidR="00FD6D15" w:rsidRPr="000B201C" w:rsidRDefault="00FD6D15" w:rsidP="00CC713B">
      <w:pPr>
        <w:pStyle w:val="paragraph"/>
        <w:spacing w:before="0" w:beforeAutospacing="0" w:after="0" w:afterAutospacing="0"/>
        <w:textAlignment w:val="baseline"/>
        <w:rPr>
          <w:rStyle w:val="eop"/>
          <w:rFonts w:ascii="Aptos" w:hAnsi="Aptos" w:cs="Arial"/>
          <w:sz w:val="22"/>
          <w:szCs w:val="22"/>
        </w:rPr>
      </w:pPr>
    </w:p>
    <w:p w14:paraId="1B6DD0A3" w14:textId="577D2586" w:rsidR="00FD6D15" w:rsidRPr="000B201C" w:rsidRDefault="00FD6D15" w:rsidP="00CC713B">
      <w:pPr>
        <w:pStyle w:val="Heading2"/>
        <w:spacing w:before="0"/>
        <w:rPr>
          <w:rStyle w:val="eop"/>
          <w:rFonts w:ascii="Aptos" w:hAnsi="Aptos" w:cs="Arial"/>
          <w:b/>
          <w:bCs/>
          <w:color w:val="002060"/>
          <w:sz w:val="22"/>
          <w:szCs w:val="22"/>
        </w:rPr>
      </w:pPr>
      <w:bookmarkStart w:id="17" w:name="_Toc202542117"/>
      <w:r w:rsidRPr="000B201C">
        <w:rPr>
          <w:rStyle w:val="eop"/>
          <w:rFonts w:ascii="Aptos" w:hAnsi="Aptos" w:cs="Arial"/>
          <w:b/>
          <w:bCs/>
          <w:color w:val="002060"/>
          <w:sz w:val="22"/>
          <w:szCs w:val="22"/>
        </w:rPr>
        <w:t xml:space="preserve">Individual </w:t>
      </w:r>
      <w:r w:rsidR="00F87BFC" w:rsidRPr="000B201C">
        <w:rPr>
          <w:rStyle w:val="eop"/>
          <w:rFonts w:ascii="Aptos" w:hAnsi="Aptos" w:cs="Arial"/>
          <w:b/>
          <w:bCs/>
          <w:color w:val="002060"/>
          <w:sz w:val="22"/>
          <w:szCs w:val="22"/>
        </w:rPr>
        <w:t>I</w:t>
      </w:r>
      <w:r w:rsidRPr="000B201C">
        <w:rPr>
          <w:rStyle w:val="eop"/>
          <w:rFonts w:ascii="Aptos" w:hAnsi="Aptos" w:cs="Arial"/>
          <w:b/>
          <w:bCs/>
          <w:color w:val="002060"/>
          <w:sz w:val="22"/>
          <w:szCs w:val="22"/>
        </w:rPr>
        <w:t>nterviewee</w:t>
      </w:r>
      <w:bookmarkEnd w:id="17"/>
    </w:p>
    <w:p w14:paraId="5EE9C3A5" w14:textId="77777777" w:rsidR="00FD6D15" w:rsidRPr="000B201C" w:rsidRDefault="00FD6D15" w:rsidP="00CC713B">
      <w:pPr>
        <w:pStyle w:val="paragraph"/>
        <w:numPr>
          <w:ilvl w:val="0"/>
          <w:numId w:val="13"/>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Be clear as to their status within the investigation.</w:t>
      </w:r>
    </w:p>
    <w:p w14:paraId="49038741" w14:textId="77777777" w:rsidR="00FD6D15" w:rsidRPr="000B201C" w:rsidRDefault="00FD6D15" w:rsidP="00CC713B">
      <w:pPr>
        <w:pStyle w:val="paragraph"/>
        <w:numPr>
          <w:ilvl w:val="0"/>
          <w:numId w:val="12"/>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Research and prepare for each individual interviewee.</w:t>
      </w:r>
    </w:p>
    <w:p w14:paraId="27689B30" w14:textId="77777777" w:rsidR="00FD6D15" w:rsidRPr="000B201C" w:rsidRDefault="00FD6D15" w:rsidP="00CC713B">
      <w:pPr>
        <w:pStyle w:val="paragraph"/>
        <w:numPr>
          <w:ilvl w:val="0"/>
          <w:numId w:val="12"/>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Know where they feature in the investigation. </w:t>
      </w:r>
    </w:p>
    <w:p w14:paraId="73163A5B" w14:textId="77777777" w:rsidR="00FD6D15" w:rsidRPr="000B201C" w:rsidRDefault="00FD6D15" w:rsidP="00CC713B">
      <w:pPr>
        <w:pStyle w:val="paragraph"/>
        <w:numPr>
          <w:ilvl w:val="0"/>
          <w:numId w:val="12"/>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Is there specific information you need from them? </w:t>
      </w:r>
    </w:p>
    <w:p w14:paraId="36C99E8F" w14:textId="77777777" w:rsidR="00FD6D15" w:rsidRPr="000B201C" w:rsidRDefault="00FD6D15" w:rsidP="00CC713B">
      <w:pPr>
        <w:pStyle w:val="paragraph"/>
        <w:numPr>
          <w:ilvl w:val="0"/>
          <w:numId w:val="12"/>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Ask them to be clear as to what they </w:t>
      </w:r>
      <w:proofErr w:type="gramStart"/>
      <w:r w:rsidRPr="000B201C">
        <w:rPr>
          <w:rStyle w:val="eop"/>
          <w:rFonts w:ascii="Aptos" w:hAnsi="Aptos" w:cs="Arial"/>
          <w:sz w:val="22"/>
          <w:szCs w:val="22"/>
        </w:rPr>
        <w:t>actually saw</w:t>
      </w:r>
      <w:proofErr w:type="gramEnd"/>
      <w:r w:rsidRPr="000B201C">
        <w:rPr>
          <w:rStyle w:val="eop"/>
          <w:rFonts w:ascii="Aptos" w:hAnsi="Aptos" w:cs="Arial"/>
          <w:sz w:val="22"/>
          <w:szCs w:val="22"/>
        </w:rPr>
        <w:t xml:space="preserve"> or heard. </w:t>
      </w:r>
    </w:p>
    <w:p w14:paraId="6FD4A432" w14:textId="77777777" w:rsidR="00FD6D15" w:rsidRPr="000B201C" w:rsidRDefault="00FD6D15" w:rsidP="00CC713B">
      <w:pPr>
        <w:pStyle w:val="paragraph"/>
        <w:numPr>
          <w:ilvl w:val="0"/>
          <w:numId w:val="12"/>
        </w:numPr>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Ask that they tell you the source of any other information they provide.  </w:t>
      </w:r>
    </w:p>
    <w:p w14:paraId="4BAC009C" w14:textId="77777777" w:rsidR="00FD6D15" w:rsidRPr="000B201C" w:rsidRDefault="00FD6D15" w:rsidP="00CC713B">
      <w:pPr>
        <w:pStyle w:val="paragraph"/>
        <w:spacing w:before="0" w:beforeAutospacing="0" w:after="0" w:afterAutospacing="0"/>
        <w:textAlignment w:val="baseline"/>
        <w:rPr>
          <w:rStyle w:val="eop"/>
          <w:rFonts w:ascii="Aptos" w:hAnsi="Aptos" w:cs="Arial"/>
          <w:sz w:val="22"/>
          <w:szCs w:val="22"/>
        </w:rPr>
      </w:pPr>
    </w:p>
    <w:p w14:paraId="6FF9D4A1" w14:textId="366DAEF2" w:rsidR="00FD6D15" w:rsidRPr="000B201C" w:rsidRDefault="00427BF7" w:rsidP="00CC713B">
      <w:pPr>
        <w:pStyle w:val="Heading2"/>
        <w:spacing w:before="0"/>
        <w:rPr>
          <w:rStyle w:val="eop"/>
          <w:rFonts w:ascii="Aptos" w:hAnsi="Aptos" w:cs="Arial"/>
          <w:b/>
          <w:bCs/>
          <w:color w:val="002060"/>
          <w:sz w:val="22"/>
          <w:szCs w:val="22"/>
        </w:rPr>
      </w:pPr>
      <w:bookmarkStart w:id="18" w:name="_Toc202542118"/>
      <w:r w:rsidRPr="000B201C">
        <w:rPr>
          <w:rStyle w:val="eop"/>
          <w:rFonts w:ascii="Aptos" w:hAnsi="Aptos" w:cs="Arial"/>
          <w:b/>
          <w:bCs/>
          <w:color w:val="002060"/>
          <w:sz w:val="22"/>
          <w:szCs w:val="22"/>
        </w:rPr>
        <w:t>P</w:t>
      </w:r>
      <w:r w:rsidR="00341882" w:rsidRPr="000B201C">
        <w:rPr>
          <w:rStyle w:val="eop"/>
          <w:rFonts w:ascii="Aptos" w:hAnsi="Aptos" w:cs="Arial"/>
          <w:b/>
          <w:bCs/>
          <w:color w:val="002060"/>
          <w:sz w:val="22"/>
          <w:szCs w:val="22"/>
        </w:rPr>
        <w:t>erson raising the concern</w:t>
      </w:r>
      <w:r w:rsidR="00FD6D15" w:rsidRPr="000B201C">
        <w:rPr>
          <w:rStyle w:val="eop"/>
          <w:rFonts w:ascii="Aptos" w:hAnsi="Aptos" w:cs="Arial"/>
          <w:b/>
          <w:bCs/>
          <w:color w:val="002060"/>
          <w:sz w:val="22"/>
          <w:szCs w:val="22"/>
        </w:rPr>
        <w:t xml:space="preserve"> Interview</w:t>
      </w:r>
      <w:bookmarkEnd w:id="18"/>
    </w:p>
    <w:p w14:paraId="5E5F1AA6" w14:textId="77777777" w:rsidR="00FD6D15" w:rsidRPr="000B201C" w:rsidRDefault="00FD6D15" w:rsidP="00CC713B">
      <w:pPr>
        <w:pStyle w:val="paragraph"/>
        <w:numPr>
          <w:ilvl w:val="0"/>
          <w:numId w:val="8"/>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Should be contacted and informed that you are carrying out the investigation. </w:t>
      </w:r>
    </w:p>
    <w:p w14:paraId="02C79EC2" w14:textId="31B06FE9" w:rsidR="00052A2A" w:rsidRPr="000B201C" w:rsidRDefault="00327E0D" w:rsidP="00CC713B">
      <w:pPr>
        <w:pStyle w:val="paragraph"/>
        <w:numPr>
          <w:ilvl w:val="0"/>
          <w:numId w:val="8"/>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Explain their rights and seek their consent</w:t>
      </w:r>
      <w:r w:rsidR="000A01AC" w:rsidRPr="000B201C">
        <w:rPr>
          <w:rStyle w:val="eop"/>
          <w:rFonts w:ascii="Aptos" w:hAnsi="Aptos" w:cs="Arial"/>
          <w:sz w:val="22"/>
          <w:szCs w:val="22"/>
        </w:rPr>
        <w:t xml:space="preserve"> to participate</w:t>
      </w:r>
      <w:r w:rsidR="002F6527" w:rsidRPr="000B201C">
        <w:rPr>
          <w:rStyle w:val="eop"/>
          <w:rFonts w:ascii="Aptos" w:hAnsi="Aptos" w:cs="Arial"/>
          <w:sz w:val="22"/>
          <w:szCs w:val="22"/>
        </w:rPr>
        <w:t>.</w:t>
      </w:r>
    </w:p>
    <w:p w14:paraId="018E3D62" w14:textId="77777777" w:rsidR="00FD6D15" w:rsidRPr="000B201C" w:rsidRDefault="00FD6D15" w:rsidP="00CC713B">
      <w:pPr>
        <w:pStyle w:val="paragraph"/>
        <w:numPr>
          <w:ilvl w:val="0"/>
          <w:numId w:val="8"/>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Explain your role as the Investigator and the reason for interview. </w:t>
      </w:r>
    </w:p>
    <w:p w14:paraId="48D57B5E" w14:textId="77777777" w:rsidR="00FD6D15" w:rsidRPr="000B201C" w:rsidRDefault="00FD6D15" w:rsidP="00CC713B">
      <w:pPr>
        <w:pStyle w:val="paragraph"/>
        <w:numPr>
          <w:ilvl w:val="0"/>
          <w:numId w:val="8"/>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Make them aware that you are intending to interview </w:t>
      </w:r>
      <w:proofErr w:type="gramStart"/>
      <w:r w:rsidRPr="000B201C">
        <w:rPr>
          <w:rStyle w:val="eop"/>
          <w:rFonts w:ascii="Aptos" w:hAnsi="Aptos" w:cs="Arial"/>
          <w:sz w:val="22"/>
          <w:szCs w:val="22"/>
        </w:rPr>
        <w:t>a number of</w:t>
      </w:r>
      <w:proofErr w:type="gramEnd"/>
      <w:r w:rsidRPr="000B201C">
        <w:rPr>
          <w:rStyle w:val="eop"/>
          <w:rFonts w:ascii="Aptos" w:hAnsi="Aptos" w:cs="Arial"/>
          <w:sz w:val="22"/>
          <w:szCs w:val="22"/>
        </w:rPr>
        <w:t xml:space="preserve"> people, including them, in connection with the investigation as it is likely they will quickly become aware once your investigation begins.  </w:t>
      </w:r>
    </w:p>
    <w:p w14:paraId="40EAA9C7" w14:textId="64C0DC42" w:rsidR="00FD6D15" w:rsidRPr="000B201C" w:rsidRDefault="00FD6D15" w:rsidP="00CC713B">
      <w:pPr>
        <w:pStyle w:val="paragraph"/>
        <w:numPr>
          <w:ilvl w:val="0"/>
          <w:numId w:val="8"/>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Be clear that you are impartial, but their </w:t>
      </w:r>
      <w:r w:rsidR="00A221FA" w:rsidRPr="000B201C">
        <w:rPr>
          <w:rStyle w:val="eop"/>
          <w:rFonts w:ascii="Aptos" w:hAnsi="Aptos" w:cs="Arial"/>
          <w:sz w:val="22"/>
          <w:szCs w:val="22"/>
        </w:rPr>
        <w:t>concern</w:t>
      </w:r>
      <w:r w:rsidRPr="000B201C">
        <w:rPr>
          <w:rStyle w:val="eop"/>
          <w:rFonts w:ascii="Aptos" w:hAnsi="Aptos" w:cs="Arial"/>
          <w:sz w:val="22"/>
          <w:szCs w:val="22"/>
        </w:rPr>
        <w:t xml:space="preserve"> will be taken seriously and investigated robustly.</w:t>
      </w:r>
    </w:p>
    <w:p w14:paraId="05801A6D" w14:textId="77777777" w:rsidR="00FD6D15" w:rsidRPr="000B201C" w:rsidRDefault="00FD6D15" w:rsidP="00CC713B">
      <w:pPr>
        <w:pStyle w:val="paragraph"/>
        <w:numPr>
          <w:ilvl w:val="0"/>
          <w:numId w:val="8"/>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Do they want anyone with them during the interview or included in future communication with you? </w:t>
      </w:r>
    </w:p>
    <w:p w14:paraId="1E8286FD" w14:textId="1FD127DD" w:rsidR="00FD6D15" w:rsidRPr="000B201C" w:rsidRDefault="00FD6D15" w:rsidP="00CC713B">
      <w:pPr>
        <w:pStyle w:val="paragraph"/>
        <w:numPr>
          <w:ilvl w:val="0"/>
          <w:numId w:val="8"/>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Confirm their preferred method of contact and how you intend to</w:t>
      </w:r>
      <w:r w:rsidR="0035440A" w:rsidRPr="000B201C">
        <w:rPr>
          <w:rStyle w:val="eop"/>
          <w:rFonts w:ascii="Aptos" w:hAnsi="Aptos" w:cs="Arial"/>
          <w:sz w:val="22"/>
          <w:szCs w:val="22"/>
        </w:rPr>
        <w:t xml:space="preserve"> </w:t>
      </w:r>
      <w:r w:rsidRPr="000B201C">
        <w:rPr>
          <w:rStyle w:val="eop"/>
          <w:rFonts w:ascii="Aptos" w:hAnsi="Aptos" w:cs="Arial"/>
          <w:sz w:val="22"/>
          <w:szCs w:val="22"/>
        </w:rPr>
        <w:t xml:space="preserve">update them moving forward.  </w:t>
      </w:r>
    </w:p>
    <w:p w14:paraId="10816504" w14:textId="77777777" w:rsidR="00FD6D15" w:rsidRPr="000B201C" w:rsidRDefault="00FD6D15" w:rsidP="00CC713B">
      <w:pPr>
        <w:pStyle w:val="paragraph"/>
        <w:numPr>
          <w:ilvl w:val="0"/>
          <w:numId w:val="8"/>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Where will the interview take place? </w:t>
      </w:r>
    </w:p>
    <w:p w14:paraId="2423C5E4" w14:textId="14E25D22" w:rsidR="00FD6D15" w:rsidRPr="000B201C" w:rsidRDefault="00FD6D15" w:rsidP="00CC713B">
      <w:pPr>
        <w:pStyle w:val="paragraph"/>
        <w:numPr>
          <w:ilvl w:val="0"/>
          <w:numId w:val="8"/>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Is there anything else that need to be considered by way of access or their ability to participate fully? </w:t>
      </w:r>
    </w:p>
    <w:p w14:paraId="00353601" w14:textId="09C40F37" w:rsidR="00321B63" w:rsidRPr="000B201C" w:rsidRDefault="00B11763" w:rsidP="00CC713B">
      <w:pPr>
        <w:pStyle w:val="paragraph"/>
        <w:numPr>
          <w:ilvl w:val="0"/>
          <w:numId w:val="8"/>
        </w:numPr>
        <w:shd w:val="clear" w:color="auto" w:fill="FFFFFF"/>
        <w:spacing w:before="0" w:beforeAutospacing="0" w:after="0" w:afterAutospacing="0"/>
        <w:textAlignment w:val="baseline"/>
        <w:rPr>
          <w:rStyle w:val="eop"/>
          <w:rFonts w:ascii="Aptos" w:hAnsi="Aptos" w:cs="Arial"/>
          <w:b/>
          <w:bCs/>
          <w:sz w:val="22"/>
          <w:szCs w:val="22"/>
        </w:rPr>
      </w:pPr>
      <w:r w:rsidRPr="000B201C">
        <w:rPr>
          <w:rStyle w:val="eop"/>
          <w:rFonts w:ascii="Aptos" w:hAnsi="Aptos" w:cs="Arial"/>
          <w:sz w:val="22"/>
          <w:szCs w:val="22"/>
        </w:rPr>
        <w:t xml:space="preserve">Be prepared to explain to </w:t>
      </w:r>
      <w:r w:rsidR="00DC056D" w:rsidRPr="000B201C">
        <w:rPr>
          <w:rStyle w:val="eop"/>
          <w:rFonts w:ascii="Aptos" w:hAnsi="Aptos" w:cs="Arial"/>
          <w:sz w:val="22"/>
          <w:szCs w:val="22"/>
        </w:rPr>
        <w:t>person raising the concern</w:t>
      </w:r>
      <w:r w:rsidRPr="000B201C">
        <w:rPr>
          <w:rStyle w:val="eop"/>
          <w:rFonts w:ascii="Aptos" w:hAnsi="Aptos" w:cs="Arial"/>
          <w:sz w:val="22"/>
          <w:szCs w:val="22"/>
        </w:rPr>
        <w:t xml:space="preserve"> where</w:t>
      </w:r>
      <w:r w:rsidR="00321B63" w:rsidRPr="000B201C">
        <w:rPr>
          <w:rStyle w:val="eop"/>
          <w:rFonts w:ascii="Aptos" w:hAnsi="Aptos" w:cs="Arial"/>
          <w:sz w:val="22"/>
          <w:szCs w:val="22"/>
        </w:rPr>
        <w:t xml:space="preserve"> any interview identif</w:t>
      </w:r>
      <w:r w:rsidR="00BB481E" w:rsidRPr="000B201C">
        <w:rPr>
          <w:rStyle w:val="eop"/>
          <w:rFonts w:ascii="Aptos" w:hAnsi="Aptos" w:cs="Arial"/>
          <w:sz w:val="22"/>
          <w:szCs w:val="22"/>
        </w:rPr>
        <w:t>ying</w:t>
      </w:r>
      <w:r w:rsidR="00321B63" w:rsidRPr="000B201C">
        <w:rPr>
          <w:rStyle w:val="eop"/>
          <w:rFonts w:ascii="Aptos" w:hAnsi="Aptos" w:cs="Arial"/>
          <w:sz w:val="22"/>
          <w:szCs w:val="22"/>
        </w:rPr>
        <w:t xml:space="preserve"> details of a crime, that support can be given for information to be reported to the police or referrals can be made on their behalf.</w:t>
      </w:r>
    </w:p>
    <w:p w14:paraId="5A2531E1" w14:textId="4836F9E2" w:rsidR="00FD6D15" w:rsidRPr="000B201C" w:rsidRDefault="00FD6D15" w:rsidP="00CC713B">
      <w:pPr>
        <w:pStyle w:val="paragraph"/>
        <w:shd w:val="clear" w:color="auto" w:fill="FFFFFF"/>
        <w:spacing w:before="0" w:beforeAutospacing="0" w:after="0" w:afterAutospacing="0"/>
        <w:textAlignment w:val="baseline"/>
        <w:rPr>
          <w:rStyle w:val="eop"/>
          <w:rFonts w:ascii="Aptos" w:hAnsi="Aptos" w:cs="Arial"/>
          <w:bCs/>
          <w:i/>
          <w:iCs/>
          <w:sz w:val="22"/>
          <w:szCs w:val="22"/>
        </w:rPr>
      </w:pPr>
      <w:r w:rsidRPr="000B201C">
        <w:rPr>
          <w:rStyle w:val="eop"/>
          <w:rFonts w:ascii="Aptos" w:hAnsi="Aptos" w:cs="Arial"/>
          <w:bCs/>
          <w:i/>
          <w:iCs/>
          <w:sz w:val="22"/>
          <w:szCs w:val="22"/>
        </w:rPr>
        <w:t xml:space="preserve">Be mindful of an individual’s circumstances.  As stated, there is </w:t>
      </w:r>
      <w:r w:rsidR="00514AE9" w:rsidRPr="000B201C">
        <w:rPr>
          <w:rStyle w:val="eop"/>
          <w:rFonts w:ascii="Aptos" w:hAnsi="Aptos" w:cs="Arial"/>
          <w:bCs/>
          <w:i/>
          <w:iCs/>
          <w:sz w:val="22"/>
          <w:szCs w:val="22"/>
        </w:rPr>
        <w:t>further</w:t>
      </w:r>
      <w:r w:rsidRPr="000B201C">
        <w:rPr>
          <w:rStyle w:val="eop"/>
          <w:rFonts w:ascii="Aptos" w:hAnsi="Aptos" w:cs="Arial"/>
          <w:bCs/>
          <w:i/>
          <w:iCs/>
          <w:sz w:val="22"/>
          <w:szCs w:val="22"/>
        </w:rPr>
        <w:t xml:space="preserve"> guidance in respect of investigations concerning </w:t>
      </w:r>
      <w:hyperlink w:anchor="_Interviewing_Adults_where" w:history="1">
        <w:r w:rsidR="00F00A6C" w:rsidRPr="00C12DDF">
          <w:rPr>
            <w:rStyle w:val="Hyperlink"/>
            <w:rFonts w:ascii="Aptos" w:hAnsi="Aptos" w:cs="Arial"/>
            <w:bCs/>
            <w:i/>
            <w:iCs/>
            <w:sz w:val="22"/>
            <w:szCs w:val="22"/>
          </w:rPr>
          <w:t>adult</w:t>
        </w:r>
        <w:r w:rsidRPr="00C12DDF">
          <w:rPr>
            <w:rStyle w:val="Hyperlink"/>
            <w:rFonts w:ascii="Aptos" w:hAnsi="Aptos" w:cs="Arial"/>
            <w:bCs/>
            <w:i/>
            <w:iCs/>
            <w:sz w:val="22"/>
            <w:szCs w:val="22"/>
          </w:rPr>
          <w:t xml:space="preserve"> </w:t>
        </w:r>
        <w:r w:rsidR="00995088" w:rsidRPr="00C12DDF">
          <w:rPr>
            <w:rStyle w:val="Hyperlink"/>
            <w:rFonts w:ascii="Aptos" w:hAnsi="Aptos" w:cs="Arial"/>
            <w:bCs/>
            <w:i/>
            <w:iCs/>
            <w:sz w:val="22"/>
            <w:szCs w:val="22"/>
          </w:rPr>
          <w:t>disclosures of</w:t>
        </w:r>
        <w:r w:rsidRPr="00C12DDF">
          <w:rPr>
            <w:rStyle w:val="Hyperlink"/>
            <w:rFonts w:ascii="Aptos" w:hAnsi="Aptos" w:cs="Arial"/>
            <w:bCs/>
            <w:i/>
            <w:iCs/>
            <w:sz w:val="22"/>
            <w:szCs w:val="22"/>
          </w:rPr>
          <w:t xml:space="preserve"> abuse</w:t>
        </w:r>
      </w:hyperlink>
      <w:r w:rsidR="00123F9A" w:rsidRPr="00C12DDF">
        <w:rPr>
          <w:rStyle w:val="eop"/>
          <w:rFonts w:ascii="Aptos" w:hAnsi="Aptos" w:cs="Arial"/>
          <w:bCs/>
          <w:i/>
          <w:iCs/>
          <w:sz w:val="22"/>
          <w:szCs w:val="22"/>
        </w:rPr>
        <w:t>.</w:t>
      </w:r>
    </w:p>
    <w:p w14:paraId="094AB07B" w14:textId="77777777" w:rsidR="00535CF3" w:rsidRPr="000B201C" w:rsidRDefault="00535CF3" w:rsidP="00CC713B">
      <w:pPr>
        <w:pStyle w:val="Heading2"/>
        <w:spacing w:before="0"/>
        <w:rPr>
          <w:rStyle w:val="normaltextrun"/>
          <w:rFonts w:ascii="Aptos" w:hAnsi="Aptos" w:cs="Arial"/>
          <w:b/>
          <w:bCs/>
          <w:color w:val="auto"/>
          <w:sz w:val="22"/>
          <w:szCs w:val="22"/>
        </w:rPr>
      </w:pPr>
    </w:p>
    <w:p w14:paraId="3F4A9D74" w14:textId="0E7A6A3F" w:rsidR="009114E6" w:rsidRPr="000B201C" w:rsidRDefault="009114E6" w:rsidP="00CC713B">
      <w:pPr>
        <w:pStyle w:val="Heading2"/>
        <w:spacing w:before="0"/>
        <w:rPr>
          <w:rStyle w:val="normaltextrun"/>
          <w:rFonts w:ascii="Aptos" w:hAnsi="Aptos" w:cs="Arial"/>
          <w:b/>
          <w:bCs/>
          <w:color w:val="002060"/>
          <w:sz w:val="22"/>
          <w:szCs w:val="22"/>
        </w:rPr>
      </w:pPr>
      <w:bookmarkStart w:id="19" w:name="_Toc202542119"/>
      <w:r w:rsidRPr="000B201C">
        <w:rPr>
          <w:rStyle w:val="normaltextrun"/>
          <w:rFonts w:ascii="Aptos" w:hAnsi="Aptos" w:cs="Arial"/>
          <w:b/>
          <w:bCs/>
          <w:color w:val="002060"/>
          <w:sz w:val="22"/>
          <w:szCs w:val="22"/>
        </w:rPr>
        <w:t>Witness Interview</w:t>
      </w:r>
      <w:bookmarkEnd w:id="19"/>
      <w:r w:rsidRPr="000B201C">
        <w:rPr>
          <w:rStyle w:val="normaltextrun"/>
          <w:rFonts w:ascii="Aptos" w:hAnsi="Aptos" w:cs="Arial"/>
          <w:b/>
          <w:bCs/>
          <w:color w:val="002060"/>
          <w:sz w:val="22"/>
          <w:szCs w:val="22"/>
        </w:rPr>
        <w:t xml:space="preserve"> </w:t>
      </w:r>
    </w:p>
    <w:p w14:paraId="2C875398" w14:textId="77777777" w:rsidR="009114E6" w:rsidRPr="000B201C" w:rsidRDefault="009114E6" w:rsidP="00CC713B">
      <w:pPr>
        <w:pStyle w:val="paragraph"/>
        <w:numPr>
          <w:ilvl w:val="0"/>
          <w:numId w:val="8"/>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Should be contacted and informed that you are carrying out the investigation. </w:t>
      </w:r>
    </w:p>
    <w:p w14:paraId="548AFD00" w14:textId="346744FE" w:rsidR="000A01AC" w:rsidRPr="000B201C" w:rsidRDefault="000A01AC" w:rsidP="00CC713B">
      <w:pPr>
        <w:pStyle w:val="paragraph"/>
        <w:numPr>
          <w:ilvl w:val="0"/>
          <w:numId w:val="8"/>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Explain their rights and seek their consent to participate.</w:t>
      </w:r>
    </w:p>
    <w:p w14:paraId="5E9EA9A3" w14:textId="77777777" w:rsidR="009114E6" w:rsidRPr="000B201C" w:rsidRDefault="009114E6" w:rsidP="00CC713B">
      <w:pPr>
        <w:pStyle w:val="paragraph"/>
        <w:numPr>
          <w:ilvl w:val="0"/>
          <w:numId w:val="8"/>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Explain your role as the investigator and the reason for interview. </w:t>
      </w:r>
    </w:p>
    <w:p w14:paraId="07DEADA2" w14:textId="77777777" w:rsidR="009114E6" w:rsidRPr="000B201C" w:rsidRDefault="009114E6" w:rsidP="00CC713B">
      <w:pPr>
        <w:pStyle w:val="paragraph"/>
        <w:numPr>
          <w:ilvl w:val="0"/>
          <w:numId w:val="8"/>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Be clear that you are impartial and are tasked with establishing the facts under investigation. </w:t>
      </w:r>
    </w:p>
    <w:p w14:paraId="04B7C40C" w14:textId="77777777" w:rsidR="009114E6" w:rsidRPr="000B201C" w:rsidRDefault="009114E6" w:rsidP="00CC713B">
      <w:pPr>
        <w:pStyle w:val="paragraph"/>
        <w:numPr>
          <w:ilvl w:val="0"/>
          <w:numId w:val="8"/>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Do they want anyone with them during the interview?</w:t>
      </w:r>
    </w:p>
    <w:p w14:paraId="18E8A993" w14:textId="77777777" w:rsidR="009114E6" w:rsidRPr="000B201C" w:rsidRDefault="009114E6" w:rsidP="00CC713B">
      <w:pPr>
        <w:pStyle w:val="paragraph"/>
        <w:numPr>
          <w:ilvl w:val="0"/>
          <w:numId w:val="8"/>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Confirm their preferred method of contact and how you intend to engage/update them moving forward.  </w:t>
      </w:r>
    </w:p>
    <w:p w14:paraId="30BE1C22" w14:textId="77777777" w:rsidR="009114E6" w:rsidRPr="000B201C" w:rsidRDefault="009114E6" w:rsidP="00CC713B">
      <w:pPr>
        <w:pStyle w:val="paragraph"/>
        <w:numPr>
          <w:ilvl w:val="0"/>
          <w:numId w:val="8"/>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Where will the interview take place?</w:t>
      </w:r>
    </w:p>
    <w:p w14:paraId="084A12E1" w14:textId="0858B4EE" w:rsidR="009114E6" w:rsidRPr="000B201C" w:rsidRDefault="009114E6" w:rsidP="00CC713B">
      <w:pPr>
        <w:pStyle w:val="paragraph"/>
        <w:numPr>
          <w:ilvl w:val="0"/>
          <w:numId w:val="8"/>
        </w:numPr>
        <w:shd w:val="clear" w:color="auto" w:fill="FFFFFF" w:themeFill="background1"/>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Is there anything else that need</w:t>
      </w:r>
      <w:r w:rsidR="11714B7F" w:rsidRPr="000B201C">
        <w:rPr>
          <w:rStyle w:val="eop"/>
          <w:rFonts w:ascii="Aptos" w:hAnsi="Aptos" w:cs="Arial"/>
          <w:sz w:val="22"/>
          <w:szCs w:val="22"/>
        </w:rPr>
        <w:t>s</w:t>
      </w:r>
      <w:r w:rsidRPr="000B201C">
        <w:rPr>
          <w:rStyle w:val="eop"/>
          <w:rFonts w:ascii="Aptos" w:hAnsi="Aptos" w:cs="Arial"/>
          <w:sz w:val="22"/>
          <w:szCs w:val="22"/>
        </w:rPr>
        <w:t xml:space="preserve"> to be considered by way of access or their ability to participate fully? </w:t>
      </w:r>
    </w:p>
    <w:p w14:paraId="16C5DA0B" w14:textId="77777777" w:rsidR="009114E6" w:rsidRPr="000B201C" w:rsidRDefault="009114E6" w:rsidP="00CC713B">
      <w:pPr>
        <w:pStyle w:val="Heading2"/>
        <w:spacing w:before="0"/>
        <w:rPr>
          <w:rStyle w:val="eop"/>
          <w:rFonts w:ascii="Aptos" w:hAnsi="Aptos" w:cs="Arial"/>
          <w:b/>
          <w:bCs/>
          <w:color w:val="auto"/>
          <w:sz w:val="24"/>
          <w:szCs w:val="24"/>
        </w:rPr>
      </w:pPr>
    </w:p>
    <w:p w14:paraId="3152D5A9" w14:textId="39789078" w:rsidR="00FD6D15" w:rsidRPr="000B201C" w:rsidRDefault="0018236A" w:rsidP="00CC713B">
      <w:pPr>
        <w:pStyle w:val="Heading2"/>
        <w:spacing w:before="0"/>
        <w:rPr>
          <w:rStyle w:val="eop"/>
          <w:rFonts w:ascii="Aptos" w:hAnsi="Aptos" w:cs="Arial"/>
          <w:b/>
          <w:bCs/>
          <w:color w:val="002060"/>
          <w:sz w:val="22"/>
          <w:szCs w:val="22"/>
        </w:rPr>
      </w:pPr>
      <w:bookmarkStart w:id="20" w:name="_Toc202542120"/>
      <w:r w:rsidRPr="000B201C">
        <w:rPr>
          <w:rStyle w:val="eop"/>
          <w:rFonts w:ascii="Aptos" w:hAnsi="Aptos" w:cs="Arial"/>
          <w:b/>
          <w:bCs/>
          <w:color w:val="002060"/>
          <w:sz w:val="22"/>
          <w:szCs w:val="22"/>
        </w:rPr>
        <w:t>PSOC</w:t>
      </w:r>
      <w:r w:rsidR="00384BF0" w:rsidRPr="000B201C">
        <w:rPr>
          <w:rStyle w:val="eop"/>
          <w:rFonts w:ascii="Aptos" w:hAnsi="Aptos" w:cs="Arial"/>
          <w:b/>
          <w:bCs/>
          <w:color w:val="002060"/>
          <w:sz w:val="22"/>
          <w:szCs w:val="22"/>
        </w:rPr>
        <w:t xml:space="preserve"> Interview</w:t>
      </w:r>
      <w:bookmarkEnd w:id="20"/>
    </w:p>
    <w:p w14:paraId="51DB89BD" w14:textId="52434B63" w:rsidR="00FD6D15" w:rsidRPr="000B201C" w:rsidRDefault="00FD6D15" w:rsidP="00CC713B">
      <w:pPr>
        <w:pStyle w:val="paragraph"/>
        <w:numPr>
          <w:ilvl w:val="0"/>
          <w:numId w:val="15"/>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Should be conducted after the nature of the co</w:t>
      </w:r>
      <w:r w:rsidR="00384BF0" w:rsidRPr="000B201C">
        <w:rPr>
          <w:rStyle w:val="eop"/>
          <w:rFonts w:ascii="Aptos" w:hAnsi="Aptos" w:cs="Arial"/>
          <w:sz w:val="22"/>
          <w:szCs w:val="22"/>
        </w:rPr>
        <w:t>ncern</w:t>
      </w:r>
      <w:r w:rsidRPr="000B201C">
        <w:rPr>
          <w:rStyle w:val="eop"/>
          <w:rFonts w:ascii="Aptos" w:hAnsi="Aptos" w:cs="Arial"/>
          <w:sz w:val="22"/>
          <w:szCs w:val="22"/>
        </w:rPr>
        <w:t xml:space="preserve"> is clear and what evidence there is available.  (Safety, wellbeing and fairness allowing)</w:t>
      </w:r>
    </w:p>
    <w:p w14:paraId="065E8E70" w14:textId="77777777" w:rsidR="00C500E9" w:rsidRPr="000B201C" w:rsidRDefault="00043D1E" w:rsidP="00CC713B">
      <w:pPr>
        <w:pStyle w:val="paragraph"/>
        <w:numPr>
          <w:ilvl w:val="0"/>
          <w:numId w:val="15"/>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Explain their rights and seek their consent to participate.</w:t>
      </w:r>
    </w:p>
    <w:p w14:paraId="0A45AD1B" w14:textId="2ACFF108" w:rsidR="00444962" w:rsidRPr="000B201C" w:rsidRDefault="00444962" w:rsidP="00CC713B">
      <w:pPr>
        <w:pStyle w:val="paragraph"/>
        <w:numPr>
          <w:ilvl w:val="0"/>
          <w:numId w:val="15"/>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Be clear as to the reason for the interview and what might happen with any information gathered during it.</w:t>
      </w:r>
    </w:p>
    <w:p w14:paraId="6E3FED3A" w14:textId="244D1C85" w:rsidR="00FD6D15" w:rsidRPr="000B201C" w:rsidRDefault="00FD6D15" w:rsidP="00CC713B">
      <w:pPr>
        <w:pStyle w:val="paragraph"/>
        <w:numPr>
          <w:ilvl w:val="0"/>
          <w:numId w:val="14"/>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Be clear on the </w:t>
      </w:r>
      <w:r w:rsidR="00C500E9" w:rsidRPr="000B201C">
        <w:rPr>
          <w:rStyle w:val="eop"/>
          <w:rFonts w:ascii="Aptos" w:hAnsi="Aptos" w:cs="Arial"/>
          <w:sz w:val="22"/>
          <w:szCs w:val="22"/>
        </w:rPr>
        <w:t>PSOC’s</w:t>
      </w:r>
      <w:r w:rsidRPr="000B201C">
        <w:rPr>
          <w:rStyle w:val="eop"/>
          <w:rFonts w:ascii="Aptos" w:hAnsi="Aptos" w:cs="Arial"/>
          <w:sz w:val="22"/>
          <w:szCs w:val="22"/>
        </w:rPr>
        <w:t xml:space="preserve"> status prior to contact</w:t>
      </w:r>
      <w:r w:rsidR="00B017BE" w:rsidRPr="000B201C">
        <w:rPr>
          <w:rStyle w:val="eop"/>
          <w:rFonts w:ascii="Aptos" w:hAnsi="Aptos" w:cs="Arial"/>
          <w:sz w:val="22"/>
          <w:szCs w:val="22"/>
        </w:rPr>
        <w:t>:</w:t>
      </w:r>
      <w:r w:rsidRPr="000B201C">
        <w:rPr>
          <w:rStyle w:val="eop"/>
          <w:rFonts w:ascii="Aptos" w:hAnsi="Aptos" w:cs="Arial"/>
          <w:sz w:val="22"/>
          <w:szCs w:val="22"/>
        </w:rPr>
        <w:t xml:space="preserve">  </w:t>
      </w:r>
    </w:p>
    <w:p w14:paraId="257CB48C" w14:textId="77777777" w:rsidR="00FD6D15" w:rsidRPr="000B201C" w:rsidRDefault="00FD6D15" w:rsidP="00CC713B">
      <w:pPr>
        <w:pStyle w:val="paragraph"/>
        <w:numPr>
          <w:ilvl w:val="1"/>
          <w:numId w:val="14"/>
        </w:numPr>
        <w:shd w:val="clear" w:color="auto" w:fill="FFFFFF"/>
        <w:spacing w:before="0" w:beforeAutospacing="0" w:after="0" w:afterAutospacing="0"/>
        <w:ind w:left="924" w:hanging="357"/>
        <w:textAlignment w:val="baseline"/>
        <w:rPr>
          <w:rStyle w:val="eop"/>
          <w:rFonts w:ascii="Aptos" w:hAnsi="Aptos" w:cs="Arial"/>
          <w:sz w:val="22"/>
          <w:szCs w:val="22"/>
        </w:rPr>
      </w:pPr>
      <w:r w:rsidRPr="000B201C">
        <w:rPr>
          <w:rStyle w:val="eop"/>
          <w:rFonts w:ascii="Aptos" w:hAnsi="Aptos" w:cs="Arial"/>
          <w:sz w:val="22"/>
          <w:szCs w:val="22"/>
        </w:rPr>
        <w:t xml:space="preserve">Are they precautionary suspended or temporarily redeployed?  </w:t>
      </w:r>
    </w:p>
    <w:p w14:paraId="3C2716AE" w14:textId="77777777" w:rsidR="00FD6D15" w:rsidRPr="000B201C" w:rsidRDefault="00FD6D15" w:rsidP="00CC713B">
      <w:pPr>
        <w:pStyle w:val="paragraph"/>
        <w:numPr>
          <w:ilvl w:val="1"/>
          <w:numId w:val="14"/>
        </w:numPr>
        <w:shd w:val="clear" w:color="auto" w:fill="FFFFFF"/>
        <w:spacing w:before="0" w:beforeAutospacing="0" w:after="0" w:afterAutospacing="0"/>
        <w:ind w:left="924" w:hanging="357"/>
        <w:textAlignment w:val="baseline"/>
        <w:rPr>
          <w:rStyle w:val="eop"/>
          <w:rFonts w:ascii="Aptos" w:hAnsi="Aptos" w:cs="Arial"/>
          <w:sz w:val="22"/>
          <w:szCs w:val="22"/>
        </w:rPr>
      </w:pPr>
      <w:r w:rsidRPr="000B201C">
        <w:rPr>
          <w:rStyle w:val="eop"/>
          <w:rFonts w:ascii="Aptos" w:hAnsi="Aptos" w:cs="Arial"/>
          <w:sz w:val="22"/>
          <w:szCs w:val="22"/>
        </w:rPr>
        <w:t xml:space="preserve">Are they employees or a volunteer? </w:t>
      </w:r>
    </w:p>
    <w:p w14:paraId="429DF76A" w14:textId="77777777" w:rsidR="00FD6D15" w:rsidRPr="000B201C" w:rsidRDefault="00FD6D15" w:rsidP="00CC713B">
      <w:pPr>
        <w:pStyle w:val="paragraph"/>
        <w:numPr>
          <w:ilvl w:val="1"/>
          <w:numId w:val="14"/>
        </w:numPr>
        <w:shd w:val="clear" w:color="auto" w:fill="FFFFFF"/>
        <w:spacing w:before="0" w:beforeAutospacing="0" w:after="0" w:afterAutospacing="0"/>
        <w:ind w:left="924" w:hanging="357"/>
        <w:textAlignment w:val="baseline"/>
        <w:rPr>
          <w:rStyle w:val="eop"/>
          <w:rFonts w:ascii="Aptos" w:hAnsi="Aptos" w:cs="Arial"/>
          <w:sz w:val="22"/>
          <w:szCs w:val="22"/>
        </w:rPr>
      </w:pPr>
      <w:r w:rsidRPr="000B201C">
        <w:rPr>
          <w:rStyle w:val="eop"/>
          <w:rFonts w:ascii="Aptos" w:hAnsi="Aptos" w:cs="Arial"/>
          <w:sz w:val="22"/>
          <w:szCs w:val="22"/>
        </w:rPr>
        <w:t xml:space="preserve">What does that mean for you and your compliance with any protections afforded to them?  </w:t>
      </w:r>
    </w:p>
    <w:p w14:paraId="41296E0E" w14:textId="0298280E" w:rsidR="00FD6D15" w:rsidRPr="000B201C" w:rsidRDefault="00FD6D15" w:rsidP="00CC713B">
      <w:pPr>
        <w:pStyle w:val="paragraph"/>
        <w:numPr>
          <w:ilvl w:val="0"/>
          <w:numId w:val="14"/>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Confirm if the</w:t>
      </w:r>
      <w:r w:rsidR="00713F39" w:rsidRPr="000B201C">
        <w:rPr>
          <w:rStyle w:val="eop"/>
          <w:rFonts w:ascii="Aptos" w:hAnsi="Aptos" w:cs="Arial"/>
          <w:sz w:val="22"/>
          <w:szCs w:val="22"/>
        </w:rPr>
        <w:t xml:space="preserve"> </w:t>
      </w:r>
      <w:r w:rsidR="00C500E9" w:rsidRPr="000B201C">
        <w:rPr>
          <w:rStyle w:val="eop"/>
          <w:rFonts w:ascii="Aptos" w:hAnsi="Aptos" w:cs="Arial"/>
          <w:sz w:val="22"/>
          <w:szCs w:val="22"/>
        </w:rPr>
        <w:t>PSOC</w:t>
      </w:r>
      <w:r w:rsidRPr="000B201C">
        <w:rPr>
          <w:rStyle w:val="eop"/>
          <w:rFonts w:ascii="Aptos" w:hAnsi="Aptos" w:cs="Arial"/>
          <w:sz w:val="22"/>
          <w:szCs w:val="22"/>
        </w:rPr>
        <w:t xml:space="preserve"> is aware of the co</w:t>
      </w:r>
      <w:r w:rsidR="00C500E9" w:rsidRPr="000B201C">
        <w:rPr>
          <w:rStyle w:val="eop"/>
          <w:rFonts w:ascii="Aptos" w:hAnsi="Aptos" w:cs="Arial"/>
          <w:sz w:val="22"/>
          <w:szCs w:val="22"/>
        </w:rPr>
        <w:t>ncern</w:t>
      </w:r>
      <w:r w:rsidRPr="000B201C">
        <w:rPr>
          <w:rStyle w:val="eop"/>
          <w:rFonts w:ascii="Aptos" w:hAnsi="Aptos" w:cs="Arial"/>
          <w:sz w:val="22"/>
          <w:szCs w:val="22"/>
        </w:rPr>
        <w:t xml:space="preserve"> raised and being investigated.  </w:t>
      </w:r>
    </w:p>
    <w:p w14:paraId="7899F9CF" w14:textId="31324768" w:rsidR="0018093A" w:rsidRPr="000B201C" w:rsidRDefault="0018093A" w:rsidP="00CC713B">
      <w:pPr>
        <w:pStyle w:val="paragraph"/>
        <w:numPr>
          <w:ilvl w:val="0"/>
          <w:numId w:val="14"/>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Should be conducted in person</w:t>
      </w:r>
      <w:r w:rsidR="00045887" w:rsidRPr="000B201C">
        <w:rPr>
          <w:rStyle w:val="eop"/>
          <w:rFonts w:ascii="Aptos" w:hAnsi="Aptos" w:cs="Arial"/>
          <w:sz w:val="22"/>
          <w:szCs w:val="22"/>
        </w:rPr>
        <w:t>.</w:t>
      </w:r>
    </w:p>
    <w:p w14:paraId="4DF4A0D6" w14:textId="05B730F6" w:rsidR="0018093A" w:rsidRPr="000B201C" w:rsidRDefault="0018093A" w:rsidP="00CC713B">
      <w:pPr>
        <w:pStyle w:val="paragraph"/>
        <w:numPr>
          <w:ilvl w:val="0"/>
          <w:numId w:val="14"/>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Interviewer should have pre-populated an interview note detailing the Terms of Reference </w:t>
      </w:r>
      <w:r w:rsidR="00943D76" w:rsidRPr="000B201C">
        <w:rPr>
          <w:rStyle w:val="eop"/>
          <w:rFonts w:ascii="Aptos" w:hAnsi="Aptos" w:cs="Arial"/>
          <w:sz w:val="22"/>
          <w:szCs w:val="22"/>
        </w:rPr>
        <w:t xml:space="preserve">including what the </w:t>
      </w:r>
      <w:r w:rsidR="00444962" w:rsidRPr="000B201C">
        <w:rPr>
          <w:rStyle w:val="eop"/>
          <w:rFonts w:ascii="Aptos" w:hAnsi="Aptos" w:cs="Arial"/>
          <w:sz w:val="22"/>
          <w:szCs w:val="22"/>
        </w:rPr>
        <w:t>breaches have been investigated</w:t>
      </w:r>
      <w:r w:rsidR="00045887" w:rsidRPr="000B201C">
        <w:rPr>
          <w:rStyle w:val="eop"/>
          <w:rFonts w:ascii="Aptos" w:hAnsi="Aptos" w:cs="Arial"/>
          <w:sz w:val="22"/>
          <w:szCs w:val="22"/>
        </w:rPr>
        <w:t>.</w:t>
      </w:r>
    </w:p>
    <w:p w14:paraId="6D6FF30A" w14:textId="6F3E5DAD" w:rsidR="00FD6D15" w:rsidRPr="000B201C" w:rsidRDefault="00FD6D15" w:rsidP="00CC713B">
      <w:pPr>
        <w:pStyle w:val="paragraph"/>
        <w:numPr>
          <w:ilvl w:val="0"/>
          <w:numId w:val="14"/>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Re-assure the </w:t>
      </w:r>
      <w:r w:rsidR="00393790" w:rsidRPr="000B201C">
        <w:rPr>
          <w:rStyle w:val="eop"/>
          <w:rFonts w:ascii="Aptos" w:hAnsi="Aptos" w:cs="Arial"/>
          <w:sz w:val="22"/>
          <w:szCs w:val="22"/>
        </w:rPr>
        <w:t>PSOC</w:t>
      </w:r>
      <w:r w:rsidRPr="000B201C">
        <w:rPr>
          <w:rStyle w:val="eop"/>
          <w:rFonts w:ascii="Aptos" w:hAnsi="Aptos" w:cs="Arial"/>
          <w:sz w:val="22"/>
          <w:szCs w:val="22"/>
        </w:rPr>
        <w:t xml:space="preserve"> that you are impartial and are concerned only with establishing the truth as to what has been reported.  </w:t>
      </w:r>
    </w:p>
    <w:p w14:paraId="7ACBAC4F" w14:textId="77777777" w:rsidR="00FD6D15" w:rsidRPr="000B201C" w:rsidRDefault="00FD6D15" w:rsidP="00CC713B">
      <w:pPr>
        <w:pStyle w:val="paragraph"/>
        <w:numPr>
          <w:ilvl w:val="0"/>
          <w:numId w:val="14"/>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Confirm your role within the investigation.  </w:t>
      </w:r>
    </w:p>
    <w:p w14:paraId="729E3F44" w14:textId="77777777" w:rsidR="00FD6D15" w:rsidRPr="000B201C" w:rsidRDefault="00FD6D15" w:rsidP="00CC713B">
      <w:pPr>
        <w:pStyle w:val="paragraph"/>
        <w:numPr>
          <w:ilvl w:val="0"/>
          <w:numId w:val="14"/>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Are they intending on bringing anyone with them and who are they? </w:t>
      </w:r>
    </w:p>
    <w:p w14:paraId="3BEE1B8C" w14:textId="7A584948" w:rsidR="00FD6D15" w:rsidRPr="000B201C" w:rsidRDefault="00FD6D15" w:rsidP="00CC713B">
      <w:pPr>
        <w:pStyle w:val="paragraph"/>
        <w:numPr>
          <w:ilvl w:val="0"/>
          <w:numId w:val="14"/>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Confirm if they may need support </w:t>
      </w:r>
      <w:proofErr w:type="gramStart"/>
      <w:r w:rsidRPr="000B201C">
        <w:rPr>
          <w:rStyle w:val="eop"/>
          <w:rFonts w:ascii="Aptos" w:hAnsi="Aptos" w:cs="Arial"/>
          <w:sz w:val="22"/>
          <w:szCs w:val="22"/>
        </w:rPr>
        <w:t>as a result of</w:t>
      </w:r>
      <w:proofErr w:type="gramEnd"/>
      <w:r w:rsidRPr="000B201C">
        <w:rPr>
          <w:rStyle w:val="eop"/>
          <w:rFonts w:ascii="Aptos" w:hAnsi="Aptos" w:cs="Arial"/>
          <w:sz w:val="22"/>
          <w:szCs w:val="22"/>
        </w:rPr>
        <w:t xml:space="preserve"> the co</w:t>
      </w:r>
      <w:r w:rsidR="001C49B1" w:rsidRPr="000B201C">
        <w:rPr>
          <w:rStyle w:val="eop"/>
          <w:rFonts w:ascii="Aptos" w:hAnsi="Aptos" w:cs="Arial"/>
          <w:sz w:val="22"/>
          <w:szCs w:val="22"/>
        </w:rPr>
        <w:t>ncern</w:t>
      </w:r>
      <w:r w:rsidRPr="000B201C">
        <w:rPr>
          <w:rStyle w:val="eop"/>
          <w:rFonts w:ascii="Aptos" w:hAnsi="Aptos" w:cs="Arial"/>
          <w:sz w:val="22"/>
          <w:szCs w:val="22"/>
        </w:rPr>
        <w:t xml:space="preserve"> being raised. </w:t>
      </w:r>
    </w:p>
    <w:p w14:paraId="38A3AFD6" w14:textId="1200C337" w:rsidR="00FD6D15" w:rsidRPr="000B201C" w:rsidRDefault="00FD6D15" w:rsidP="00CC713B">
      <w:pPr>
        <w:pStyle w:val="paragraph"/>
        <w:numPr>
          <w:ilvl w:val="0"/>
          <w:numId w:val="14"/>
        </w:numPr>
        <w:shd w:val="clear" w:color="auto" w:fill="FFFFFF"/>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Ensure all action and interaction with the </w:t>
      </w:r>
      <w:r w:rsidR="001C49B1" w:rsidRPr="000B201C">
        <w:rPr>
          <w:rStyle w:val="eop"/>
          <w:rFonts w:ascii="Aptos" w:hAnsi="Aptos" w:cs="Arial"/>
          <w:sz w:val="22"/>
          <w:szCs w:val="22"/>
        </w:rPr>
        <w:t>PSOC</w:t>
      </w:r>
      <w:r w:rsidRPr="000B201C">
        <w:rPr>
          <w:rStyle w:val="eop"/>
          <w:rFonts w:ascii="Aptos" w:hAnsi="Aptos" w:cs="Arial"/>
          <w:sz w:val="22"/>
          <w:szCs w:val="22"/>
        </w:rPr>
        <w:t xml:space="preserve"> is fair. </w:t>
      </w:r>
    </w:p>
    <w:p w14:paraId="30170705" w14:textId="77777777" w:rsidR="00FD6D15" w:rsidRPr="002F23FA" w:rsidRDefault="00FD6D15" w:rsidP="00CC713B">
      <w:pPr>
        <w:pStyle w:val="paragraph"/>
        <w:spacing w:before="0" w:beforeAutospacing="0" w:after="0" w:afterAutospacing="0"/>
        <w:textAlignment w:val="baseline"/>
        <w:rPr>
          <w:rStyle w:val="normaltextrun"/>
          <w:rFonts w:ascii="Aptos" w:hAnsi="Aptos" w:cs="Arial"/>
          <w:b/>
          <w:bCs/>
        </w:rPr>
      </w:pPr>
    </w:p>
    <w:p w14:paraId="64018D01" w14:textId="77777777" w:rsidR="00FD6D15" w:rsidRPr="001C49B1" w:rsidRDefault="00FD6D15" w:rsidP="00CC713B">
      <w:pPr>
        <w:pStyle w:val="Heading2"/>
        <w:spacing w:before="0"/>
        <w:rPr>
          <w:rStyle w:val="normaltextrun"/>
          <w:rFonts w:ascii="Aptos" w:hAnsi="Aptos" w:cs="Arial"/>
          <w:b/>
          <w:bCs/>
          <w:color w:val="002060"/>
          <w:sz w:val="28"/>
          <w:szCs w:val="28"/>
        </w:rPr>
      </w:pPr>
      <w:bookmarkStart w:id="21" w:name="_Toc202542121"/>
      <w:r w:rsidRPr="001C49B1">
        <w:rPr>
          <w:rStyle w:val="normaltextrun"/>
          <w:rFonts w:ascii="Aptos" w:hAnsi="Aptos" w:cs="Arial"/>
          <w:b/>
          <w:bCs/>
          <w:color w:val="002060"/>
          <w:sz w:val="28"/>
          <w:szCs w:val="28"/>
        </w:rPr>
        <w:t>Interview Phase</w:t>
      </w:r>
      <w:bookmarkEnd w:id="21"/>
      <w:r w:rsidRPr="001C49B1">
        <w:rPr>
          <w:rStyle w:val="normaltextrun"/>
          <w:rFonts w:ascii="Aptos" w:hAnsi="Aptos" w:cs="Arial"/>
          <w:b/>
          <w:bCs/>
          <w:color w:val="002060"/>
          <w:sz w:val="28"/>
          <w:szCs w:val="28"/>
        </w:rPr>
        <w:t xml:space="preserve"> </w:t>
      </w:r>
    </w:p>
    <w:p w14:paraId="3AD64949" w14:textId="3B1140F4" w:rsidR="00FD6D15" w:rsidRPr="000B201C" w:rsidRDefault="00FD6D15" w:rsidP="00CC713B">
      <w:pPr>
        <w:pStyle w:val="paragraph"/>
        <w:spacing w:before="0" w:beforeAutospacing="0" w:after="0" w:afterAutospacing="0"/>
        <w:textAlignment w:val="baseline"/>
        <w:rPr>
          <w:rStyle w:val="normaltextrun"/>
          <w:rFonts w:ascii="Aptos" w:hAnsi="Aptos" w:cs="Arial"/>
          <w:sz w:val="22"/>
          <w:szCs w:val="22"/>
        </w:rPr>
      </w:pPr>
      <w:r w:rsidRPr="000B201C">
        <w:rPr>
          <w:rStyle w:val="normaltextrun"/>
          <w:rFonts w:ascii="Aptos" w:hAnsi="Aptos" w:cs="Arial"/>
          <w:sz w:val="22"/>
          <w:szCs w:val="22"/>
        </w:rPr>
        <w:t>The interview technique should be similar irrespective of the interviewees standing within the investigation. Each interview must be fair and impartial. The in</w:t>
      </w:r>
      <w:r w:rsidR="00AA1FEA" w:rsidRPr="000B201C">
        <w:rPr>
          <w:rStyle w:val="normaltextrun"/>
          <w:rFonts w:ascii="Aptos" w:hAnsi="Aptos" w:cs="Arial"/>
          <w:sz w:val="22"/>
          <w:szCs w:val="22"/>
        </w:rPr>
        <w:t>vestigator</w:t>
      </w:r>
      <w:r w:rsidRPr="000B201C">
        <w:rPr>
          <w:rStyle w:val="normaltextrun"/>
          <w:rFonts w:ascii="Aptos" w:hAnsi="Aptos" w:cs="Arial"/>
          <w:sz w:val="22"/>
          <w:szCs w:val="22"/>
        </w:rPr>
        <w:t xml:space="preserve"> must be mindful as to how the interviewee is responding to the situation and should be </w:t>
      </w:r>
      <w:r w:rsidR="00D57208" w:rsidRPr="000B201C">
        <w:rPr>
          <w:rStyle w:val="normaltextrun"/>
          <w:rFonts w:ascii="Aptos" w:hAnsi="Aptos" w:cs="Arial"/>
          <w:sz w:val="22"/>
          <w:szCs w:val="22"/>
        </w:rPr>
        <w:t>considerate</w:t>
      </w:r>
      <w:r w:rsidRPr="000B201C">
        <w:rPr>
          <w:rStyle w:val="normaltextrun"/>
          <w:rFonts w:ascii="Aptos" w:hAnsi="Aptos" w:cs="Arial"/>
          <w:sz w:val="22"/>
          <w:szCs w:val="22"/>
        </w:rPr>
        <w:t xml:space="preserve"> of the need to stop or take a break. </w:t>
      </w:r>
      <w:r w:rsidR="00E21B9B" w:rsidRPr="000B201C">
        <w:rPr>
          <w:rStyle w:val="normaltextrun"/>
          <w:rFonts w:ascii="Aptos" w:hAnsi="Aptos" w:cs="Arial"/>
          <w:sz w:val="22"/>
          <w:szCs w:val="22"/>
        </w:rPr>
        <w:t xml:space="preserve">Example question types and questioning process can be found on </w:t>
      </w:r>
      <w:hyperlink w:anchor="_Appendix_5_-" w:history="1">
        <w:r w:rsidR="00E21B9B" w:rsidRPr="000B201C">
          <w:rPr>
            <w:rStyle w:val="Hyperlink"/>
            <w:rFonts w:ascii="Aptos" w:hAnsi="Aptos" w:cs="Arial"/>
            <w:sz w:val="22"/>
            <w:szCs w:val="22"/>
          </w:rPr>
          <w:t xml:space="preserve">appendix </w:t>
        </w:r>
        <w:r w:rsidR="00041124" w:rsidRPr="000B201C">
          <w:rPr>
            <w:rStyle w:val="Hyperlink"/>
            <w:rFonts w:ascii="Aptos" w:hAnsi="Aptos" w:cs="Arial"/>
            <w:sz w:val="22"/>
            <w:szCs w:val="22"/>
          </w:rPr>
          <w:t>5</w:t>
        </w:r>
      </w:hyperlink>
      <w:r w:rsidR="00E21B9B" w:rsidRPr="000B201C">
        <w:rPr>
          <w:rStyle w:val="normaltextrun"/>
          <w:rFonts w:ascii="Aptos" w:hAnsi="Aptos" w:cs="Arial"/>
          <w:sz w:val="22"/>
          <w:szCs w:val="22"/>
        </w:rPr>
        <w:t>.</w:t>
      </w:r>
    </w:p>
    <w:p w14:paraId="49C653B4" w14:textId="77777777" w:rsidR="00FD6D15" w:rsidRPr="000B201C" w:rsidRDefault="00FD6D15" w:rsidP="00CC713B">
      <w:pPr>
        <w:pStyle w:val="paragraph"/>
        <w:spacing w:before="0" w:beforeAutospacing="0" w:after="0" w:afterAutospacing="0"/>
        <w:textAlignment w:val="baseline"/>
        <w:rPr>
          <w:rStyle w:val="normaltextrun"/>
          <w:rFonts w:ascii="Aptos" w:hAnsi="Aptos" w:cs="Arial"/>
          <w:sz w:val="22"/>
          <w:szCs w:val="22"/>
        </w:rPr>
      </w:pPr>
    </w:p>
    <w:p w14:paraId="58860697" w14:textId="4F46518D" w:rsidR="00FD6D15" w:rsidRPr="000B201C" w:rsidRDefault="00FD6D15" w:rsidP="00CC713B">
      <w:pPr>
        <w:pStyle w:val="paragraph"/>
        <w:spacing w:before="0" w:beforeAutospacing="0" w:after="0" w:afterAutospacing="0"/>
        <w:textAlignment w:val="baseline"/>
        <w:rPr>
          <w:rStyle w:val="normaltextrun"/>
          <w:rFonts w:ascii="Aptos" w:hAnsi="Aptos" w:cs="Arial"/>
          <w:sz w:val="22"/>
          <w:szCs w:val="22"/>
        </w:rPr>
      </w:pPr>
      <w:r w:rsidRPr="000B201C">
        <w:rPr>
          <w:rStyle w:val="normaltextrun"/>
          <w:rFonts w:ascii="Aptos" w:hAnsi="Aptos" w:cs="Arial"/>
          <w:sz w:val="22"/>
          <w:szCs w:val="22"/>
        </w:rPr>
        <w:t xml:space="preserve">There may be a need to present certain information or evidence before </w:t>
      </w:r>
      <w:r w:rsidR="0031306D" w:rsidRPr="000B201C">
        <w:rPr>
          <w:rStyle w:val="normaltextrun"/>
          <w:rFonts w:ascii="Aptos" w:hAnsi="Aptos" w:cs="Arial"/>
          <w:sz w:val="22"/>
          <w:szCs w:val="22"/>
        </w:rPr>
        <w:t>the</w:t>
      </w:r>
      <w:r w:rsidRPr="000B201C">
        <w:rPr>
          <w:rStyle w:val="normaltextrun"/>
          <w:rFonts w:ascii="Aptos" w:hAnsi="Aptos" w:cs="Arial"/>
          <w:sz w:val="22"/>
          <w:szCs w:val="22"/>
        </w:rPr>
        <w:t xml:space="preserve"> </w:t>
      </w:r>
      <w:r w:rsidR="0031306D" w:rsidRPr="000B201C">
        <w:rPr>
          <w:rStyle w:val="normaltextrun"/>
          <w:rFonts w:ascii="Aptos" w:hAnsi="Aptos" w:cs="Arial"/>
          <w:sz w:val="22"/>
          <w:szCs w:val="22"/>
        </w:rPr>
        <w:t>PSOC</w:t>
      </w:r>
      <w:r w:rsidRPr="000B201C">
        <w:rPr>
          <w:rStyle w:val="normaltextrun"/>
          <w:rFonts w:ascii="Aptos" w:hAnsi="Aptos" w:cs="Arial"/>
          <w:sz w:val="22"/>
          <w:szCs w:val="22"/>
        </w:rPr>
        <w:t xml:space="preserve"> and ask that they respond specifically in respect to this. They do not have to answer questions put to them however </w:t>
      </w:r>
      <w:r w:rsidR="00E428F1" w:rsidRPr="000B201C">
        <w:rPr>
          <w:rStyle w:val="normaltextrun"/>
          <w:rFonts w:ascii="Aptos" w:hAnsi="Aptos" w:cs="Arial"/>
          <w:sz w:val="22"/>
          <w:szCs w:val="22"/>
        </w:rPr>
        <w:t xml:space="preserve">their response, or lack of response, </w:t>
      </w:r>
      <w:r w:rsidRPr="000B201C">
        <w:rPr>
          <w:rStyle w:val="normaltextrun"/>
          <w:rFonts w:ascii="Aptos" w:hAnsi="Aptos" w:cs="Arial"/>
          <w:sz w:val="22"/>
          <w:szCs w:val="22"/>
        </w:rPr>
        <w:t>should be noted.</w:t>
      </w:r>
    </w:p>
    <w:p w14:paraId="28B7C5C5" w14:textId="77777777" w:rsidR="00FD6D15" w:rsidRPr="000B201C" w:rsidRDefault="00FD6D15" w:rsidP="00CC713B">
      <w:pPr>
        <w:pStyle w:val="paragraph"/>
        <w:spacing w:before="0" w:beforeAutospacing="0" w:after="0" w:afterAutospacing="0"/>
        <w:textAlignment w:val="baseline"/>
        <w:rPr>
          <w:rStyle w:val="normaltextrun"/>
          <w:rFonts w:ascii="Aptos" w:hAnsi="Aptos" w:cs="Arial"/>
          <w:sz w:val="22"/>
          <w:szCs w:val="22"/>
        </w:rPr>
      </w:pPr>
    </w:p>
    <w:p w14:paraId="2D2AD429" w14:textId="51E2125E" w:rsidR="00FD6D15" w:rsidRPr="000B201C" w:rsidRDefault="00FD6D15" w:rsidP="00CC713B">
      <w:pPr>
        <w:pStyle w:val="paragraph"/>
        <w:spacing w:before="0" w:beforeAutospacing="0" w:after="0" w:afterAutospacing="0"/>
        <w:textAlignment w:val="baseline"/>
        <w:rPr>
          <w:rStyle w:val="normaltextrun"/>
          <w:rFonts w:ascii="Aptos" w:hAnsi="Aptos" w:cs="Arial"/>
          <w:sz w:val="22"/>
          <w:szCs w:val="22"/>
        </w:rPr>
      </w:pPr>
      <w:r w:rsidRPr="000B201C">
        <w:rPr>
          <w:rStyle w:val="normaltextrun"/>
          <w:rFonts w:ascii="Aptos" w:hAnsi="Aptos" w:cs="Arial"/>
          <w:sz w:val="22"/>
          <w:szCs w:val="22"/>
        </w:rPr>
        <w:t xml:space="preserve">There may be a need to probe and clarify specific points of the </w:t>
      </w:r>
      <w:r w:rsidR="00F00939" w:rsidRPr="000B201C">
        <w:rPr>
          <w:rStyle w:val="normaltextrun"/>
          <w:rFonts w:ascii="Aptos" w:hAnsi="Aptos" w:cs="Arial"/>
          <w:sz w:val="22"/>
          <w:szCs w:val="22"/>
        </w:rPr>
        <w:t>interview notes</w:t>
      </w:r>
      <w:r w:rsidRPr="000B201C">
        <w:rPr>
          <w:rStyle w:val="normaltextrun"/>
          <w:rFonts w:ascii="Aptos" w:hAnsi="Aptos" w:cs="Arial"/>
          <w:sz w:val="22"/>
          <w:szCs w:val="22"/>
        </w:rPr>
        <w:t xml:space="preserve"> or information that has been provided by other persons interviewed as part of the investigation. </w:t>
      </w:r>
    </w:p>
    <w:p w14:paraId="5F19E835" w14:textId="77777777" w:rsidR="00FD6D15" w:rsidRPr="000B201C" w:rsidRDefault="00FD6D15" w:rsidP="00CC713B">
      <w:pPr>
        <w:pStyle w:val="paragraph"/>
        <w:spacing w:before="0" w:beforeAutospacing="0" w:after="0" w:afterAutospacing="0"/>
        <w:textAlignment w:val="baseline"/>
        <w:rPr>
          <w:rStyle w:val="normaltextrun"/>
          <w:rFonts w:ascii="Aptos" w:hAnsi="Aptos" w:cs="Arial"/>
          <w:sz w:val="22"/>
          <w:szCs w:val="22"/>
        </w:rPr>
      </w:pPr>
    </w:p>
    <w:p w14:paraId="7FEE25BF" w14:textId="77777777" w:rsidR="00FD6D15" w:rsidRPr="000B201C" w:rsidRDefault="00FD6D15" w:rsidP="00CC713B">
      <w:pPr>
        <w:pStyle w:val="paragraph"/>
        <w:spacing w:before="0" w:beforeAutospacing="0" w:after="0" w:afterAutospacing="0"/>
        <w:textAlignment w:val="baseline"/>
        <w:rPr>
          <w:rStyle w:val="normaltextrun"/>
          <w:rFonts w:ascii="Aptos" w:hAnsi="Aptos" w:cs="Arial"/>
          <w:sz w:val="22"/>
          <w:szCs w:val="22"/>
        </w:rPr>
      </w:pPr>
      <w:r w:rsidRPr="000B201C">
        <w:rPr>
          <w:rStyle w:val="normaltextrun"/>
          <w:rFonts w:ascii="Aptos" w:hAnsi="Aptos" w:cs="Arial"/>
          <w:sz w:val="22"/>
          <w:szCs w:val="22"/>
        </w:rPr>
        <w:t xml:space="preserve">The interviewer should remain calm and avoid responding emotionally to anything said or in a way that could be construed as judgemental of the interviewee.  </w:t>
      </w:r>
    </w:p>
    <w:p w14:paraId="6E2B1130" w14:textId="77777777" w:rsidR="00FD6D15" w:rsidRPr="000B201C" w:rsidRDefault="00FD6D15" w:rsidP="00CC713B">
      <w:pPr>
        <w:pStyle w:val="paragraph"/>
        <w:spacing w:before="0" w:beforeAutospacing="0" w:after="0" w:afterAutospacing="0"/>
        <w:textAlignment w:val="baseline"/>
        <w:rPr>
          <w:rStyle w:val="normaltextrun"/>
          <w:rFonts w:ascii="Aptos" w:hAnsi="Aptos" w:cs="Arial"/>
          <w:sz w:val="22"/>
          <w:szCs w:val="22"/>
        </w:rPr>
      </w:pPr>
    </w:p>
    <w:p w14:paraId="053F4192" w14:textId="77777777" w:rsidR="00FD6D15" w:rsidRPr="000B201C" w:rsidRDefault="00FD6D15" w:rsidP="00CC713B">
      <w:pPr>
        <w:pStyle w:val="paragraph"/>
        <w:spacing w:before="0" w:beforeAutospacing="0" w:after="0" w:afterAutospacing="0"/>
        <w:textAlignment w:val="baseline"/>
        <w:rPr>
          <w:rStyle w:val="normaltextrun"/>
          <w:rFonts w:ascii="Aptos" w:hAnsi="Aptos" w:cs="Arial"/>
          <w:sz w:val="22"/>
          <w:szCs w:val="22"/>
        </w:rPr>
      </w:pPr>
      <w:r w:rsidRPr="000B201C">
        <w:rPr>
          <w:rStyle w:val="normaltextrun"/>
          <w:rFonts w:ascii="Aptos" w:hAnsi="Aptos" w:cs="Arial"/>
          <w:sz w:val="22"/>
          <w:szCs w:val="22"/>
        </w:rPr>
        <w:t>Time should be taken to explain that the interviewee can say that they do not know the answer to or understand a question. They should feel free to correct you should you misunderstand something they have said.</w:t>
      </w:r>
    </w:p>
    <w:p w14:paraId="4FC42B70" w14:textId="77777777" w:rsidR="00D63F46" w:rsidRPr="000B201C" w:rsidRDefault="00D63F46" w:rsidP="00CC713B">
      <w:pPr>
        <w:pStyle w:val="paragraph"/>
        <w:spacing w:before="0" w:beforeAutospacing="0" w:after="0" w:afterAutospacing="0"/>
        <w:textAlignment w:val="baseline"/>
        <w:rPr>
          <w:rStyle w:val="normaltextrun"/>
          <w:rFonts w:ascii="Aptos" w:hAnsi="Aptos" w:cs="Arial"/>
          <w:sz w:val="22"/>
          <w:szCs w:val="22"/>
        </w:rPr>
      </w:pPr>
    </w:p>
    <w:p w14:paraId="41ACD38D" w14:textId="5B95F9DE" w:rsidR="00D63F46" w:rsidRPr="000B201C" w:rsidRDefault="00D63F46" w:rsidP="00CC713B">
      <w:pPr>
        <w:pStyle w:val="paragraph"/>
        <w:spacing w:before="0" w:beforeAutospacing="0" w:after="0" w:afterAutospacing="0"/>
        <w:textAlignment w:val="baseline"/>
        <w:rPr>
          <w:rStyle w:val="normaltextrun"/>
          <w:rFonts w:ascii="Aptos" w:hAnsi="Aptos" w:cs="Arial"/>
          <w:sz w:val="22"/>
          <w:szCs w:val="22"/>
        </w:rPr>
      </w:pPr>
      <w:r w:rsidRPr="000B201C">
        <w:rPr>
          <w:rStyle w:val="normaltextrun"/>
          <w:rFonts w:ascii="Aptos" w:hAnsi="Aptos" w:cs="Arial"/>
          <w:sz w:val="22"/>
          <w:szCs w:val="22"/>
        </w:rPr>
        <w:lastRenderedPageBreak/>
        <w:t>For each person interviewed</w:t>
      </w:r>
      <w:r w:rsidR="00D66D50" w:rsidRPr="000B201C">
        <w:rPr>
          <w:rStyle w:val="normaltextrun"/>
          <w:rFonts w:ascii="Aptos" w:hAnsi="Aptos" w:cs="Arial"/>
          <w:sz w:val="22"/>
          <w:szCs w:val="22"/>
        </w:rPr>
        <w:t xml:space="preserve">, they should be informed that information is only being recorded for the purpose of the investigation and anything stored will </w:t>
      </w:r>
      <w:r w:rsidR="00532770" w:rsidRPr="000B201C">
        <w:rPr>
          <w:rStyle w:val="normaltextrun"/>
          <w:rFonts w:ascii="Aptos" w:hAnsi="Aptos" w:cs="Arial"/>
          <w:sz w:val="22"/>
          <w:szCs w:val="22"/>
        </w:rPr>
        <w:t>be kept safe and confidential</w:t>
      </w:r>
      <w:r w:rsidR="00B00BE8" w:rsidRPr="000B201C">
        <w:rPr>
          <w:rStyle w:val="normaltextrun"/>
          <w:rFonts w:ascii="Aptos" w:hAnsi="Aptos" w:cs="Arial"/>
          <w:sz w:val="22"/>
          <w:szCs w:val="22"/>
        </w:rPr>
        <w:t>, then deleted</w:t>
      </w:r>
      <w:r w:rsidR="009B03F0" w:rsidRPr="000B201C">
        <w:rPr>
          <w:rStyle w:val="normaltextrun"/>
          <w:rFonts w:ascii="Aptos" w:hAnsi="Aptos" w:cs="Arial"/>
          <w:sz w:val="22"/>
          <w:szCs w:val="22"/>
        </w:rPr>
        <w:t xml:space="preserve"> in line with appropriate data retention periods within SGB.</w:t>
      </w:r>
    </w:p>
    <w:p w14:paraId="4232605B" w14:textId="068F2D58" w:rsidR="009F495B" w:rsidRPr="00CC713B" w:rsidRDefault="008F751F" w:rsidP="00CC713B">
      <w:pPr>
        <w:pStyle w:val="Heading1"/>
        <w:rPr>
          <w:rFonts w:ascii="Times New Roman" w:hAnsi="Times New Roman" w:cs="Times New Roman"/>
          <w:b/>
          <w:bCs/>
          <w:color w:val="002060"/>
          <w:sz w:val="32"/>
          <w:szCs w:val="32"/>
          <w:lang w:eastAsia="en-GB"/>
        </w:rPr>
      </w:pPr>
      <w:bookmarkStart w:id="22" w:name="_Toc202542122"/>
      <w:r w:rsidRPr="00CC713B">
        <w:rPr>
          <w:rFonts w:ascii="Times New Roman" w:hAnsi="Times New Roman" w:cs="Times New Roman"/>
          <w:b/>
          <w:bCs/>
          <w:color w:val="002060"/>
          <w:sz w:val="32"/>
          <w:szCs w:val="32"/>
          <w:lang w:eastAsia="en-GB"/>
        </w:rPr>
        <w:t>Special Considerations:</w:t>
      </w:r>
      <w:bookmarkEnd w:id="22"/>
    </w:p>
    <w:p w14:paraId="4530A8EF" w14:textId="5B2F573B" w:rsidR="009310E0" w:rsidRPr="00CC713B" w:rsidRDefault="009310E0" w:rsidP="00CC713B">
      <w:pPr>
        <w:pStyle w:val="Heading1"/>
        <w:spacing w:before="0" w:after="0"/>
        <w:rPr>
          <w:rFonts w:ascii="Times New Roman" w:hAnsi="Times New Roman" w:cs="Times New Roman"/>
          <w:b/>
          <w:bCs/>
          <w:color w:val="002060"/>
          <w:sz w:val="22"/>
          <w:szCs w:val="22"/>
          <w:lang w:eastAsia="en-GB"/>
        </w:rPr>
      </w:pPr>
      <w:bookmarkStart w:id="23" w:name="_Toc202542123"/>
      <w:r w:rsidRPr="00CC713B">
        <w:rPr>
          <w:rFonts w:ascii="Times New Roman" w:hAnsi="Times New Roman" w:cs="Times New Roman"/>
          <w:b/>
          <w:bCs/>
          <w:color w:val="002060"/>
          <w:sz w:val="32"/>
          <w:szCs w:val="32"/>
          <w:lang w:eastAsia="en-GB"/>
        </w:rPr>
        <w:t>Interviewing Children and Young People</w:t>
      </w:r>
      <w:bookmarkEnd w:id="23"/>
    </w:p>
    <w:p w14:paraId="6A2524FF" w14:textId="77777777" w:rsidR="009310E0" w:rsidRPr="000D474D" w:rsidRDefault="009310E0" w:rsidP="00CC713B">
      <w:pPr>
        <w:spacing w:line="240" w:lineRule="auto"/>
        <w:rPr>
          <w:sz w:val="24"/>
          <w:szCs w:val="24"/>
          <w:lang w:eastAsia="en-GB"/>
        </w:rPr>
      </w:pPr>
    </w:p>
    <w:p w14:paraId="7F800C64" w14:textId="5002DC90" w:rsidR="007B085A" w:rsidRPr="000D474D" w:rsidRDefault="007B085A" w:rsidP="00CC713B">
      <w:pPr>
        <w:pStyle w:val="Heading2"/>
        <w:spacing w:before="0"/>
        <w:rPr>
          <w:rFonts w:ascii="Aptos" w:hAnsi="Aptos" w:cs="Arial"/>
          <w:b/>
          <w:bCs/>
          <w:color w:val="002060"/>
          <w:sz w:val="28"/>
          <w:szCs w:val="28"/>
        </w:rPr>
      </w:pPr>
      <w:bookmarkStart w:id="24" w:name="_Toc202542124"/>
      <w:r w:rsidRPr="000D474D">
        <w:rPr>
          <w:rFonts w:ascii="Aptos" w:hAnsi="Aptos" w:cs="Arial"/>
          <w:b/>
          <w:bCs/>
          <w:color w:val="002060"/>
          <w:sz w:val="28"/>
          <w:szCs w:val="28"/>
        </w:rPr>
        <w:t>Introduction</w:t>
      </w:r>
      <w:bookmarkEnd w:id="24"/>
    </w:p>
    <w:p w14:paraId="6E685C59" w14:textId="5B59F86D" w:rsidR="007B085A" w:rsidRPr="000B201C" w:rsidRDefault="007B085A" w:rsidP="00CC713B">
      <w:pPr>
        <w:spacing w:after="0" w:line="240" w:lineRule="auto"/>
        <w:rPr>
          <w:rFonts w:ascii="Aptos" w:hAnsi="Aptos" w:cs="Arial"/>
          <w:spacing w:val="5"/>
        </w:rPr>
      </w:pPr>
      <w:r w:rsidRPr="000B201C">
        <w:rPr>
          <w:rFonts w:ascii="Aptos" w:hAnsi="Aptos" w:cs="Arial"/>
          <w:spacing w:val="5"/>
        </w:rPr>
        <w:t xml:space="preserve">When it is necessary to interview a child or young person </w:t>
      </w:r>
      <w:r w:rsidR="004358DF" w:rsidRPr="000B201C">
        <w:rPr>
          <w:rFonts w:ascii="Aptos" w:hAnsi="Aptos" w:cs="Arial"/>
          <w:spacing w:val="5"/>
        </w:rPr>
        <w:t>during</w:t>
      </w:r>
      <w:r w:rsidRPr="000B201C">
        <w:rPr>
          <w:rFonts w:ascii="Aptos" w:hAnsi="Aptos" w:cs="Arial"/>
          <w:spacing w:val="5"/>
        </w:rPr>
        <w:t xml:space="preserve"> an investigation, it is essential that </w:t>
      </w:r>
      <w:r w:rsidR="004358DF" w:rsidRPr="000B201C">
        <w:rPr>
          <w:rFonts w:ascii="Aptos" w:hAnsi="Aptos" w:cs="Arial"/>
          <w:spacing w:val="5"/>
        </w:rPr>
        <w:t>SGBs</w:t>
      </w:r>
      <w:r w:rsidRPr="000B201C">
        <w:rPr>
          <w:rFonts w:ascii="Aptos" w:hAnsi="Aptos" w:cs="Arial"/>
          <w:spacing w:val="5"/>
        </w:rPr>
        <w:t xml:space="preserve"> aim for best practice. There is a responsibility to safeguard the child or young person and ensure the experience is trauma-informed, child-centred and rooted in children’s human rights. </w:t>
      </w:r>
    </w:p>
    <w:p w14:paraId="056F018D" w14:textId="77777777" w:rsidR="000D474D" w:rsidRPr="009D3FB7" w:rsidRDefault="000D474D" w:rsidP="00CC713B">
      <w:pPr>
        <w:spacing w:after="0" w:line="240" w:lineRule="auto"/>
        <w:rPr>
          <w:rFonts w:ascii="Aptos" w:hAnsi="Aptos" w:cs="Arial"/>
          <w:spacing w:val="5"/>
          <w:sz w:val="24"/>
          <w:szCs w:val="24"/>
        </w:rPr>
      </w:pPr>
    </w:p>
    <w:p w14:paraId="34ABC4A2" w14:textId="02C9AA8B" w:rsidR="007B085A" w:rsidRPr="000B201C" w:rsidRDefault="007B085A" w:rsidP="00CC713B">
      <w:pPr>
        <w:spacing w:after="0" w:line="240" w:lineRule="auto"/>
        <w:rPr>
          <w:rFonts w:ascii="Aptos" w:eastAsia="Arial" w:hAnsi="Aptos" w:cs="Arial"/>
        </w:rPr>
      </w:pPr>
      <w:r w:rsidRPr="000B201C">
        <w:rPr>
          <w:rFonts w:ascii="Aptos" w:eastAsia="Arial" w:hAnsi="Aptos" w:cs="Arial"/>
        </w:rPr>
        <w:t xml:space="preserve">By taking a rights-based approach to interviewing, we can ensure that the child or young person is respected and safe, that all their rights are upheld, and that they are protected from further harm. Children’s human rights are outlined in the </w:t>
      </w:r>
      <w:hyperlink r:id="rId16" w:history="1">
        <w:r w:rsidRPr="0056316D">
          <w:rPr>
            <w:rStyle w:val="Hyperlink"/>
            <w:rFonts w:ascii="Aptos" w:eastAsia="Arial" w:hAnsi="Aptos" w:cs="Arial"/>
          </w:rPr>
          <w:t>UN Convention on the Rights of the Child</w:t>
        </w:r>
      </w:hyperlink>
      <w:r w:rsidRPr="000B201C">
        <w:rPr>
          <w:rFonts w:ascii="Aptos" w:eastAsia="Arial" w:hAnsi="Aptos" w:cs="Arial"/>
        </w:rPr>
        <w:t xml:space="preserve"> (</w:t>
      </w:r>
      <w:r w:rsidRPr="0056316D">
        <w:rPr>
          <w:rFonts w:ascii="Aptos" w:eastAsia="Arial" w:hAnsi="Aptos" w:cs="Arial"/>
        </w:rPr>
        <w:t>UN</w:t>
      </w:r>
      <w:r w:rsidR="00624033" w:rsidRPr="0056316D">
        <w:rPr>
          <w:rFonts w:ascii="Aptos" w:eastAsia="Arial" w:hAnsi="Aptos" w:cs="Arial"/>
        </w:rPr>
        <w:t>C</w:t>
      </w:r>
      <w:r w:rsidRPr="0056316D">
        <w:rPr>
          <w:rFonts w:ascii="Aptos" w:eastAsia="Arial" w:hAnsi="Aptos" w:cs="Arial"/>
        </w:rPr>
        <w:t>RC)</w:t>
      </w:r>
      <w:r w:rsidRPr="000B201C">
        <w:rPr>
          <w:rFonts w:ascii="Aptos" w:eastAsia="Arial" w:hAnsi="Aptos" w:cs="Arial"/>
        </w:rPr>
        <w:t xml:space="preserve">. Children are </w:t>
      </w:r>
      <w:r w:rsidRPr="000B201C">
        <w:rPr>
          <w:rFonts w:ascii="Aptos" w:eastAsia="Arial" w:hAnsi="Aptos" w:cs="Arial"/>
          <w:i/>
          <w:iCs/>
        </w:rPr>
        <w:t xml:space="preserve">rights </w:t>
      </w:r>
      <w:r w:rsidR="1A3915CB" w:rsidRPr="000B201C">
        <w:rPr>
          <w:rFonts w:ascii="Aptos" w:eastAsia="Arial" w:hAnsi="Aptos" w:cs="Arial"/>
          <w:i/>
          <w:iCs/>
        </w:rPr>
        <w:t>holders,</w:t>
      </w:r>
      <w:r w:rsidRPr="000B201C">
        <w:rPr>
          <w:rFonts w:ascii="Aptos" w:eastAsia="Arial" w:hAnsi="Aptos" w:cs="Arial"/>
        </w:rPr>
        <w:t xml:space="preserve"> and the convention outlines </w:t>
      </w:r>
      <w:proofErr w:type="gramStart"/>
      <w:r w:rsidRPr="000B201C">
        <w:rPr>
          <w:rFonts w:ascii="Aptos" w:eastAsia="Arial" w:hAnsi="Aptos" w:cs="Arial"/>
        </w:rPr>
        <w:t>all of</w:t>
      </w:r>
      <w:proofErr w:type="gramEnd"/>
      <w:r w:rsidRPr="000B201C">
        <w:rPr>
          <w:rFonts w:ascii="Aptos" w:eastAsia="Arial" w:hAnsi="Aptos" w:cs="Arial"/>
        </w:rPr>
        <w:t xml:space="preserve"> the rights that children should have to keep them healthy, happy and safe in all areas of their lives. As adults in </w:t>
      </w:r>
      <w:r w:rsidR="00203737" w:rsidRPr="000B201C">
        <w:rPr>
          <w:rFonts w:ascii="Aptos" w:eastAsia="Arial" w:hAnsi="Aptos" w:cs="Arial"/>
        </w:rPr>
        <w:t>Scottish</w:t>
      </w:r>
      <w:r w:rsidRPr="000B201C">
        <w:rPr>
          <w:rFonts w:ascii="Aptos" w:eastAsia="Arial" w:hAnsi="Aptos" w:cs="Arial"/>
        </w:rPr>
        <w:t xml:space="preserve"> governing bodies </w:t>
      </w:r>
      <w:r w:rsidR="00203737" w:rsidRPr="000B201C">
        <w:rPr>
          <w:rFonts w:ascii="Aptos" w:eastAsia="Arial" w:hAnsi="Aptos" w:cs="Arial"/>
        </w:rPr>
        <w:t>of sport</w:t>
      </w:r>
      <w:r w:rsidRPr="000B201C">
        <w:rPr>
          <w:rFonts w:ascii="Aptos" w:eastAsia="Arial" w:hAnsi="Aptos" w:cs="Arial"/>
        </w:rPr>
        <w:t xml:space="preserve">, we are duty bearers and we have obligations to make sure children and young people have their rights respected, </w:t>
      </w:r>
      <w:r w:rsidR="0060003A" w:rsidRPr="000B201C">
        <w:rPr>
          <w:rFonts w:ascii="Aptos" w:eastAsia="Arial" w:hAnsi="Aptos" w:cs="Arial"/>
        </w:rPr>
        <w:t>protected,</w:t>
      </w:r>
      <w:r w:rsidRPr="000B201C">
        <w:rPr>
          <w:rFonts w:ascii="Aptos" w:eastAsia="Arial" w:hAnsi="Aptos" w:cs="Arial"/>
        </w:rPr>
        <w:t xml:space="preserve"> and fulfilled.  </w:t>
      </w:r>
    </w:p>
    <w:p w14:paraId="2C1FCAB0" w14:textId="77777777" w:rsidR="000D474D" w:rsidRPr="000B201C" w:rsidRDefault="000D474D" w:rsidP="00CC713B">
      <w:pPr>
        <w:spacing w:after="0" w:line="240" w:lineRule="auto"/>
        <w:rPr>
          <w:rFonts w:ascii="Aptos" w:eastAsia="Arial" w:hAnsi="Aptos" w:cs="Arial"/>
        </w:rPr>
      </w:pPr>
    </w:p>
    <w:p w14:paraId="3CA34FE5" w14:textId="2783FACB" w:rsidR="007B085A" w:rsidRPr="000B201C" w:rsidRDefault="007B085A" w:rsidP="00CC713B">
      <w:pPr>
        <w:spacing w:after="0" w:line="240" w:lineRule="auto"/>
        <w:rPr>
          <w:rFonts w:ascii="Aptos" w:eastAsia="Arial" w:hAnsi="Aptos" w:cs="Arial"/>
        </w:rPr>
      </w:pPr>
      <w:r w:rsidRPr="000B201C">
        <w:rPr>
          <w:rFonts w:ascii="Aptos" w:eastAsia="Arial" w:hAnsi="Aptos" w:cs="Arial"/>
        </w:rPr>
        <w:t xml:space="preserve">In 2024, the UNCRC was incorporated into Scots law through the </w:t>
      </w:r>
      <w:hyperlink r:id="rId17" w:history="1">
        <w:r w:rsidRPr="0056316D">
          <w:rPr>
            <w:rStyle w:val="Hyperlink"/>
            <w:rFonts w:ascii="Aptos" w:eastAsia="Arial" w:hAnsi="Aptos" w:cs="Arial"/>
          </w:rPr>
          <w:t>UNCRC (Incorporation) (Scotland) Act</w:t>
        </w:r>
      </w:hyperlink>
      <w:r w:rsidRPr="000B201C">
        <w:rPr>
          <w:rFonts w:ascii="Aptos" w:eastAsia="Arial" w:hAnsi="Aptos" w:cs="Arial"/>
        </w:rPr>
        <w:t xml:space="preserve">, which means the rights outlined in the UNCRC are legally binding in Scotland, and public bodies have the obligation to act in compliance. This means that children’s human rights should be respected throughout the sporting experience and especially when an incident has occurred that requires an investigation. </w:t>
      </w:r>
    </w:p>
    <w:p w14:paraId="2E870E54" w14:textId="77777777" w:rsidR="000D474D" w:rsidRPr="000B201C" w:rsidRDefault="000D474D" w:rsidP="00CC713B">
      <w:pPr>
        <w:spacing w:after="0" w:line="240" w:lineRule="auto"/>
        <w:rPr>
          <w:rFonts w:ascii="Aptos" w:eastAsia="Arial" w:hAnsi="Aptos" w:cs="Arial"/>
        </w:rPr>
      </w:pPr>
    </w:p>
    <w:p w14:paraId="603CE43F" w14:textId="5EE6B4EE" w:rsidR="007B085A" w:rsidRPr="000B201C" w:rsidRDefault="007B085A" w:rsidP="00CC713B">
      <w:pPr>
        <w:spacing w:after="0" w:line="240" w:lineRule="auto"/>
        <w:rPr>
          <w:rFonts w:ascii="Aptos" w:hAnsi="Aptos" w:cs="Arial"/>
          <w:sz w:val="20"/>
          <w:szCs w:val="20"/>
        </w:rPr>
      </w:pPr>
      <w:r w:rsidRPr="000B201C">
        <w:rPr>
          <w:rFonts w:ascii="Aptos" w:eastAsia="Arial" w:hAnsi="Aptos" w:cs="Arial"/>
        </w:rPr>
        <w:t xml:space="preserve">While all 42 articles of the UNCRC are important, there are some that are particularly relevant to interviewing a child or young person in relation to a concern that has been raised. Articles to keep in mind include: </w:t>
      </w:r>
    </w:p>
    <w:p w14:paraId="1B0D3FD9" w14:textId="77777777" w:rsidR="007B085A" w:rsidRPr="000B201C" w:rsidRDefault="007B085A" w:rsidP="00CC713B">
      <w:pPr>
        <w:pStyle w:val="ListParagraph"/>
        <w:numPr>
          <w:ilvl w:val="0"/>
          <w:numId w:val="16"/>
        </w:numPr>
        <w:shd w:val="clear" w:color="auto" w:fill="FFFFFF" w:themeFill="background1"/>
        <w:spacing w:after="0" w:line="240" w:lineRule="auto"/>
        <w:rPr>
          <w:rFonts w:ascii="Aptos" w:eastAsia="Arial" w:hAnsi="Aptos" w:cs="Arial"/>
        </w:rPr>
      </w:pPr>
      <w:r w:rsidRPr="000B201C">
        <w:rPr>
          <w:rFonts w:ascii="Aptos" w:eastAsia="Arial" w:hAnsi="Aptos" w:cs="Arial"/>
        </w:rPr>
        <w:t xml:space="preserve">Children have the right to be free from any </w:t>
      </w:r>
      <w:r w:rsidRPr="000B201C">
        <w:rPr>
          <w:rFonts w:ascii="Aptos" w:eastAsia="Arial" w:hAnsi="Aptos" w:cs="Arial"/>
          <w:b/>
          <w:bCs/>
        </w:rPr>
        <w:t>discrimination</w:t>
      </w:r>
      <w:r w:rsidRPr="000B201C">
        <w:rPr>
          <w:rFonts w:ascii="Aptos" w:eastAsia="Arial" w:hAnsi="Aptos" w:cs="Arial"/>
        </w:rPr>
        <w:t xml:space="preserve"> (Article 2)</w:t>
      </w:r>
    </w:p>
    <w:p w14:paraId="66571E14" w14:textId="77777777" w:rsidR="007B085A" w:rsidRPr="000B201C" w:rsidRDefault="007B085A" w:rsidP="00CC713B">
      <w:pPr>
        <w:pStyle w:val="ListParagraph"/>
        <w:numPr>
          <w:ilvl w:val="0"/>
          <w:numId w:val="16"/>
        </w:numPr>
        <w:shd w:val="clear" w:color="auto" w:fill="FFFFFF" w:themeFill="background1"/>
        <w:spacing w:after="0" w:line="240" w:lineRule="auto"/>
        <w:rPr>
          <w:rFonts w:ascii="Aptos" w:eastAsia="Arial" w:hAnsi="Aptos" w:cs="Arial"/>
        </w:rPr>
      </w:pPr>
      <w:r w:rsidRPr="000B201C">
        <w:rPr>
          <w:rFonts w:ascii="Aptos" w:eastAsia="Arial" w:hAnsi="Aptos" w:cs="Arial"/>
        </w:rPr>
        <w:t xml:space="preserve">Adults should think about children’s </w:t>
      </w:r>
      <w:r w:rsidRPr="000B201C">
        <w:rPr>
          <w:rFonts w:ascii="Aptos" w:eastAsia="Arial" w:hAnsi="Aptos" w:cs="Arial"/>
          <w:b/>
          <w:bCs/>
        </w:rPr>
        <w:t xml:space="preserve">best interests </w:t>
      </w:r>
      <w:r w:rsidRPr="000B201C">
        <w:rPr>
          <w:rFonts w:ascii="Aptos" w:eastAsia="Arial" w:hAnsi="Aptos" w:cs="Arial"/>
        </w:rPr>
        <w:t>when making decisions that will impact them (Article 3)</w:t>
      </w:r>
    </w:p>
    <w:p w14:paraId="3729D296" w14:textId="77777777" w:rsidR="007B085A" w:rsidRPr="000B201C" w:rsidRDefault="007B085A" w:rsidP="00CC713B">
      <w:pPr>
        <w:pStyle w:val="ListParagraph"/>
        <w:numPr>
          <w:ilvl w:val="0"/>
          <w:numId w:val="16"/>
        </w:numPr>
        <w:shd w:val="clear" w:color="auto" w:fill="FFFFFF" w:themeFill="background1"/>
        <w:spacing w:after="0" w:line="240" w:lineRule="auto"/>
        <w:rPr>
          <w:rFonts w:ascii="Aptos" w:eastAsia="Arial" w:hAnsi="Aptos" w:cs="Arial"/>
        </w:rPr>
      </w:pPr>
      <w:r w:rsidRPr="000B201C">
        <w:rPr>
          <w:rFonts w:ascii="Aptos" w:eastAsia="Arial" w:hAnsi="Aptos" w:cs="Arial"/>
        </w:rPr>
        <w:t xml:space="preserve">Children have the right to </w:t>
      </w:r>
      <w:r w:rsidRPr="000B201C">
        <w:rPr>
          <w:rFonts w:ascii="Aptos" w:eastAsia="Arial" w:hAnsi="Aptos" w:cs="Arial"/>
          <w:b/>
          <w:bCs/>
        </w:rPr>
        <w:t xml:space="preserve">share their experiences, opinions and ideas </w:t>
      </w:r>
      <w:r w:rsidRPr="000B201C">
        <w:rPr>
          <w:rFonts w:ascii="Aptos" w:eastAsia="Arial" w:hAnsi="Aptos" w:cs="Arial"/>
        </w:rPr>
        <w:t>and be taken seriously (Article 12)</w:t>
      </w:r>
    </w:p>
    <w:p w14:paraId="5A809EDB" w14:textId="77777777" w:rsidR="007B085A" w:rsidRPr="000B201C" w:rsidRDefault="007B085A" w:rsidP="00CC713B">
      <w:pPr>
        <w:pStyle w:val="ListParagraph"/>
        <w:numPr>
          <w:ilvl w:val="0"/>
          <w:numId w:val="16"/>
        </w:numPr>
        <w:shd w:val="clear" w:color="auto" w:fill="FFFFFF" w:themeFill="background1"/>
        <w:spacing w:after="0" w:line="240" w:lineRule="auto"/>
        <w:rPr>
          <w:rFonts w:ascii="Aptos" w:eastAsia="Arial" w:hAnsi="Aptos" w:cs="Arial"/>
        </w:rPr>
      </w:pPr>
      <w:r w:rsidRPr="000B201C">
        <w:rPr>
          <w:rFonts w:ascii="Aptos" w:eastAsia="Arial" w:hAnsi="Aptos" w:cs="Arial"/>
        </w:rPr>
        <w:t xml:space="preserve">Children have the right to </w:t>
      </w:r>
      <w:r w:rsidRPr="000B201C">
        <w:rPr>
          <w:rFonts w:ascii="Aptos" w:eastAsia="Arial" w:hAnsi="Aptos" w:cs="Arial"/>
          <w:b/>
          <w:bCs/>
        </w:rPr>
        <w:t>privacy</w:t>
      </w:r>
      <w:r w:rsidRPr="000B201C">
        <w:rPr>
          <w:rFonts w:ascii="Aptos" w:eastAsia="Arial" w:hAnsi="Aptos" w:cs="Arial"/>
        </w:rPr>
        <w:t xml:space="preserve"> (Article 16)</w:t>
      </w:r>
    </w:p>
    <w:p w14:paraId="135B13A6" w14:textId="77777777" w:rsidR="007B085A" w:rsidRPr="000B201C" w:rsidRDefault="007B085A" w:rsidP="00CC713B">
      <w:pPr>
        <w:pStyle w:val="ListParagraph"/>
        <w:numPr>
          <w:ilvl w:val="0"/>
          <w:numId w:val="16"/>
        </w:numPr>
        <w:spacing w:after="0" w:line="240" w:lineRule="auto"/>
        <w:rPr>
          <w:rFonts w:ascii="Aptos" w:eastAsia="Arial" w:hAnsi="Aptos" w:cs="Arial"/>
        </w:rPr>
      </w:pPr>
      <w:r w:rsidRPr="000B201C">
        <w:rPr>
          <w:rFonts w:ascii="Aptos" w:eastAsia="Arial" w:hAnsi="Aptos" w:cs="Arial"/>
        </w:rPr>
        <w:t xml:space="preserve">Children have the right to get </w:t>
      </w:r>
      <w:r w:rsidRPr="000B201C">
        <w:rPr>
          <w:rFonts w:ascii="Aptos" w:eastAsia="Arial" w:hAnsi="Aptos" w:cs="Arial"/>
          <w:b/>
          <w:bCs/>
        </w:rPr>
        <w:t>information</w:t>
      </w:r>
      <w:r w:rsidRPr="000B201C">
        <w:rPr>
          <w:rFonts w:ascii="Aptos" w:eastAsia="Arial" w:hAnsi="Aptos" w:cs="Arial"/>
        </w:rPr>
        <w:t>, as long as it’s safe (Article 17)</w:t>
      </w:r>
    </w:p>
    <w:p w14:paraId="280D83D9" w14:textId="77777777" w:rsidR="007B085A" w:rsidRPr="000B201C" w:rsidRDefault="007B085A" w:rsidP="00CC713B">
      <w:pPr>
        <w:pStyle w:val="ListParagraph"/>
        <w:numPr>
          <w:ilvl w:val="0"/>
          <w:numId w:val="16"/>
        </w:numPr>
        <w:shd w:val="clear" w:color="auto" w:fill="FFFFFF" w:themeFill="background1"/>
        <w:spacing w:after="0" w:line="240" w:lineRule="auto"/>
        <w:rPr>
          <w:rFonts w:ascii="Aptos" w:eastAsia="Arial" w:hAnsi="Aptos" w:cs="Arial"/>
        </w:rPr>
      </w:pPr>
      <w:r w:rsidRPr="000B201C">
        <w:rPr>
          <w:rFonts w:ascii="Aptos" w:eastAsia="Arial" w:hAnsi="Aptos" w:cs="Arial"/>
        </w:rPr>
        <w:t xml:space="preserve">Children should be </w:t>
      </w:r>
      <w:r w:rsidRPr="000B201C">
        <w:rPr>
          <w:rFonts w:ascii="Aptos" w:eastAsia="Arial" w:hAnsi="Aptos" w:cs="Arial"/>
          <w:b/>
          <w:bCs/>
        </w:rPr>
        <w:t>protected from being hurt</w:t>
      </w:r>
      <w:r w:rsidRPr="000B201C">
        <w:rPr>
          <w:rFonts w:ascii="Aptos" w:eastAsia="Arial" w:hAnsi="Aptos" w:cs="Arial"/>
        </w:rPr>
        <w:t xml:space="preserve"> or treated badly (Article 19)</w:t>
      </w:r>
    </w:p>
    <w:p w14:paraId="2987ECAE" w14:textId="77777777" w:rsidR="007B085A" w:rsidRPr="000B201C" w:rsidRDefault="007B085A" w:rsidP="00CC713B">
      <w:pPr>
        <w:pStyle w:val="ListParagraph"/>
        <w:numPr>
          <w:ilvl w:val="0"/>
          <w:numId w:val="16"/>
        </w:numPr>
        <w:shd w:val="clear" w:color="auto" w:fill="FFFFFF" w:themeFill="background1"/>
        <w:spacing w:after="0" w:line="240" w:lineRule="auto"/>
        <w:rPr>
          <w:rFonts w:ascii="Aptos" w:eastAsia="Arial" w:hAnsi="Aptos" w:cs="Arial"/>
        </w:rPr>
      </w:pPr>
      <w:r w:rsidRPr="000B201C">
        <w:rPr>
          <w:rFonts w:ascii="Aptos" w:eastAsia="Arial" w:hAnsi="Aptos" w:cs="Arial"/>
        </w:rPr>
        <w:t xml:space="preserve">Children should be </w:t>
      </w:r>
      <w:r w:rsidRPr="000B201C">
        <w:rPr>
          <w:rFonts w:ascii="Aptos" w:eastAsia="Arial" w:hAnsi="Aptos" w:cs="Arial"/>
          <w:b/>
          <w:bCs/>
        </w:rPr>
        <w:t>protected from sexual abuse</w:t>
      </w:r>
      <w:r w:rsidRPr="000B201C">
        <w:rPr>
          <w:rFonts w:ascii="Aptos" w:eastAsia="Arial" w:hAnsi="Aptos" w:cs="Arial"/>
        </w:rPr>
        <w:t xml:space="preserve"> (Article 34)</w:t>
      </w:r>
    </w:p>
    <w:p w14:paraId="5E8FA8AC" w14:textId="77777777" w:rsidR="007B085A" w:rsidRPr="000B201C" w:rsidRDefault="007B085A" w:rsidP="00CC713B">
      <w:pPr>
        <w:pStyle w:val="ListParagraph"/>
        <w:numPr>
          <w:ilvl w:val="0"/>
          <w:numId w:val="16"/>
        </w:numPr>
        <w:shd w:val="clear" w:color="auto" w:fill="FFFFFF" w:themeFill="background1"/>
        <w:spacing w:after="0" w:line="240" w:lineRule="auto"/>
        <w:rPr>
          <w:rFonts w:ascii="Aptos" w:eastAsia="Arial" w:hAnsi="Aptos" w:cs="Arial"/>
        </w:rPr>
      </w:pPr>
      <w:r w:rsidRPr="000B201C">
        <w:rPr>
          <w:rFonts w:ascii="Aptos" w:eastAsia="Arial" w:hAnsi="Aptos" w:cs="Arial"/>
        </w:rPr>
        <w:t xml:space="preserve">Children should be </w:t>
      </w:r>
      <w:r w:rsidRPr="000B201C">
        <w:rPr>
          <w:rFonts w:ascii="Aptos" w:eastAsia="Arial" w:hAnsi="Aptos" w:cs="Arial"/>
          <w:b/>
          <w:bCs/>
        </w:rPr>
        <w:t>protected from any form of exploitation</w:t>
      </w:r>
      <w:r w:rsidRPr="000B201C">
        <w:rPr>
          <w:rFonts w:ascii="Aptos" w:eastAsia="Arial" w:hAnsi="Aptos" w:cs="Arial"/>
        </w:rPr>
        <w:t xml:space="preserve"> (Article 36)</w:t>
      </w:r>
    </w:p>
    <w:p w14:paraId="4846CA0A" w14:textId="77777777" w:rsidR="007B085A" w:rsidRPr="000B201C" w:rsidRDefault="007B085A" w:rsidP="00CC713B">
      <w:pPr>
        <w:pStyle w:val="ListParagraph"/>
        <w:numPr>
          <w:ilvl w:val="0"/>
          <w:numId w:val="16"/>
        </w:numPr>
        <w:shd w:val="clear" w:color="auto" w:fill="FFFFFF" w:themeFill="background1"/>
        <w:spacing w:after="0" w:line="240" w:lineRule="auto"/>
        <w:rPr>
          <w:rFonts w:ascii="Aptos" w:eastAsia="Arial" w:hAnsi="Aptos" w:cs="Arial"/>
        </w:rPr>
      </w:pPr>
      <w:r w:rsidRPr="000B201C">
        <w:rPr>
          <w:rFonts w:ascii="Aptos" w:eastAsia="Arial" w:hAnsi="Aptos" w:cs="Arial"/>
        </w:rPr>
        <w:t xml:space="preserve">Children shouldn’t be </w:t>
      </w:r>
      <w:r w:rsidRPr="000B201C">
        <w:rPr>
          <w:rFonts w:ascii="Aptos" w:eastAsia="Arial" w:hAnsi="Aptos" w:cs="Arial"/>
          <w:b/>
          <w:bCs/>
        </w:rPr>
        <w:t>punished in a cruel or hurtful way</w:t>
      </w:r>
      <w:r w:rsidRPr="000B201C">
        <w:rPr>
          <w:rFonts w:ascii="Aptos" w:eastAsia="Arial" w:hAnsi="Aptos" w:cs="Arial"/>
        </w:rPr>
        <w:t xml:space="preserve"> (Article 37)</w:t>
      </w:r>
    </w:p>
    <w:p w14:paraId="5EC1CFA0" w14:textId="77777777" w:rsidR="007B085A" w:rsidRPr="000B201C" w:rsidRDefault="007B085A" w:rsidP="00CC713B">
      <w:pPr>
        <w:pStyle w:val="ListParagraph"/>
        <w:numPr>
          <w:ilvl w:val="0"/>
          <w:numId w:val="16"/>
        </w:numPr>
        <w:spacing w:after="0" w:line="240" w:lineRule="auto"/>
        <w:rPr>
          <w:rFonts w:ascii="Aptos" w:eastAsia="Arial" w:hAnsi="Aptos" w:cs="Arial"/>
        </w:rPr>
      </w:pPr>
      <w:r w:rsidRPr="000B201C">
        <w:rPr>
          <w:rFonts w:ascii="Aptos" w:eastAsia="Arial" w:hAnsi="Aptos" w:cs="Arial"/>
        </w:rPr>
        <w:t xml:space="preserve">Children have the right to </w:t>
      </w:r>
      <w:r w:rsidRPr="000B201C">
        <w:rPr>
          <w:rFonts w:ascii="Aptos" w:eastAsia="Arial" w:hAnsi="Aptos" w:cs="Arial"/>
          <w:b/>
          <w:bCs/>
        </w:rPr>
        <w:t>get help and recover</w:t>
      </w:r>
      <w:r w:rsidRPr="000B201C">
        <w:rPr>
          <w:rFonts w:ascii="Aptos" w:eastAsia="Arial" w:hAnsi="Aptos" w:cs="Arial"/>
        </w:rPr>
        <w:t xml:space="preserve"> if they’ve gone through something difficult (Article 39)</w:t>
      </w:r>
    </w:p>
    <w:p w14:paraId="5986BECE" w14:textId="71B3A07A" w:rsidR="008723FD" w:rsidRPr="000B201C" w:rsidRDefault="007B085A" w:rsidP="00CC713B">
      <w:pPr>
        <w:spacing w:after="0" w:line="240" w:lineRule="auto"/>
        <w:rPr>
          <w:rFonts w:ascii="Aptos" w:hAnsi="Aptos" w:cs="Arial"/>
        </w:rPr>
      </w:pPr>
      <w:r w:rsidRPr="000B201C">
        <w:rPr>
          <w:rFonts w:ascii="Aptos" w:hAnsi="Aptos" w:cs="Arial"/>
        </w:rPr>
        <w:t xml:space="preserve">More information about children’s human rights can be found </w:t>
      </w:r>
      <w:hyperlink r:id="rId18" w:history="1">
        <w:r w:rsidRPr="000B201C">
          <w:rPr>
            <w:rStyle w:val="Hyperlink"/>
            <w:rFonts w:ascii="Aptos" w:hAnsi="Aptos" w:cs="Arial"/>
          </w:rPr>
          <w:t>here</w:t>
        </w:r>
      </w:hyperlink>
      <w:r w:rsidR="00181C7F" w:rsidRPr="000B201C">
        <w:rPr>
          <w:rFonts w:ascii="Aptos" w:hAnsi="Aptos" w:cs="Arial"/>
        </w:rPr>
        <w:t>.</w:t>
      </w:r>
      <w:r w:rsidRPr="000B201C">
        <w:rPr>
          <w:rFonts w:ascii="Aptos" w:hAnsi="Aptos" w:cs="Arial"/>
        </w:rPr>
        <w:t xml:space="preserve"> </w:t>
      </w:r>
    </w:p>
    <w:p w14:paraId="2027F2FC" w14:textId="77777777" w:rsidR="006F6FAD" w:rsidRDefault="006F6FAD" w:rsidP="00CC713B">
      <w:pPr>
        <w:pStyle w:val="Heading2"/>
        <w:spacing w:before="0"/>
        <w:rPr>
          <w:rFonts w:ascii="Aptos" w:hAnsi="Aptos" w:cs="Arial"/>
          <w:b/>
          <w:bCs/>
          <w:color w:val="002060"/>
          <w:sz w:val="28"/>
          <w:szCs w:val="28"/>
        </w:rPr>
      </w:pPr>
    </w:p>
    <w:p w14:paraId="3257B382" w14:textId="07D8B86D" w:rsidR="007B085A" w:rsidRPr="00624C6B" w:rsidRDefault="007B085A" w:rsidP="00CC713B">
      <w:pPr>
        <w:pStyle w:val="Heading2"/>
        <w:spacing w:before="0"/>
        <w:rPr>
          <w:rFonts w:ascii="Aptos" w:hAnsi="Aptos" w:cs="Arial"/>
          <w:b/>
          <w:bCs/>
          <w:color w:val="002060"/>
          <w:sz w:val="28"/>
          <w:szCs w:val="28"/>
        </w:rPr>
      </w:pPr>
      <w:bookmarkStart w:id="25" w:name="_Toc202542125"/>
      <w:r w:rsidRPr="00624C6B">
        <w:rPr>
          <w:rFonts w:ascii="Aptos" w:hAnsi="Aptos" w:cs="Arial"/>
          <w:b/>
          <w:bCs/>
          <w:color w:val="002060"/>
          <w:sz w:val="28"/>
          <w:szCs w:val="28"/>
        </w:rPr>
        <w:t>The Interview Process</w:t>
      </w:r>
      <w:bookmarkEnd w:id="25"/>
    </w:p>
    <w:p w14:paraId="7E56370D" w14:textId="539BA0BA" w:rsidR="00203050" w:rsidRPr="000B201C" w:rsidRDefault="00203050"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xml:space="preserve">The guidance below has been adapted from the </w:t>
      </w:r>
      <w:hyperlink r:id="rId19" w:history="1">
        <w:r w:rsidRPr="0092392D">
          <w:rPr>
            <w:rStyle w:val="Hyperlink"/>
            <w:rFonts w:ascii="Aptos" w:eastAsia="Times New Roman" w:hAnsi="Aptos" w:cs="Arial"/>
            <w:lang w:eastAsia="en-GB"/>
          </w:rPr>
          <w:t>Scottish Child Interview Model</w:t>
        </w:r>
      </w:hyperlink>
      <w:r w:rsidRPr="0092392D">
        <w:rPr>
          <w:rFonts w:ascii="Aptos" w:eastAsia="Times New Roman" w:hAnsi="Aptos" w:cs="Arial"/>
          <w:lang w:eastAsia="en-GB"/>
        </w:rPr>
        <w:t xml:space="preserve"> </w:t>
      </w:r>
      <w:r w:rsidRPr="000B201C">
        <w:rPr>
          <w:rFonts w:ascii="Aptos" w:eastAsia="Times New Roman" w:hAnsi="Aptos" w:cs="Arial"/>
          <w:lang w:eastAsia="en-GB"/>
        </w:rPr>
        <w:t>for local authorities and Police, and the Lundy Model of Participation (</w:t>
      </w:r>
      <w:hyperlink w:anchor="_Appendix_6_–" w:history="1">
        <w:r w:rsidRPr="000B201C">
          <w:rPr>
            <w:rStyle w:val="Hyperlink"/>
            <w:rFonts w:ascii="Aptos" w:eastAsia="Times New Roman" w:hAnsi="Aptos" w:cs="Arial"/>
            <w:lang w:eastAsia="en-GB"/>
          </w:rPr>
          <w:t xml:space="preserve">see appendix </w:t>
        </w:r>
        <w:r w:rsidR="00DA74CA" w:rsidRPr="000B201C">
          <w:rPr>
            <w:rStyle w:val="Hyperlink"/>
            <w:rFonts w:ascii="Aptos" w:eastAsia="Times New Roman" w:hAnsi="Aptos" w:cs="Arial"/>
            <w:lang w:eastAsia="en-GB"/>
          </w:rPr>
          <w:t>6</w:t>
        </w:r>
      </w:hyperlink>
      <w:r w:rsidRPr="000B201C">
        <w:rPr>
          <w:rFonts w:ascii="Aptos" w:eastAsia="Times New Roman" w:hAnsi="Aptos" w:cs="Arial"/>
          <w:lang w:eastAsia="en-GB"/>
        </w:rPr>
        <w:t>).</w:t>
      </w:r>
    </w:p>
    <w:p w14:paraId="0A3C4DB0" w14:textId="77777777" w:rsidR="007B085A" w:rsidRPr="000B201C" w:rsidRDefault="007B085A" w:rsidP="00CC713B">
      <w:pPr>
        <w:pStyle w:val="Heading2"/>
        <w:spacing w:before="0"/>
        <w:rPr>
          <w:rFonts w:ascii="Aptos" w:hAnsi="Aptos" w:cs="Arial"/>
          <w:b/>
          <w:color w:val="auto"/>
          <w:sz w:val="22"/>
          <w:szCs w:val="22"/>
          <w:lang w:eastAsia="en-GB"/>
        </w:rPr>
      </w:pPr>
    </w:p>
    <w:p w14:paraId="48DB0B63" w14:textId="5E0BEAD1" w:rsidR="00210869" w:rsidRPr="000B201C" w:rsidRDefault="00210869" w:rsidP="00CC713B">
      <w:pPr>
        <w:pStyle w:val="Heading2"/>
        <w:spacing w:before="0"/>
        <w:rPr>
          <w:rFonts w:ascii="Aptos" w:hAnsi="Aptos" w:cs="Arial"/>
          <w:b/>
          <w:bCs/>
          <w:color w:val="002060"/>
          <w:sz w:val="22"/>
          <w:szCs w:val="22"/>
          <w:lang w:eastAsia="en-GB"/>
        </w:rPr>
      </w:pPr>
      <w:bookmarkStart w:id="26" w:name="_Toc202542126"/>
      <w:r w:rsidRPr="000B201C">
        <w:rPr>
          <w:rFonts w:ascii="Aptos" w:hAnsi="Aptos" w:cs="Arial"/>
          <w:b/>
          <w:bCs/>
          <w:color w:val="002060"/>
          <w:sz w:val="22"/>
          <w:szCs w:val="22"/>
          <w:lang w:eastAsia="en-GB"/>
        </w:rPr>
        <w:t>Initial Considerations</w:t>
      </w:r>
      <w:bookmarkEnd w:id="26"/>
      <w:r w:rsidRPr="000B201C">
        <w:rPr>
          <w:rFonts w:ascii="Aptos" w:hAnsi="Aptos" w:cs="Arial"/>
          <w:b/>
          <w:bCs/>
          <w:color w:val="002060"/>
          <w:sz w:val="22"/>
          <w:szCs w:val="22"/>
          <w:lang w:eastAsia="en-GB"/>
        </w:rPr>
        <w:t> </w:t>
      </w:r>
    </w:p>
    <w:p w14:paraId="51D06EE5" w14:textId="1E832178" w:rsidR="005E3AED" w:rsidRPr="000B201C" w:rsidRDefault="00B84402"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xml:space="preserve">Where a </w:t>
      </w:r>
      <w:r w:rsidR="00FB4CAD" w:rsidRPr="000B201C">
        <w:rPr>
          <w:rFonts w:ascii="Aptos" w:eastAsia="Times New Roman" w:hAnsi="Aptos" w:cs="Arial"/>
          <w:lang w:eastAsia="en-GB"/>
        </w:rPr>
        <w:t>concern</w:t>
      </w:r>
      <w:r w:rsidRPr="000B201C">
        <w:rPr>
          <w:rFonts w:ascii="Aptos" w:eastAsia="Times New Roman" w:hAnsi="Aptos" w:cs="Arial"/>
          <w:lang w:eastAsia="en-GB"/>
        </w:rPr>
        <w:t xml:space="preserve"> has been raised about an adult’s conduct towards a child or young person, or if</w:t>
      </w:r>
      <w:r w:rsidR="00525938" w:rsidRPr="000B201C">
        <w:rPr>
          <w:rFonts w:ascii="Aptos" w:eastAsia="Times New Roman" w:hAnsi="Aptos" w:cs="Arial"/>
          <w:lang w:eastAsia="en-GB"/>
        </w:rPr>
        <w:t xml:space="preserve"> a</w:t>
      </w:r>
      <w:r w:rsidR="00EF4425" w:rsidRPr="000B201C">
        <w:rPr>
          <w:rFonts w:ascii="Aptos" w:eastAsia="Times New Roman" w:hAnsi="Aptos" w:cs="Arial"/>
          <w:lang w:eastAsia="en-GB"/>
        </w:rPr>
        <w:t xml:space="preserve"> child or young person</w:t>
      </w:r>
      <w:r w:rsidRPr="000B201C">
        <w:rPr>
          <w:rFonts w:ascii="Aptos" w:eastAsia="Times New Roman" w:hAnsi="Aptos" w:cs="Arial"/>
          <w:lang w:eastAsia="en-GB"/>
        </w:rPr>
        <w:t xml:space="preserve"> ha</w:t>
      </w:r>
      <w:r w:rsidR="00EF4425" w:rsidRPr="000B201C">
        <w:rPr>
          <w:rFonts w:ascii="Aptos" w:eastAsia="Times New Roman" w:hAnsi="Aptos" w:cs="Arial"/>
          <w:lang w:eastAsia="en-GB"/>
        </w:rPr>
        <w:t>s</w:t>
      </w:r>
      <w:r w:rsidRPr="000B201C">
        <w:rPr>
          <w:rFonts w:ascii="Aptos" w:eastAsia="Times New Roman" w:hAnsi="Aptos" w:cs="Arial"/>
          <w:lang w:eastAsia="en-GB"/>
        </w:rPr>
        <w:t xml:space="preserve"> potentially witnesse</w:t>
      </w:r>
      <w:r w:rsidR="00BF7C3A" w:rsidRPr="000B201C">
        <w:rPr>
          <w:rFonts w:ascii="Aptos" w:eastAsia="Times New Roman" w:hAnsi="Aptos" w:cs="Arial"/>
          <w:lang w:eastAsia="en-GB"/>
        </w:rPr>
        <w:t xml:space="preserve">d the actions of </w:t>
      </w:r>
      <w:r w:rsidR="00EF4425" w:rsidRPr="000B201C">
        <w:rPr>
          <w:rFonts w:ascii="Aptos" w:eastAsia="Times New Roman" w:hAnsi="Aptos" w:cs="Arial"/>
          <w:lang w:eastAsia="en-GB"/>
        </w:rPr>
        <w:t>the</w:t>
      </w:r>
      <w:r w:rsidR="00BF7C3A" w:rsidRPr="000B201C">
        <w:rPr>
          <w:rFonts w:ascii="Aptos" w:eastAsia="Times New Roman" w:hAnsi="Aptos" w:cs="Arial"/>
          <w:lang w:eastAsia="en-GB"/>
        </w:rPr>
        <w:t xml:space="preserve"> </w:t>
      </w:r>
      <w:r w:rsidR="00CB2733" w:rsidRPr="000B201C">
        <w:rPr>
          <w:rFonts w:ascii="Aptos" w:eastAsia="Times New Roman" w:hAnsi="Aptos" w:cs="Arial"/>
          <w:lang w:eastAsia="en-GB"/>
        </w:rPr>
        <w:t>adult</w:t>
      </w:r>
      <w:r w:rsidR="00EF4425" w:rsidRPr="000B201C">
        <w:rPr>
          <w:rFonts w:ascii="Aptos" w:eastAsia="Times New Roman" w:hAnsi="Aptos" w:cs="Arial"/>
          <w:lang w:eastAsia="en-GB"/>
        </w:rPr>
        <w:t xml:space="preserve">, the first question to consider </w:t>
      </w:r>
      <w:r w:rsidR="005E3AED" w:rsidRPr="000B201C">
        <w:rPr>
          <w:rFonts w:ascii="Aptos" w:eastAsia="Times New Roman" w:hAnsi="Aptos" w:cs="Arial"/>
          <w:lang w:eastAsia="en-GB"/>
        </w:rPr>
        <w:t xml:space="preserve">- </w:t>
      </w:r>
      <w:r w:rsidR="00210869" w:rsidRPr="000B201C">
        <w:rPr>
          <w:rFonts w:ascii="Aptos" w:eastAsia="Times New Roman" w:hAnsi="Aptos" w:cs="Arial"/>
          <w:lang w:eastAsia="en-GB"/>
        </w:rPr>
        <w:t xml:space="preserve">Is there a </w:t>
      </w:r>
      <w:r w:rsidR="00210869" w:rsidRPr="000B201C">
        <w:rPr>
          <w:rFonts w:ascii="Aptos" w:eastAsia="Times New Roman" w:hAnsi="Aptos" w:cs="Arial"/>
          <w:b/>
          <w:bCs/>
          <w:lang w:eastAsia="en-GB"/>
        </w:rPr>
        <w:t xml:space="preserve">need </w:t>
      </w:r>
      <w:r w:rsidR="00210869" w:rsidRPr="000B201C">
        <w:rPr>
          <w:rFonts w:ascii="Aptos" w:eastAsia="Times New Roman" w:hAnsi="Aptos" w:cs="Arial"/>
          <w:lang w:eastAsia="en-GB"/>
        </w:rPr>
        <w:t xml:space="preserve">to interview the </w:t>
      </w:r>
      <w:r w:rsidRPr="000B201C">
        <w:rPr>
          <w:rFonts w:ascii="Aptos" w:eastAsia="Times New Roman" w:hAnsi="Aptos" w:cs="Arial"/>
          <w:lang w:eastAsia="en-GB"/>
        </w:rPr>
        <w:t>c</w:t>
      </w:r>
      <w:r w:rsidR="00210869" w:rsidRPr="000B201C">
        <w:rPr>
          <w:rFonts w:ascii="Aptos" w:eastAsia="Times New Roman" w:hAnsi="Aptos" w:cs="Arial"/>
          <w:lang w:eastAsia="en-GB"/>
        </w:rPr>
        <w:t xml:space="preserve">hild or </w:t>
      </w:r>
      <w:r w:rsidRPr="000B201C">
        <w:rPr>
          <w:rFonts w:ascii="Aptos" w:eastAsia="Times New Roman" w:hAnsi="Aptos" w:cs="Arial"/>
          <w:lang w:eastAsia="en-GB"/>
        </w:rPr>
        <w:t>y</w:t>
      </w:r>
      <w:r w:rsidR="00210869" w:rsidRPr="000B201C">
        <w:rPr>
          <w:rFonts w:ascii="Aptos" w:eastAsia="Times New Roman" w:hAnsi="Aptos" w:cs="Arial"/>
          <w:lang w:eastAsia="en-GB"/>
        </w:rPr>
        <w:t xml:space="preserve">oung </w:t>
      </w:r>
      <w:r w:rsidRPr="000B201C">
        <w:rPr>
          <w:rFonts w:ascii="Aptos" w:eastAsia="Times New Roman" w:hAnsi="Aptos" w:cs="Arial"/>
          <w:lang w:eastAsia="en-GB"/>
        </w:rPr>
        <w:t>p</w:t>
      </w:r>
      <w:r w:rsidR="00210869" w:rsidRPr="000B201C">
        <w:rPr>
          <w:rFonts w:ascii="Aptos" w:eastAsia="Times New Roman" w:hAnsi="Aptos" w:cs="Arial"/>
          <w:lang w:eastAsia="en-GB"/>
        </w:rPr>
        <w:t xml:space="preserve">erson? </w:t>
      </w:r>
      <w:r w:rsidR="009B3C6F" w:rsidRPr="000B201C">
        <w:rPr>
          <w:rFonts w:ascii="Aptos" w:eastAsia="Times New Roman" w:hAnsi="Aptos" w:cs="Arial"/>
          <w:lang w:eastAsia="en-GB"/>
        </w:rPr>
        <w:t xml:space="preserve">A flowchart showing the interview process for children and young people can be found on </w:t>
      </w:r>
      <w:hyperlink w:anchor="_Appendix_7_–" w:history="1">
        <w:r w:rsidR="009B3C6F" w:rsidRPr="000B201C">
          <w:rPr>
            <w:rStyle w:val="Hyperlink"/>
            <w:rFonts w:ascii="Aptos" w:eastAsia="Times New Roman" w:hAnsi="Aptos" w:cs="Arial"/>
            <w:lang w:eastAsia="en-GB"/>
          </w:rPr>
          <w:t>appendix</w:t>
        </w:r>
        <w:r w:rsidR="00FB4CAD" w:rsidRPr="000B201C">
          <w:rPr>
            <w:rStyle w:val="Hyperlink"/>
            <w:rFonts w:ascii="Aptos" w:eastAsia="Times New Roman" w:hAnsi="Aptos" w:cs="Arial"/>
            <w:lang w:eastAsia="en-GB"/>
          </w:rPr>
          <w:t xml:space="preserve"> 7</w:t>
        </w:r>
      </w:hyperlink>
      <w:r w:rsidR="00FB4CAD" w:rsidRPr="000B201C">
        <w:rPr>
          <w:rFonts w:ascii="Aptos" w:eastAsia="Times New Roman" w:hAnsi="Aptos" w:cs="Arial"/>
          <w:lang w:eastAsia="en-GB"/>
        </w:rPr>
        <w:t>.</w:t>
      </w:r>
    </w:p>
    <w:p w14:paraId="2CD3718B" w14:textId="77777777" w:rsidR="005E3AED" w:rsidRPr="000B201C" w:rsidRDefault="005E3AED" w:rsidP="00CC713B">
      <w:pPr>
        <w:spacing w:after="0" w:line="240" w:lineRule="auto"/>
        <w:textAlignment w:val="baseline"/>
        <w:rPr>
          <w:rFonts w:ascii="Aptos" w:eastAsia="Times New Roman" w:hAnsi="Aptos" w:cs="Arial"/>
          <w:lang w:eastAsia="en-GB"/>
        </w:rPr>
      </w:pPr>
    </w:p>
    <w:p w14:paraId="6A61A32D" w14:textId="76285E84" w:rsidR="00525938" w:rsidRPr="000B201C" w:rsidRDefault="0021086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lastRenderedPageBreak/>
        <w:t xml:space="preserve">They should be central to any processes concerning them or decision making that may have an impact on their safety or wellbeing. This may not be an easy or comfortable process for any </w:t>
      </w:r>
      <w:r w:rsidR="005E3AED" w:rsidRPr="000B201C">
        <w:rPr>
          <w:rFonts w:ascii="Aptos" w:eastAsia="Times New Roman" w:hAnsi="Aptos" w:cs="Arial"/>
          <w:lang w:eastAsia="en-GB"/>
        </w:rPr>
        <w:t>child or young person</w:t>
      </w:r>
      <w:r w:rsidRPr="000B201C">
        <w:rPr>
          <w:rFonts w:ascii="Aptos" w:eastAsia="Times New Roman" w:hAnsi="Aptos" w:cs="Arial"/>
          <w:lang w:eastAsia="en-GB"/>
        </w:rPr>
        <w:t xml:space="preserve">. </w:t>
      </w:r>
      <w:r w:rsidR="5F583761" w:rsidRPr="000B201C">
        <w:rPr>
          <w:rFonts w:ascii="Aptos" w:eastAsia="Times New Roman" w:hAnsi="Aptos" w:cs="Arial"/>
          <w:lang w:eastAsia="en-GB"/>
        </w:rPr>
        <w:t xml:space="preserve"> </w:t>
      </w:r>
    </w:p>
    <w:p w14:paraId="18BB7CC6" w14:textId="77777777" w:rsidR="00525938" w:rsidRPr="000B201C" w:rsidRDefault="00525938" w:rsidP="00CC713B">
      <w:pPr>
        <w:spacing w:after="0" w:line="240" w:lineRule="auto"/>
        <w:textAlignment w:val="baseline"/>
        <w:rPr>
          <w:rFonts w:ascii="Aptos" w:eastAsia="Times New Roman" w:hAnsi="Aptos" w:cs="Arial"/>
          <w:lang w:eastAsia="en-GB"/>
        </w:rPr>
      </w:pPr>
    </w:p>
    <w:p w14:paraId="2E3DFE4E" w14:textId="0AF72978" w:rsidR="00210869" w:rsidRPr="000B201C" w:rsidRDefault="0021086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See examples below and consider the information already available. Is the interview proportionate and/or in their best interest? </w:t>
      </w:r>
    </w:p>
    <w:p w14:paraId="1B51C6BD" w14:textId="1DC02984" w:rsidR="00210869" w:rsidRPr="000B201C" w:rsidRDefault="00210869" w:rsidP="0092392D">
      <w:pPr>
        <w:pStyle w:val="ListParagraph"/>
        <w:numPr>
          <w:ilvl w:val="0"/>
          <w:numId w:val="22"/>
        </w:numPr>
        <w:spacing w:after="0" w:line="240" w:lineRule="auto"/>
        <w:ind w:left="714" w:hanging="357"/>
        <w:textAlignment w:val="baseline"/>
        <w:rPr>
          <w:rFonts w:ascii="Aptos" w:hAnsi="Aptos" w:cs="Arial"/>
          <w:lang w:eastAsia="en-GB"/>
        </w:rPr>
      </w:pPr>
      <w:r w:rsidRPr="000B201C">
        <w:rPr>
          <w:rFonts w:ascii="Aptos" w:hAnsi="Aptos" w:cs="Arial"/>
          <w:lang w:eastAsia="en-GB"/>
        </w:rPr>
        <w:t>If a crime has been disclosed</w:t>
      </w:r>
      <w:r w:rsidR="00730BE7" w:rsidRPr="000B201C">
        <w:rPr>
          <w:rFonts w:ascii="Aptos" w:hAnsi="Aptos" w:cs="Arial"/>
          <w:lang w:eastAsia="en-GB"/>
        </w:rPr>
        <w:t xml:space="preserve"> within a co</w:t>
      </w:r>
      <w:r w:rsidR="00B3241E" w:rsidRPr="000B201C">
        <w:rPr>
          <w:rFonts w:ascii="Aptos" w:hAnsi="Aptos" w:cs="Arial"/>
          <w:lang w:eastAsia="en-GB"/>
        </w:rPr>
        <w:t>ncern</w:t>
      </w:r>
      <w:r w:rsidR="00730BE7" w:rsidRPr="000B201C">
        <w:rPr>
          <w:rFonts w:ascii="Aptos" w:hAnsi="Aptos" w:cs="Arial"/>
          <w:lang w:eastAsia="en-GB"/>
        </w:rPr>
        <w:t xml:space="preserve"> raised,</w:t>
      </w:r>
      <w:r w:rsidRPr="000B201C">
        <w:rPr>
          <w:rFonts w:ascii="Aptos" w:hAnsi="Aptos" w:cs="Arial"/>
          <w:lang w:eastAsia="en-GB"/>
        </w:rPr>
        <w:t xml:space="preserve"> it should be reported to </w:t>
      </w:r>
      <w:r w:rsidR="00EC37B7" w:rsidRPr="000B201C">
        <w:rPr>
          <w:rFonts w:ascii="Aptos" w:hAnsi="Aptos" w:cs="Arial"/>
          <w:lang w:eastAsia="en-GB"/>
        </w:rPr>
        <w:t>P</w:t>
      </w:r>
      <w:r w:rsidRPr="000B201C">
        <w:rPr>
          <w:rFonts w:ascii="Aptos" w:hAnsi="Aptos" w:cs="Arial"/>
          <w:lang w:eastAsia="en-GB"/>
        </w:rPr>
        <w:t xml:space="preserve">olice and </w:t>
      </w:r>
      <w:r w:rsidR="00EC37B7" w:rsidRPr="000B201C">
        <w:rPr>
          <w:rFonts w:ascii="Aptos" w:hAnsi="Aptos" w:cs="Arial"/>
          <w:lang w:eastAsia="en-GB"/>
        </w:rPr>
        <w:t>S</w:t>
      </w:r>
      <w:r w:rsidRPr="000B201C">
        <w:rPr>
          <w:rFonts w:ascii="Aptos" w:hAnsi="Aptos" w:cs="Arial"/>
          <w:lang w:eastAsia="en-GB"/>
        </w:rPr>
        <w:t xml:space="preserve">ocial </w:t>
      </w:r>
      <w:r w:rsidR="00EC37B7" w:rsidRPr="000B201C">
        <w:rPr>
          <w:rFonts w:ascii="Aptos" w:hAnsi="Aptos" w:cs="Arial"/>
          <w:lang w:eastAsia="en-GB"/>
        </w:rPr>
        <w:t>W</w:t>
      </w:r>
      <w:r w:rsidRPr="000B201C">
        <w:rPr>
          <w:rFonts w:ascii="Aptos" w:hAnsi="Aptos" w:cs="Arial"/>
          <w:lang w:eastAsia="en-GB"/>
        </w:rPr>
        <w:t xml:space="preserve">ork </w:t>
      </w:r>
      <w:r w:rsidR="00EC37B7" w:rsidRPr="000B201C">
        <w:rPr>
          <w:rFonts w:ascii="Aptos" w:hAnsi="Aptos" w:cs="Arial"/>
          <w:lang w:eastAsia="en-GB"/>
        </w:rPr>
        <w:t>S</w:t>
      </w:r>
      <w:r w:rsidRPr="000B201C">
        <w:rPr>
          <w:rFonts w:ascii="Aptos" w:hAnsi="Aptos" w:cs="Arial"/>
          <w:lang w:eastAsia="en-GB"/>
        </w:rPr>
        <w:t>ervices. </w:t>
      </w:r>
    </w:p>
    <w:p w14:paraId="2B41F051" w14:textId="4B6DBDB9" w:rsidR="00210869" w:rsidRPr="000B201C" w:rsidRDefault="00210869" w:rsidP="0092392D">
      <w:pPr>
        <w:pStyle w:val="ListParagraph"/>
        <w:numPr>
          <w:ilvl w:val="0"/>
          <w:numId w:val="22"/>
        </w:numPr>
        <w:spacing w:after="0" w:line="240" w:lineRule="auto"/>
        <w:ind w:left="714" w:hanging="357"/>
        <w:textAlignment w:val="baseline"/>
        <w:rPr>
          <w:rFonts w:ascii="Aptos" w:hAnsi="Aptos" w:cs="Arial"/>
          <w:lang w:eastAsia="en-GB"/>
        </w:rPr>
      </w:pPr>
      <w:r w:rsidRPr="000B201C">
        <w:rPr>
          <w:rFonts w:ascii="Aptos" w:hAnsi="Aptos" w:cs="Arial"/>
          <w:lang w:eastAsia="en-GB"/>
        </w:rPr>
        <w:t>Is it necessary to establish what has happened or what the impact or severity of the circumstance were</w:t>
      </w:r>
      <w:r w:rsidR="00730BE7" w:rsidRPr="000B201C">
        <w:rPr>
          <w:rFonts w:ascii="Aptos" w:hAnsi="Aptos" w:cs="Arial"/>
          <w:lang w:eastAsia="en-GB"/>
        </w:rPr>
        <w:t>?</w:t>
      </w:r>
      <w:r w:rsidRPr="000B201C">
        <w:rPr>
          <w:rFonts w:ascii="Aptos" w:hAnsi="Aptos" w:cs="Arial"/>
          <w:lang w:eastAsia="en-GB"/>
        </w:rPr>
        <w:t>  </w:t>
      </w:r>
    </w:p>
    <w:p w14:paraId="1BAD1AFC" w14:textId="28693E00" w:rsidR="00210869" w:rsidRPr="000B201C" w:rsidRDefault="0045165D" w:rsidP="0092392D">
      <w:pPr>
        <w:pStyle w:val="ListParagraph"/>
        <w:numPr>
          <w:ilvl w:val="0"/>
          <w:numId w:val="22"/>
        </w:numPr>
        <w:spacing w:after="0" w:line="240" w:lineRule="auto"/>
        <w:ind w:left="714" w:hanging="357"/>
        <w:textAlignment w:val="baseline"/>
        <w:rPr>
          <w:rFonts w:ascii="Aptos" w:hAnsi="Aptos" w:cs="Arial"/>
          <w:lang w:eastAsia="en-GB"/>
        </w:rPr>
      </w:pPr>
      <w:r w:rsidRPr="000B201C">
        <w:rPr>
          <w:rFonts w:ascii="Aptos" w:hAnsi="Aptos" w:cs="Arial"/>
          <w:lang w:eastAsia="en-GB"/>
        </w:rPr>
        <w:t>Are there a</w:t>
      </w:r>
      <w:r w:rsidR="00210869" w:rsidRPr="000B201C">
        <w:rPr>
          <w:rFonts w:ascii="Aptos" w:hAnsi="Aptos" w:cs="Arial"/>
          <w:lang w:eastAsia="en-GB"/>
        </w:rPr>
        <w:t>dult eyewitnesses who could provide a statement as to what had happened</w:t>
      </w:r>
      <w:r w:rsidRPr="000B201C">
        <w:rPr>
          <w:rFonts w:ascii="Aptos" w:hAnsi="Aptos" w:cs="Arial"/>
          <w:lang w:eastAsia="en-GB"/>
        </w:rPr>
        <w:t>?</w:t>
      </w:r>
      <w:r w:rsidR="00210869" w:rsidRPr="000B201C">
        <w:rPr>
          <w:rFonts w:ascii="Aptos" w:hAnsi="Aptos" w:cs="Arial"/>
          <w:lang w:eastAsia="en-GB"/>
        </w:rPr>
        <w:t> </w:t>
      </w:r>
    </w:p>
    <w:p w14:paraId="5AF0FAEE" w14:textId="1EA60109" w:rsidR="00210869" w:rsidRPr="000B201C" w:rsidRDefault="0045165D" w:rsidP="0092392D">
      <w:pPr>
        <w:pStyle w:val="ListParagraph"/>
        <w:numPr>
          <w:ilvl w:val="0"/>
          <w:numId w:val="22"/>
        </w:numPr>
        <w:spacing w:after="0" w:line="240" w:lineRule="auto"/>
        <w:ind w:left="714" w:hanging="357"/>
        <w:textAlignment w:val="baseline"/>
        <w:rPr>
          <w:rFonts w:ascii="Aptos" w:hAnsi="Aptos" w:cs="Arial"/>
          <w:lang w:eastAsia="en-GB"/>
        </w:rPr>
      </w:pPr>
      <w:r w:rsidRPr="000B201C">
        <w:rPr>
          <w:rFonts w:ascii="Aptos" w:hAnsi="Aptos" w:cs="Arial"/>
          <w:lang w:eastAsia="en-GB"/>
        </w:rPr>
        <w:t xml:space="preserve">Is there </w:t>
      </w:r>
      <w:r w:rsidR="00CD255E" w:rsidRPr="000B201C">
        <w:rPr>
          <w:rFonts w:ascii="Aptos" w:hAnsi="Aptos" w:cs="Arial"/>
          <w:lang w:eastAsia="en-GB"/>
        </w:rPr>
        <w:t>o</w:t>
      </w:r>
      <w:r w:rsidR="00210869" w:rsidRPr="000B201C">
        <w:rPr>
          <w:rFonts w:ascii="Aptos" w:hAnsi="Aptos" w:cs="Arial"/>
          <w:lang w:eastAsia="en-GB"/>
        </w:rPr>
        <w:t>ther evidence i.e., CCTV, communication, social media posts etc</w:t>
      </w:r>
      <w:r w:rsidR="00CD255E" w:rsidRPr="000B201C">
        <w:rPr>
          <w:rFonts w:ascii="Aptos" w:hAnsi="Aptos" w:cs="Arial"/>
          <w:lang w:eastAsia="en-GB"/>
        </w:rPr>
        <w:t>?</w:t>
      </w:r>
      <w:r w:rsidR="00210869" w:rsidRPr="000B201C">
        <w:rPr>
          <w:rFonts w:ascii="Aptos" w:hAnsi="Aptos" w:cs="Arial"/>
          <w:lang w:eastAsia="en-GB"/>
        </w:rPr>
        <w:t>  </w:t>
      </w:r>
    </w:p>
    <w:p w14:paraId="69D75DF1" w14:textId="2658C208" w:rsidR="00210869" w:rsidRPr="000B201C" w:rsidRDefault="00CD255E" w:rsidP="0092392D">
      <w:pPr>
        <w:pStyle w:val="ListParagraph"/>
        <w:numPr>
          <w:ilvl w:val="0"/>
          <w:numId w:val="22"/>
        </w:numPr>
        <w:spacing w:after="0" w:line="240" w:lineRule="auto"/>
        <w:ind w:left="714" w:hanging="357"/>
        <w:textAlignment w:val="baseline"/>
        <w:rPr>
          <w:rFonts w:ascii="Aptos" w:hAnsi="Aptos" w:cs="Arial"/>
          <w:lang w:eastAsia="en-GB"/>
        </w:rPr>
      </w:pPr>
      <w:r w:rsidRPr="000B201C">
        <w:rPr>
          <w:rFonts w:ascii="Aptos" w:hAnsi="Aptos" w:cs="Arial"/>
          <w:lang w:eastAsia="en-GB"/>
        </w:rPr>
        <w:t xml:space="preserve">Has the </w:t>
      </w:r>
      <w:r w:rsidR="008D2143" w:rsidRPr="000B201C">
        <w:rPr>
          <w:rFonts w:ascii="Aptos" w:hAnsi="Aptos" w:cs="Arial"/>
          <w:lang w:eastAsia="en-GB"/>
        </w:rPr>
        <w:t>PSOC</w:t>
      </w:r>
      <w:r w:rsidRPr="000B201C">
        <w:rPr>
          <w:rFonts w:ascii="Aptos" w:hAnsi="Aptos" w:cs="Arial"/>
          <w:lang w:eastAsia="en-GB"/>
        </w:rPr>
        <w:t xml:space="preserve"> admitted they were responsible?</w:t>
      </w:r>
    </w:p>
    <w:p w14:paraId="063BCC75" w14:textId="696EC8CF" w:rsidR="00210869" w:rsidRPr="000B201C" w:rsidRDefault="00210869" w:rsidP="0092392D">
      <w:pPr>
        <w:pStyle w:val="ListParagraph"/>
        <w:numPr>
          <w:ilvl w:val="0"/>
          <w:numId w:val="22"/>
        </w:numPr>
        <w:spacing w:after="0" w:line="240" w:lineRule="auto"/>
        <w:ind w:left="714" w:hanging="357"/>
        <w:textAlignment w:val="baseline"/>
        <w:rPr>
          <w:rFonts w:ascii="Aptos" w:hAnsi="Aptos" w:cs="Arial"/>
          <w:lang w:eastAsia="en-GB"/>
        </w:rPr>
      </w:pPr>
      <w:r w:rsidRPr="000B201C">
        <w:rPr>
          <w:rFonts w:ascii="Aptos" w:hAnsi="Aptos" w:cs="Arial"/>
          <w:lang w:eastAsia="en-GB"/>
        </w:rPr>
        <w:t xml:space="preserve">Does available information suggest that the </w:t>
      </w:r>
      <w:r w:rsidR="00CD255E" w:rsidRPr="000B201C">
        <w:rPr>
          <w:rFonts w:ascii="Aptos" w:hAnsi="Aptos" w:cs="Arial"/>
          <w:lang w:eastAsia="en-GB"/>
        </w:rPr>
        <w:t>child or young person</w:t>
      </w:r>
      <w:r w:rsidRPr="000B201C">
        <w:rPr>
          <w:rFonts w:ascii="Aptos" w:hAnsi="Aptos" w:cs="Arial"/>
          <w:lang w:eastAsia="en-GB"/>
        </w:rPr>
        <w:t xml:space="preserve"> would be unlikely to cope well with the interview or it could be detrimental to their wellbeing</w:t>
      </w:r>
      <w:r w:rsidR="006441EF" w:rsidRPr="000B201C">
        <w:rPr>
          <w:rFonts w:ascii="Aptos" w:hAnsi="Aptos" w:cs="Arial"/>
          <w:lang w:eastAsia="en-GB"/>
        </w:rPr>
        <w:t>?</w:t>
      </w:r>
    </w:p>
    <w:p w14:paraId="6040C545" w14:textId="2D432B0C" w:rsidR="00A15666" w:rsidRPr="000B201C" w:rsidRDefault="00807FF1" w:rsidP="0092392D">
      <w:pPr>
        <w:pStyle w:val="ListParagraph"/>
        <w:numPr>
          <w:ilvl w:val="0"/>
          <w:numId w:val="22"/>
        </w:numPr>
        <w:spacing w:after="0" w:line="240" w:lineRule="auto"/>
        <w:ind w:left="714" w:hanging="357"/>
        <w:textAlignment w:val="baseline"/>
        <w:rPr>
          <w:rFonts w:ascii="Aptos" w:hAnsi="Aptos" w:cs="Arial"/>
          <w:lang w:eastAsia="en-GB"/>
        </w:rPr>
      </w:pPr>
      <w:r w:rsidRPr="000B201C">
        <w:rPr>
          <w:rFonts w:ascii="Aptos" w:hAnsi="Aptos" w:cs="Arial"/>
          <w:lang w:eastAsia="en-GB"/>
        </w:rPr>
        <w:t>Could the child or young person provide evidence in writing without the need for an interview?</w:t>
      </w:r>
    </w:p>
    <w:p w14:paraId="6E7C608C" w14:textId="77777777" w:rsidR="00190423" w:rsidRPr="00624C6B" w:rsidRDefault="00190423" w:rsidP="00CC713B">
      <w:pPr>
        <w:spacing w:after="0" w:line="240" w:lineRule="auto"/>
        <w:textAlignment w:val="baseline"/>
        <w:rPr>
          <w:rFonts w:ascii="Aptos" w:eastAsia="Times New Roman" w:hAnsi="Aptos" w:cs="Arial"/>
          <w:sz w:val="24"/>
          <w:szCs w:val="24"/>
          <w:lang w:eastAsia="en-GB"/>
        </w:rPr>
      </w:pPr>
    </w:p>
    <w:p w14:paraId="2D4C1E7B" w14:textId="77777777" w:rsidR="0063201D" w:rsidRPr="00624C6B" w:rsidRDefault="0063201D" w:rsidP="00CC713B">
      <w:pPr>
        <w:pStyle w:val="paragraph"/>
        <w:spacing w:before="0" w:beforeAutospacing="0" w:after="0" w:afterAutospacing="0"/>
        <w:textAlignment w:val="baseline"/>
        <w:rPr>
          <w:rFonts w:ascii="Aptos" w:hAnsi="Aptos" w:cs="Arial"/>
          <w:color w:val="002060"/>
          <w:sz w:val="28"/>
          <w:szCs w:val="28"/>
        </w:rPr>
      </w:pPr>
      <w:r w:rsidRPr="00624C6B">
        <w:rPr>
          <w:rStyle w:val="normaltextrun"/>
          <w:rFonts w:ascii="Aptos" w:hAnsi="Aptos" w:cs="Arial"/>
          <w:b/>
          <w:bCs/>
          <w:color w:val="002060"/>
          <w:sz w:val="28"/>
          <w:szCs w:val="28"/>
        </w:rPr>
        <w:t>Key Principles</w:t>
      </w:r>
      <w:r w:rsidRPr="00624C6B">
        <w:rPr>
          <w:rStyle w:val="eop"/>
          <w:rFonts w:ascii="Aptos" w:eastAsiaTheme="majorEastAsia" w:hAnsi="Aptos" w:cs="Arial"/>
          <w:color w:val="002060"/>
          <w:sz w:val="28"/>
          <w:szCs w:val="28"/>
        </w:rPr>
        <w:t> </w:t>
      </w:r>
    </w:p>
    <w:p w14:paraId="5C3A266E" w14:textId="77777777" w:rsidR="0063201D" w:rsidRPr="000B201C" w:rsidRDefault="0063201D" w:rsidP="00CC713B">
      <w:pPr>
        <w:pStyle w:val="paragraph"/>
        <w:spacing w:before="0" w:beforeAutospacing="0" w:after="0" w:afterAutospacing="0"/>
        <w:textAlignment w:val="baseline"/>
        <w:rPr>
          <w:rFonts w:ascii="Aptos" w:hAnsi="Aptos" w:cs="Arial"/>
          <w:sz w:val="16"/>
          <w:szCs w:val="16"/>
        </w:rPr>
      </w:pPr>
      <w:r w:rsidRPr="000B201C">
        <w:rPr>
          <w:rStyle w:val="normaltextrun"/>
          <w:rFonts w:ascii="Aptos" w:hAnsi="Aptos" w:cs="Arial"/>
          <w:sz w:val="22"/>
          <w:szCs w:val="22"/>
        </w:rPr>
        <w:t>When conducting an interview with a child or young person, there are some key principles to reflect on to ensure that the process is well thought out and implemented. </w:t>
      </w:r>
      <w:r w:rsidRPr="000B201C">
        <w:rPr>
          <w:rStyle w:val="eop"/>
          <w:rFonts w:ascii="Aptos" w:eastAsiaTheme="majorEastAsia" w:hAnsi="Aptos" w:cs="Arial"/>
          <w:sz w:val="22"/>
          <w:szCs w:val="22"/>
        </w:rPr>
        <w:t> </w:t>
      </w:r>
    </w:p>
    <w:p w14:paraId="3A379FA4" w14:textId="77777777" w:rsidR="005C559A" w:rsidRPr="00624C6B" w:rsidRDefault="005C559A" w:rsidP="00CC713B">
      <w:pPr>
        <w:spacing w:after="0" w:line="240" w:lineRule="auto"/>
        <w:textAlignment w:val="baseline"/>
        <w:rPr>
          <w:rFonts w:ascii="Aptos" w:eastAsia="Times New Roman" w:hAnsi="Aptos" w:cs="Arial"/>
          <w:sz w:val="24"/>
          <w:szCs w:val="24"/>
          <w:lang w:eastAsia="en-GB"/>
        </w:rPr>
      </w:pPr>
    </w:p>
    <w:p w14:paraId="30AD07CA" w14:textId="5C9E267E" w:rsidR="00210869" w:rsidRPr="000B201C" w:rsidRDefault="00210869" w:rsidP="00CC713B">
      <w:pPr>
        <w:spacing w:after="0" w:line="240" w:lineRule="auto"/>
        <w:rPr>
          <w:rFonts w:ascii="Aptos" w:hAnsi="Aptos" w:cs="Arial"/>
          <w:b/>
          <w:color w:val="002060"/>
          <w:lang w:eastAsia="en-GB"/>
        </w:rPr>
      </w:pPr>
      <w:bookmarkStart w:id="27" w:name="_Toc162017120"/>
      <w:r w:rsidRPr="000B201C">
        <w:rPr>
          <w:rFonts w:ascii="Aptos" w:hAnsi="Aptos" w:cs="Arial"/>
          <w:b/>
          <w:color w:val="002060"/>
          <w:lang w:eastAsia="en-GB"/>
        </w:rPr>
        <w:t>Agreement</w:t>
      </w:r>
      <w:bookmarkEnd w:id="27"/>
      <w:r w:rsidRPr="000B201C">
        <w:rPr>
          <w:rFonts w:ascii="Aptos" w:hAnsi="Aptos" w:cs="Arial"/>
          <w:b/>
          <w:color w:val="002060"/>
          <w:lang w:eastAsia="en-GB"/>
        </w:rPr>
        <w:t>  </w:t>
      </w:r>
    </w:p>
    <w:p w14:paraId="79108E32" w14:textId="2EB82D43" w:rsidR="00210869" w:rsidRPr="000B201C" w:rsidRDefault="00210869" w:rsidP="00CC713B">
      <w:pPr>
        <w:spacing w:after="0" w:line="240" w:lineRule="auto"/>
        <w:textAlignment w:val="baseline"/>
        <w:rPr>
          <w:rFonts w:ascii="Aptos" w:eastAsia="Times New Roman" w:hAnsi="Aptos" w:cs="Arial"/>
          <w:sz w:val="16"/>
          <w:szCs w:val="16"/>
          <w:lang w:eastAsia="en-GB"/>
        </w:rPr>
      </w:pPr>
      <w:r w:rsidRPr="000B201C">
        <w:rPr>
          <w:rFonts w:ascii="Aptos" w:eastAsia="Times New Roman" w:hAnsi="Aptos" w:cs="Arial"/>
          <w:lang w:eastAsia="en-GB"/>
        </w:rPr>
        <w:t xml:space="preserve">The </w:t>
      </w:r>
      <w:r w:rsidR="005C559A" w:rsidRPr="000B201C">
        <w:rPr>
          <w:rFonts w:ascii="Aptos" w:eastAsia="Times New Roman" w:hAnsi="Aptos" w:cs="Arial"/>
          <w:lang w:eastAsia="en-GB"/>
        </w:rPr>
        <w:t>child or young person</w:t>
      </w:r>
      <w:r w:rsidRPr="000B201C">
        <w:rPr>
          <w:rFonts w:ascii="Aptos" w:eastAsia="Times New Roman" w:hAnsi="Aptos" w:cs="Arial"/>
          <w:lang w:eastAsia="en-GB"/>
        </w:rPr>
        <w:t xml:space="preserve"> should know why they are being interviewed</w:t>
      </w:r>
      <w:r w:rsidR="005C559A" w:rsidRPr="000B201C">
        <w:rPr>
          <w:rFonts w:ascii="Aptos" w:eastAsia="Times New Roman" w:hAnsi="Aptos" w:cs="Arial"/>
          <w:lang w:eastAsia="en-GB"/>
        </w:rPr>
        <w:t xml:space="preserve"> and</w:t>
      </w:r>
      <w:r w:rsidRPr="000B201C">
        <w:rPr>
          <w:rFonts w:ascii="Aptos" w:eastAsia="Times New Roman" w:hAnsi="Aptos" w:cs="Arial"/>
          <w:lang w:eastAsia="en-GB"/>
        </w:rPr>
        <w:t xml:space="preserve"> what the process involves before agreeing to take part. Permission should be sought from the </w:t>
      </w:r>
      <w:r w:rsidR="005C559A" w:rsidRPr="000B201C">
        <w:rPr>
          <w:rFonts w:ascii="Aptos" w:eastAsia="Times New Roman" w:hAnsi="Aptos" w:cs="Arial"/>
          <w:lang w:eastAsia="en-GB"/>
        </w:rPr>
        <w:t>child or young person</w:t>
      </w:r>
      <w:r w:rsidRPr="000B201C">
        <w:rPr>
          <w:rFonts w:ascii="Aptos" w:eastAsia="Times New Roman" w:hAnsi="Aptos" w:cs="Arial"/>
          <w:lang w:eastAsia="en-GB"/>
        </w:rPr>
        <w:t xml:space="preserve">. </w:t>
      </w:r>
      <w:r w:rsidR="00F566BE" w:rsidRPr="000B201C">
        <w:rPr>
          <w:rFonts w:ascii="Aptos" w:eastAsia="Times New Roman" w:hAnsi="Aptos" w:cs="Arial"/>
          <w:lang w:eastAsia="en-GB"/>
        </w:rPr>
        <w:t>It should be explained</w:t>
      </w:r>
      <w:r w:rsidRPr="000B201C">
        <w:rPr>
          <w:rFonts w:ascii="Aptos" w:eastAsia="Times New Roman" w:hAnsi="Aptos" w:cs="Arial"/>
          <w:lang w:eastAsia="en-GB"/>
        </w:rPr>
        <w:t xml:space="preserve"> how long it is thought the interview may take and should not conflict with any standing arrangements they have. </w:t>
      </w:r>
      <w:r w:rsidR="004273A5" w:rsidRPr="000B201C">
        <w:rPr>
          <w:rFonts w:ascii="Aptos" w:eastAsia="Times New Roman" w:hAnsi="Aptos" w:cs="Arial"/>
          <w:lang w:eastAsia="en-GB"/>
        </w:rPr>
        <w:t>The child or young person can choose someone to</w:t>
      </w:r>
      <w:r w:rsidR="00650DA7" w:rsidRPr="000B201C">
        <w:rPr>
          <w:rFonts w:ascii="Aptos" w:eastAsia="Times New Roman" w:hAnsi="Aptos" w:cs="Arial"/>
          <w:lang w:eastAsia="en-GB"/>
        </w:rPr>
        <w:t xml:space="preserve"> accompany them</w:t>
      </w:r>
      <w:r w:rsidR="00A51512" w:rsidRPr="000B201C">
        <w:rPr>
          <w:rFonts w:ascii="Aptos" w:eastAsia="Times New Roman" w:hAnsi="Aptos" w:cs="Arial"/>
          <w:lang w:eastAsia="en-GB"/>
        </w:rPr>
        <w:t>,</w:t>
      </w:r>
      <w:r w:rsidR="00650DA7" w:rsidRPr="000B201C">
        <w:rPr>
          <w:rFonts w:ascii="Aptos" w:eastAsia="Times New Roman" w:hAnsi="Aptos" w:cs="Arial"/>
          <w:lang w:eastAsia="en-GB"/>
        </w:rPr>
        <w:t xml:space="preserve"> </w:t>
      </w:r>
      <w:r w:rsidR="0065372A" w:rsidRPr="000B201C">
        <w:rPr>
          <w:rFonts w:ascii="Aptos" w:eastAsia="Times New Roman" w:hAnsi="Aptos" w:cs="Arial"/>
          <w:lang w:eastAsia="en-GB"/>
        </w:rPr>
        <w:t>or if they need an interpreter or support with communication, this should also be agreed.</w:t>
      </w:r>
    </w:p>
    <w:p w14:paraId="2EDBB40A" w14:textId="77777777" w:rsidR="00BC7879" w:rsidRPr="000B201C" w:rsidRDefault="00BC7879" w:rsidP="00CC713B">
      <w:pPr>
        <w:spacing w:after="0" w:line="240" w:lineRule="auto"/>
        <w:textAlignment w:val="baseline"/>
        <w:rPr>
          <w:rFonts w:ascii="Aptos" w:eastAsia="Times New Roman" w:hAnsi="Aptos" w:cs="Arial"/>
          <w:b/>
          <w:bCs/>
          <w:lang w:eastAsia="en-GB"/>
        </w:rPr>
      </w:pPr>
    </w:p>
    <w:p w14:paraId="214D79DB" w14:textId="712CA00B" w:rsidR="003C74F5" w:rsidRPr="000B201C" w:rsidRDefault="003C74F5" w:rsidP="00CC713B">
      <w:pPr>
        <w:pStyle w:val="paragraph"/>
        <w:spacing w:before="0" w:beforeAutospacing="0" w:after="0" w:afterAutospacing="0"/>
        <w:textAlignment w:val="baseline"/>
        <w:rPr>
          <w:rFonts w:ascii="Aptos" w:hAnsi="Aptos" w:cs="Arial"/>
          <w:color w:val="002060"/>
          <w:sz w:val="22"/>
          <w:szCs w:val="22"/>
        </w:rPr>
      </w:pPr>
      <w:bookmarkStart w:id="28" w:name="_Toc162017121"/>
      <w:r w:rsidRPr="000B201C">
        <w:rPr>
          <w:rStyle w:val="normaltextrun"/>
          <w:rFonts w:ascii="Aptos" w:hAnsi="Aptos" w:cs="Arial"/>
          <w:b/>
          <w:color w:val="002060"/>
          <w:sz w:val="22"/>
          <w:szCs w:val="22"/>
        </w:rPr>
        <w:t>Space</w:t>
      </w:r>
      <w:r w:rsidRPr="000B201C">
        <w:rPr>
          <w:rStyle w:val="eop"/>
          <w:rFonts w:ascii="Aptos" w:eastAsiaTheme="majorEastAsia" w:hAnsi="Aptos" w:cs="Arial"/>
          <w:color w:val="002060"/>
          <w:sz w:val="22"/>
          <w:szCs w:val="22"/>
        </w:rPr>
        <w:t> </w:t>
      </w:r>
    </w:p>
    <w:p w14:paraId="344883C7" w14:textId="7FCEE7CE" w:rsidR="003C74F5" w:rsidRPr="000B201C" w:rsidRDefault="003C74F5" w:rsidP="00CC713B">
      <w:pPr>
        <w:pStyle w:val="paragraph"/>
        <w:spacing w:before="0" w:beforeAutospacing="0" w:after="0" w:afterAutospacing="0"/>
        <w:textAlignment w:val="baseline"/>
        <w:rPr>
          <w:rFonts w:ascii="Aptos" w:hAnsi="Aptos" w:cs="Arial"/>
          <w:sz w:val="16"/>
          <w:szCs w:val="16"/>
        </w:rPr>
      </w:pPr>
      <w:r w:rsidRPr="000B201C">
        <w:rPr>
          <w:rStyle w:val="normaltextrun"/>
          <w:rFonts w:ascii="Aptos" w:hAnsi="Aptos" w:cs="Arial"/>
          <w:sz w:val="22"/>
          <w:szCs w:val="22"/>
        </w:rPr>
        <w:t>When deciding where the interview will be held, make sure the child or young person is comfortable in the location. Avoid conducting the interview where the incident took place, where the child or young person attends sports or school, or anywhere they might be seen by friends or peers. Local authorities may have community rooms available if an alternative venue is required.</w:t>
      </w:r>
      <w:r w:rsidRPr="000B201C">
        <w:rPr>
          <w:rStyle w:val="normaltextrun"/>
          <w:rFonts w:ascii="Aptos" w:hAnsi="Aptos" w:cs="Arial"/>
          <w:sz w:val="20"/>
          <w:szCs w:val="20"/>
        </w:rPr>
        <w:t xml:space="preserve"> </w:t>
      </w:r>
      <w:r w:rsidRPr="000B201C">
        <w:rPr>
          <w:rStyle w:val="normaltextrun"/>
          <w:rFonts w:ascii="Aptos" w:hAnsi="Aptos" w:cs="Arial"/>
          <w:sz w:val="22"/>
          <w:szCs w:val="22"/>
        </w:rPr>
        <w:t xml:space="preserve">Also, consider what needs to be done to the space </w:t>
      </w:r>
      <w:proofErr w:type="gramStart"/>
      <w:r w:rsidRPr="000B201C">
        <w:rPr>
          <w:rStyle w:val="normaltextrun"/>
          <w:rFonts w:ascii="Aptos" w:hAnsi="Aptos" w:cs="Arial"/>
          <w:sz w:val="22"/>
          <w:szCs w:val="22"/>
        </w:rPr>
        <w:t>in order to</w:t>
      </w:r>
      <w:proofErr w:type="gramEnd"/>
      <w:r w:rsidRPr="000B201C">
        <w:rPr>
          <w:rStyle w:val="normaltextrun"/>
          <w:rFonts w:ascii="Aptos" w:hAnsi="Aptos" w:cs="Arial"/>
          <w:sz w:val="22"/>
          <w:szCs w:val="22"/>
        </w:rPr>
        <w:t xml:space="preserve"> make it more welcoming and comfortable. This may include the arrangement of furniture and the feeling it gives to children and young people (</w:t>
      </w:r>
      <w:r w:rsidR="00862C6A" w:rsidRPr="000B201C">
        <w:rPr>
          <w:rStyle w:val="normaltextrun"/>
          <w:rFonts w:ascii="Aptos" w:hAnsi="Aptos" w:cs="Arial"/>
          <w:sz w:val="22"/>
          <w:szCs w:val="22"/>
        </w:rPr>
        <w:t>i.e.,</w:t>
      </w:r>
      <w:r w:rsidRPr="000B201C">
        <w:rPr>
          <w:rStyle w:val="normaltextrun"/>
          <w:rFonts w:ascii="Aptos" w:hAnsi="Aptos" w:cs="Arial"/>
          <w:sz w:val="22"/>
          <w:szCs w:val="22"/>
        </w:rPr>
        <w:t xml:space="preserve"> being across a table might feel adversarial). If possible have more than one room available to allow for breaks. Practical considerations include access to a toilet and provision of water and snacks. </w:t>
      </w:r>
      <w:r w:rsidR="00022370" w:rsidRPr="000B201C">
        <w:rPr>
          <w:rStyle w:val="eop"/>
          <w:rFonts w:ascii="Aptos" w:eastAsiaTheme="majorEastAsia" w:hAnsi="Aptos" w:cs="Arial"/>
          <w:sz w:val="22"/>
          <w:szCs w:val="22"/>
        </w:rPr>
        <w:t>Some children and young people may prefer to meet outdoors</w:t>
      </w:r>
      <w:r w:rsidR="00495626" w:rsidRPr="000B201C">
        <w:rPr>
          <w:rStyle w:val="eop"/>
          <w:rFonts w:ascii="Aptos" w:eastAsiaTheme="majorEastAsia" w:hAnsi="Aptos" w:cs="Arial"/>
          <w:sz w:val="22"/>
          <w:szCs w:val="22"/>
        </w:rPr>
        <w:t>, where consideration would need to be given to confidentiality</w:t>
      </w:r>
      <w:r w:rsidR="00C372D4" w:rsidRPr="000B201C">
        <w:rPr>
          <w:rStyle w:val="eop"/>
          <w:rFonts w:ascii="Aptos" w:eastAsiaTheme="majorEastAsia" w:hAnsi="Aptos" w:cs="Arial"/>
          <w:sz w:val="22"/>
          <w:szCs w:val="22"/>
        </w:rPr>
        <w:t>.</w:t>
      </w:r>
    </w:p>
    <w:p w14:paraId="5CF42C21" w14:textId="77777777" w:rsidR="003C74F5" w:rsidRPr="000B201C" w:rsidRDefault="003C74F5" w:rsidP="00CC713B">
      <w:pPr>
        <w:pStyle w:val="paragraph"/>
        <w:spacing w:before="0" w:beforeAutospacing="0" w:after="0" w:afterAutospacing="0"/>
        <w:textAlignment w:val="baseline"/>
        <w:rPr>
          <w:rFonts w:ascii="Aptos" w:hAnsi="Aptos" w:cs="Arial"/>
          <w:sz w:val="16"/>
          <w:szCs w:val="16"/>
        </w:rPr>
      </w:pPr>
      <w:r w:rsidRPr="000B201C">
        <w:rPr>
          <w:rStyle w:val="eop"/>
          <w:rFonts w:ascii="Aptos" w:eastAsiaTheme="majorEastAsia" w:hAnsi="Aptos" w:cs="Arial"/>
          <w:sz w:val="22"/>
          <w:szCs w:val="22"/>
        </w:rPr>
        <w:t> </w:t>
      </w:r>
    </w:p>
    <w:p w14:paraId="1E4DC8BB" w14:textId="77777777" w:rsidR="003C74F5" w:rsidRPr="000B201C" w:rsidRDefault="003C74F5" w:rsidP="00CC713B">
      <w:pPr>
        <w:pStyle w:val="paragraph"/>
        <w:spacing w:before="0" w:beforeAutospacing="0" w:after="0" w:afterAutospacing="0"/>
        <w:textAlignment w:val="baseline"/>
        <w:rPr>
          <w:rFonts w:ascii="Aptos" w:hAnsi="Aptos" w:cs="Arial"/>
          <w:sz w:val="22"/>
          <w:szCs w:val="22"/>
        </w:rPr>
      </w:pPr>
      <w:r w:rsidRPr="000B201C">
        <w:rPr>
          <w:rStyle w:val="normaltextrun"/>
          <w:rFonts w:ascii="Aptos" w:hAnsi="Aptos" w:cs="Arial"/>
          <w:b/>
          <w:color w:val="002060"/>
          <w:sz w:val="22"/>
          <w:szCs w:val="22"/>
        </w:rPr>
        <w:t>Voice</w:t>
      </w:r>
      <w:r w:rsidRPr="000B201C">
        <w:rPr>
          <w:rStyle w:val="eop"/>
          <w:rFonts w:ascii="Aptos" w:eastAsiaTheme="majorEastAsia" w:hAnsi="Aptos" w:cs="Arial"/>
          <w:sz w:val="22"/>
          <w:szCs w:val="22"/>
        </w:rPr>
        <w:t> </w:t>
      </w:r>
    </w:p>
    <w:p w14:paraId="73E6ED03" w14:textId="53AD2DB6" w:rsidR="003C74F5" w:rsidRPr="000B201C" w:rsidRDefault="003C74F5" w:rsidP="00CC713B">
      <w:pPr>
        <w:pStyle w:val="paragraph"/>
        <w:spacing w:before="0" w:beforeAutospacing="0" w:after="0" w:afterAutospacing="0"/>
        <w:textAlignment w:val="baseline"/>
        <w:rPr>
          <w:rFonts w:ascii="Aptos" w:hAnsi="Aptos" w:cs="Arial"/>
          <w:sz w:val="16"/>
          <w:szCs w:val="16"/>
        </w:rPr>
      </w:pPr>
      <w:r w:rsidRPr="000B201C">
        <w:rPr>
          <w:rStyle w:val="normaltextrun"/>
          <w:rFonts w:ascii="Aptos" w:hAnsi="Aptos" w:cs="Arial"/>
          <w:sz w:val="22"/>
          <w:szCs w:val="22"/>
        </w:rPr>
        <w:t>By sharing their story of what happened, children and young people are exercising their right under Article 12 of the UNCRC. They should be listened to and taken seriously. It is important to thin</w:t>
      </w:r>
      <w:r w:rsidR="00C372D4" w:rsidRPr="000B201C">
        <w:rPr>
          <w:rStyle w:val="normaltextrun"/>
          <w:rFonts w:ascii="Aptos" w:hAnsi="Aptos" w:cs="Arial"/>
          <w:sz w:val="22"/>
          <w:szCs w:val="22"/>
        </w:rPr>
        <w:t>k</w:t>
      </w:r>
      <w:r w:rsidRPr="000B201C">
        <w:rPr>
          <w:rStyle w:val="normaltextrun"/>
          <w:rFonts w:ascii="Aptos" w:hAnsi="Aptos" w:cs="Arial"/>
          <w:sz w:val="22"/>
          <w:szCs w:val="22"/>
        </w:rPr>
        <w:t xml:space="preserve"> of how you engage a child during the interview – is it possible to provide a range of methods of expression for the child or young person to choose from that are age-appropriate and meet their needs? Reflect on the types of questions you are asking and consider how best to phrase them, what is appropriate to ask, etc. </w:t>
      </w:r>
      <w:r w:rsidRPr="000B201C">
        <w:rPr>
          <w:rStyle w:val="eop"/>
          <w:rFonts w:ascii="Aptos" w:eastAsiaTheme="majorEastAsia" w:hAnsi="Aptos" w:cs="Arial"/>
          <w:sz w:val="22"/>
          <w:szCs w:val="22"/>
        </w:rPr>
        <w:t> </w:t>
      </w:r>
    </w:p>
    <w:p w14:paraId="7D1F852C" w14:textId="07C6707B" w:rsidR="003C74F5" w:rsidRPr="000B201C" w:rsidRDefault="003C74F5" w:rsidP="00CC713B">
      <w:pPr>
        <w:pStyle w:val="paragraph"/>
        <w:spacing w:before="0" w:beforeAutospacing="0" w:after="0" w:afterAutospacing="0"/>
        <w:textAlignment w:val="baseline"/>
        <w:rPr>
          <w:rStyle w:val="eop"/>
          <w:rFonts w:ascii="Aptos" w:eastAsiaTheme="majorEastAsia" w:hAnsi="Aptos" w:cs="Arial"/>
          <w:sz w:val="20"/>
          <w:szCs w:val="20"/>
        </w:rPr>
      </w:pPr>
    </w:p>
    <w:p w14:paraId="3D44D734" w14:textId="1E92F834" w:rsidR="003C74F5" w:rsidRPr="000B201C" w:rsidRDefault="003C74F5" w:rsidP="00CC713B">
      <w:pPr>
        <w:pStyle w:val="paragraph"/>
        <w:spacing w:before="0" w:beforeAutospacing="0" w:after="0" w:afterAutospacing="0"/>
        <w:textAlignment w:val="baseline"/>
        <w:rPr>
          <w:rFonts w:ascii="Aptos" w:hAnsi="Aptos" w:cs="Arial"/>
          <w:sz w:val="22"/>
          <w:szCs w:val="22"/>
        </w:rPr>
      </w:pPr>
      <w:r w:rsidRPr="000B201C">
        <w:rPr>
          <w:rStyle w:val="normaltextrun"/>
          <w:rFonts w:ascii="Aptos" w:hAnsi="Aptos" w:cs="Arial"/>
          <w:b/>
          <w:color w:val="002060"/>
          <w:sz w:val="22"/>
          <w:szCs w:val="22"/>
        </w:rPr>
        <w:t>Engagement</w:t>
      </w:r>
      <w:r w:rsidRPr="000B201C">
        <w:rPr>
          <w:rStyle w:val="eop"/>
          <w:rFonts w:ascii="Aptos" w:eastAsiaTheme="majorEastAsia" w:hAnsi="Aptos" w:cs="Arial"/>
          <w:color w:val="002060"/>
          <w:sz w:val="22"/>
          <w:szCs w:val="22"/>
        </w:rPr>
        <w:t> </w:t>
      </w:r>
    </w:p>
    <w:p w14:paraId="1500C73A" w14:textId="70900173" w:rsidR="003C74F5" w:rsidRPr="000B201C" w:rsidRDefault="00912928" w:rsidP="00CC713B">
      <w:pPr>
        <w:pStyle w:val="paragraph"/>
        <w:spacing w:before="0" w:beforeAutospacing="0" w:after="0" w:afterAutospacing="0"/>
        <w:textAlignment w:val="baseline"/>
        <w:rPr>
          <w:rFonts w:ascii="Aptos" w:hAnsi="Aptos" w:cs="Arial"/>
          <w:sz w:val="16"/>
          <w:szCs w:val="16"/>
        </w:rPr>
      </w:pPr>
      <w:r w:rsidRPr="000B201C">
        <w:rPr>
          <w:rStyle w:val="normaltextrun"/>
          <w:rFonts w:ascii="Aptos" w:hAnsi="Aptos" w:cs="Arial"/>
          <w:sz w:val="22"/>
          <w:szCs w:val="22"/>
        </w:rPr>
        <w:t>A r</w:t>
      </w:r>
      <w:r w:rsidR="00D93E6E" w:rsidRPr="000B201C">
        <w:rPr>
          <w:rStyle w:val="normaltextrun"/>
          <w:rFonts w:ascii="Aptos" w:hAnsi="Aptos" w:cs="Arial"/>
          <w:sz w:val="22"/>
          <w:szCs w:val="22"/>
        </w:rPr>
        <w:t xml:space="preserve">apport should be established </w:t>
      </w:r>
      <w:r w:rsidR="00822D80" w:rsidRPr="000B201C">
        <w:rPr>
          <w:rStyle w:val="normaltextrun"/>
          <w:rFonts w:ascii="Aptos" w:hAnsi="Aptos" w:cs="Arial"/>
          <w:sz w:val="22"/>
          <w:szCs w:val="22"/>
        </w:rPr>
        <w:t>with the</w:t>
      </w:r>
      <w:r w:rsidR="001442B0" w:rsidRPr="000B201C">
        <w:rPr>
          <w:rStyle w:val="normaltextrun"/>
          <w:rFonts w:ascii="Aptos" w:hAnsi="Aptos" w:cs="Arial"/>
          <w:sz w:val="22"/>
          <w:szCs w:val="22"/>
        </w:rPr>
        <w:t xml:space="preserve"> child or young person</w:t>
      </w:r>
      <w:r w:rsidR="006D7368" w:rsidRPr="000B201C">
        <w:rPr>
          <w:rStyle w:val="normaltextrun"/>
          <w:rFonts w:ascii="Aptos" w:hAnsi="Aptos" w:cs="Arial"/>
          <w:sz w:val="22"/>
          <w:szCs w:val="22"/>
        </w:rPr>
        <w:t xml:space="preserve"> </w:t>
      </w:r>
      <w:r w:rsidR="00847B79" w:rsidRPr="000B201C">
        <w:rPr>
          <w:rStyle w:val="normaltextrun"/>
          <w:rFonts w:ascii="Aptos" w:hAnsi="Aptos" w:cs="Arial"/>
          <w:sz w:val="22"/>
          <w:szCs w:val="22"/>
        </w:rPr>
        <w:t>from the beginning of the interview</w:t>
      </w:r>
      <w:r w:rsidR="003C74F5" w:rsidRPr="000B201C">
        <w:rPr>
          <w:rStyle w:val="normaltextrun"/>
          <w:rFonts w:ascii="Aptos" w:hAnsi="Aptos" w:cs="Arial"/>
          <w:sz w:val="22"/>
          <w:szCs w:val="22"/>
        </w:rPr>
        <w:t>.</w:t>
      </w:r>
      <w:r w:rsidR="00EF4060" w:rsidRPr="000B201C">
        <w:rPr>
          <w:rStyle w:val="normaltextrun"/>
          <w:rFonts w:ascii="Aptos" w:hAnsi="Aptos" w:cs="Arial"/>
          <w:sz w:val="22"/>
          <w:szCs w:val="22"/>
        </w:rPr>
        <w:t xml:space="preserve"> There are various ways to do this, </w:t>
      </w:r>
      <w:r w:rsidR="001A7C91" w:rsidRPr="000B201C">
        <w:rPr>
          <w:rStyle w:val="normaltextrun"/>
          <w:rFonts w:ascii="Aptos" w:hAnsi="Aptos" w:cs="Arial"/>
          <w:sz w:val="22"/>
          <w:szCs w:val="22"/>
        </w:rPr>
        <w:t xml:space="preserve">for example, </w:t>
      </w:r>
      <w:r w:rsidR="00EF4060" w:rsidRPr="000B201C">
        <w:rPr>
          <w:rStyle w:val="normaltextrun"/>
          <w:rFonts w:ascii="Aptos" w:hAnsi="Aptos" w:cs="Arial"/>
          <w:sz w:val="22"/>
          <w:szCs w:val="22"/>
        </w:rPr>
        <w:t>p</w:t>
      </w:r>
      <w:r w:rsidR="003C74F5" w:rsidRPr="000B201C">
        <w:rPr>
          <w:rStyle w:val="normaltextrun"/>
          <w:rFonts w:ascii="Aptos" w:hAnsi="Aptos" w:cs="Arial"/>
          <w:sz w:val="22"/>
          <w:szCs w:val="22"/>
        </w:rPr>
        <w:t>erhaps ask about their day or something they have enjoyed doing recently. Demonstrate supportive non-verbal cues and let them speak. This will let them see how you intend to conduct yourself during the interview and should hopefully help them to relax. Remove any physical barriers, desks etc. and ensure you appear open</w:t>
      </w:r>
      <w:r w:rsidR="0046611C" w:rsidRPr="000B201C">
        <w:rPr>
          <w:rStyle w:val="normaltextrun"/>
          <w:rFonts w:ascii="Aptos" w:hAnsi="Aptos" w:cs="Arial"/>
          <w:sz w:val="22"/>
          <w:szCs w:val="22"/>
        </w:rPr>
        <w:t>.</w:t>
      </w:r>
      <w:r w:rsidR="00267BBE" w:rsidRPr="000B201C">
        <w:rPr>
          <w:rStyle w:val="normaltextrun"/>
          <w:rFonts w:ascii="Aptos" w:hAnsi="Aptos" w:cs="Arial"/>
          <w:sz w:val="22"/>
          <w:szCs w:val="22"/>
        </w:rPr>
        <w:t xml:space="preserve"> Avoid reactions of either a positive or negative nature to avoid leading</w:t>
      </w:r>
      <w:r w:rsidR="00D062BB" w:rsidRPr="000B201C">
        <w:rPr>
          <w:rStyle w:val="normaltextrun"/>
          <w:rFonts w:ascii="Aptos" w:hAnsi="Aptos" w:cs="Arial"/>
          <w:sz w:val="22"/>
          <w:szCs w:val="22"/>
        </w:rPr>
        <w:t xml:space="preserve"> the child or young person, ensuring no</w:t>
      </w:r>
      <w:r w:rsidR="000A08A2" w:rsidRPr="000B201C">
        <w:rPr>
          <w:rStyle w:val="normaltextrun"/>
          <w:rFonts w:ascii="Aptos" w:hAnsi="Aptos" w:cs="Arial"/>
          <w:sz w:val="22"/>
          <w:szCs w:val="22"/>
        </w:rPr>
        <w:t xml:space="preserve"> </w:t>
      </w:r>
      <w:r w:rsidR="003C74F5" w:rsidRPr="000B201C">
        <w:rPr>
          <w:rStyle w:val="normaltextrun"/>
          <w:rFonts w:ascii="Aptos" w:hAnsi="Aptos" w:cs="Arial"/>
          <w:sz w:val="22"/>
          <w:szCs w:val="22"/>
        </w:rPr>
        <w:t xml:space="preserve">judgement </w:t>
      </w:r>
      <w:r w:rsidR="000A08A2" w:rsidRPr="000B201C">
        <w:rPr>
          <w:rStyle w:val="normaltextrun"/>
          <w:rFonts w:ascii="Aptos" w:hAnsi="Aptos" w:cs="Arial"/>
          <w:sz w:val="22"/>
          <w:szCs w:val="22"/>
        </w:rPr>
        <w:t xml:space="preserve">given </w:t>
      </w:r>
      <w:r w:rsidR="003C74F5" w:rsidRPr="000B201C">
        <w:rPr>
          <w:rStyle w:val="normaltextrun"/>
          <w:rFonts w:ascii="Aptos" w:hAnsi="Aptos" w:cs="Arial"/>
          <w:sz w:val="22"/>
          <w:szCs w:val="22"/>
        </w:rPr>
        <w:t>to anything said. Remain empathetic and respond to any cues suggesting a break might be needed. </w:t>
      </w:r>
      <w:r w:rsidR="003C74F5" w:rsidRPr="000B201C">
        <w:rPr>
          <w:rStyle w:val="eop"/>
          <w:rFonts w:ascii="Aptos" w:eastAsiaTheme="majorEastAsia" w:hAnsi="Aptos" w:cs="Arial"/>
          <w:sz w:val="22"/>
          <w:szCs w:val="22"/>
        </w:rPr>
        <w:t> </w:t>
      </w:r>
    </w:p>
    <w:p w14:paraId="59E7ADAC" w14:textId="77777777" w:rsidR="003C74F5" w:rsidRPr="000B201C" w:rsidRDefault="003C74F5" w:rsidP="00CC713B">
      <w:pPr>
        <w:pStyle w:val="paragraph"/>
        <w:spacing w:before="0" w:beforeAutospacing="0" w:after="0" w:afterAutospacing="0"/>
        <w:textAlignment w:val="baseline"/>
        <w:rPr>
          <w:rFonts w:ascii="Aptos" w:hAnsi="Aptos" w:cs="Arial"/>
          <w:sz w:val="16"/>
          <w:szCs w:val="16"/>
        </w:rPr>
      </w:pPr>
      <w:r w:rsidRPr="000B201C">
        <w:rPr>
          <w:rStyle w:val="eop"/>
          <w:rFonts w:ascii="Aptos" w:eastAsiaTheme="majorEastAsia" w:hAnsi="Aptos" w:cs="Arial"/>
          <w:sz w:val="20"/>
          <w:szCs w:val="20"/>
        </w:rPr>
        <w:t> </w:t>
      </w:r>
    </w:p>
    <w:p w14:paraId="06C93445" w14:textId="308D6746" w:rsidR="003C74F5" w:rsidRPr="000B201C" w:rsidRDefault="003C74F5" w:rsidP="00CC713B">
      <w:pPr>
        <w:pStyle w:val="paragraph"/>
        <w:spacing w:before="0" w:beforeAutospacing="0" w:after="0" w:afterAutospacing="0"/>
        <w:textAlignment w:val="baseline"/>
        <w:rPr>
          <w:rFonts w:ascii="Aptos" w:hAnsi="Aptos" w:cs="Arial"/>
          <w:color w:val="002060"/>
          <w:sz w:val="22"/>
          <w:szCs w:val="22"/>
        </w:rPr>
      </w:pPr>
      <w:r w:rsidRPr="000B201C">
        <w:rPr>
          <w:rStyle w:val="normaltextrun"/>
          <w:rFonts w:ascii="Aptos" w:hAnsi="Aptos" w:cs="Arial"/>
          <w:b/>
          <w:color w:val="002060"/>
          <w:sz w:val="22"/>
          <w:szCs w:val="22"/>
        </w:rPr>
        <w:lastRenderedPageBreak/>
        <w:t>Support</w:t>
      </w:r>
      <w:r w:rsidRPr="000B201C">
        <w:rPr>
          <w:rStyle w:val="eop"/>
          <w:rFonts w:ascii="Aptos" w:eastAsiaTheme="majorEastAsia" w:hAnsi="Aptos" w:cs="Arial"/>
          <w:color w:val="002060"/>
          <w:sz w:val="22"/>
          <w:szCs w:val="22"/>
        </w:rPr>
        <w:t> </w:t>
      </w:r>
    </w:p>
    <w:p w14:paraId="6FE6EBC4" w14:textId="10204588" w:rsidR="003C74F5" w:rsidRPr="000B201C" w:rsidRDefault="00C93875" w:rsidP="00CC713B">
      <w:pPr>
        <w:pStyle w:val="paragraph"/>
        <w:spacing w:before="0" w:beforeAutospacing="0" w:after="0" w:afterAutospacing="0"/>
        <w:textAlignment w:val="baseline"/>
        <w:rPr>
          <w:rFonts w:ascii="Aptos" w:hAnsi="Aptos" w:cs="Arial"/>
          <w:sz w:val="16"/>
          <w:szCs w:val="16"/>
        </w:rPr>
      </w:pPr>
      <w:r w:rsidRPr="000B201C">
        <w:rPr>
          <w:rStyle w:val="normaltextrun"/>
          <w:rFonts w:ascii="Aptos" w:hAnsi="Aptos" w:cs="Arial"/>
          <w:sz w:val="22"/>
          <w:szCs w:val="22"/>
        </w:rPr>
        <w:t>Is there anything that the child or young person may want you to do or remember during the process</w:t>
      </w:r>
      <w:r w:rsidR="0058471B" w:rsidRPr="000B201C">
        <w:rPr>
          <w:rStyle w:val="normaltextrun"/>
          <w:rFonts w:ascii="Aptos" w:hAnsi="Aptos" w:cs="Arial"/>
          <w:sz w:val="22"/>
          <w:szCs w:val="22"/>
        </w:rPr>
        <w:t>?</w:t>
      </w:r>
      <w:r w:rsidRPr="000B201C">
        <w:rPr>
          <w:rStyle w:val="normaltextrun"/>
          <w:rFonts w:ascii="Aptos" w:hAnsi="Aptos" w:cs="Arial"/>
          <w:sz w:val="22"/>
          <w:szCs w:val="22"/>
        </w:rPr>
        <w:t xml:space="preserve"> Information could be gathered from parent/carer or any person who could help best prepare your approach to the interview. Consider any needs that may require planning. </w:t>
      </w:r>
      <w:r w:rsidR="003C74F5" w:rsidRPr="000B201C">
        <w:rPr>
          <w:rStyle w:val="normaltextrun"/>
          <w:rFonts w:ascii="Aptos" w:hAnsi="Aptos" w:cs="Arial"/>
          <w:sz w:val="22"/>
          <w:szCs w:val="22"/>
        </w:rPr>
        <w:t xml:space="preserve">Because the interview can be such an intimidating and stressful experience, it is important to provide the child or young person with the appropriate support to participate. They might ask for someone to accompany them – this might be a parent/carer or another supporting adult. Provide items that may help the child or young person to focus, </w:t>
      </w:r>
      <w:r w:rsidR="00E26FDA" w:rsidRPr="000B201C">
        <w:rPr>
          <w:rStyle w:val="normaltextrun"/>
          <w:rFonts w:ascii="Aptos" w:hAnsi="Aptos" w:cs="Arial"/>
          <w:sz w:val="22"/>
          <w:szCs w:val="22"/>
        </w:rPr>
        <w:t>e.g.,</w:t>
      </w:r>
      <w:r w:rsidR="003C74F5" w:rsidRPr="000B201C">
        <w:rPr>
          <w:rStyle w:val="normaltextrun"/>
          <w:rFonts w:ascii="Aptos" w:hAnsi="Aptos" w:cs="Arial"/>
          <w:sz w:val="22"/>
          <w:szCs w:val="22"/>
        </w:rPr>
        <w:t xml:space="preserve"> fidget spinners, drawing materials, calming exercises.  </w:t>
      </w:r>
      <w:r w:rsidR="003C74F5" w:rsidRPr="000B201C">
        <w:rPr>
          <w:rStyle w:val="eop"/>
          <w:rFonts w:ascii="Aptos" w:eastAsiaTheme="majorEastAsia" w:hAnsi="Aptos" w:cs="Arial"/>
          <w:sz w:val="22"/>
          <w:szCs w:val="22"/>
        </w:rPr>
        <w:t> </w:t>
      </w:r>
    </w:p>
    <w:p w14:paraId="08EFC0F5" w14:textId="77777777" w:rsidR="003C74F5" w:rsidRPr="000B201C" w:rsidRDefault="003C74F5" w:rsidP="00CC713B">
      <w:pPr>
        <w:pStyle w:val="paragraph"/>
        <w:spacing w:before="0" w:beforeAutospacing="0" w:after="0" w:afterAutospacing="0"/>
        <w:textAlignment w:val="baseline"/>
        <w:rPr>
          <w:rFonts w:ascii="Aptos" w:hAnsi="Aptos" w:cs="Arial"/>
          <w:sz w:val="16"/>
          <w:szCs w:val="16"/>
        </w:rPr>
      </w:pPr>
      <w:r w:rsidRPr="000B201C">
        <w:rPr>
          <w:rStyle w:val="eop"/>
          <w:rFonts w:ascii="Aptos" w:eastAsiaTheme="majorEastAsia" w:hAnsi="Aptos" w:cs="Arial"/>
          <w:sz w:val="22"/>
          <w:szCs w:val="22"/>
        </w:rPr>
        <w:t> </w:t>
      </w:r>
    </w:p>
    <w:p w14:paraId="70CA2921" w14:textId="77777777" w:rsidR="003C74F5" w:rsidRPr="000B201C" w:rsidRDefault="003C74F5" w:rsidP="00CC713B">
      <w:pPr>
        <w:pStyle w:val="paragraph"/>
        <w:spacing w:before="0" w:beforeAutospacing="0" w:after="0" w:afterAutospacing="0"/>
        <w:textAlignment w:val="baseline"/>
        <w:rPr>
          <w:rFonts w:ascii="Aptos" w:hAnsi="Aptos" w:cs="Arial"/>
          <w:color w:val="002060"/>
          <w:sz w:val="22"/>
          <w:szCs w:val="22"/>
        </w:rPr>
      </w:pPr>
      <w:r w:rsidRPr="000B201C">
        <w:rPr>
          <w:rStyle w:val="normaltextrun"/>
          <w:rFonts w:ascii="Aptos" w:hAnsi="Aptos" w:cs="Arial"/>
          <w:b/>
          <w:color w:val="002060"/>
          <w:sz w:val="22"/>
          <w:szCs w:val="22"/>
        </w:rPr>
        <w:t>Honesty</w:t>
      </w:r>
      <w:r w:rsidRPr="000B201C">
        <w:rPr>
          <w:rStyle w:val="eop"/>
          <w:rFonts w:ascii="Aptos" w:eastAsiaTheme="majorEastAsia" w:hAnsi="Aptos" w:cs="Arial"/>
          <w:color w:val="002060"/>
          <w:sz w:val="22"/>
          <w:szCs w:val="22"/>
        </w:rPr>
        <w:t> </w:t>
      </w:r>
    </w:p>
    <w:p w14:paraId="2F76AD1C" w14:textId="77777777" w:rsidR="00133DD6" w:rsidRPr="000B201C" w:rsidRDefault="003C74F5" w:rsidP="00CC713B">
      <w:pPr>
        <w:spacing w:after="0" w:line="240" w:lineRule="auto"/>
        <w:textAlignment w:val="baseline"/>
        <w:rPr>
          <w:rFonts w:ascii="Aptos" w:eastAsia="Times New Roman" w:hAnsi="Aptos" w:cs="Arial"/>
          <w:lang w:eastAsia="en-GB"/>
        </w:rPr>
      </w:pPr>
      <w:r w:rsidRPr="000B201C">
        <w:rPr>
          <w:rStyle w:val="normaltextrun"/>
          <w:rFonts w:ascii="Aptos" w:hAnsi="Aptos" w:cs="Arial"/>
        </w:rPr>
        <w:t>Answer any questions you can honestly or explain why you cannot answer a particular question. Explain your role in the process and be clear they know why they are being interviewed and what might happen next. </w:t>
      </w:r>
      <w:r w:rsidR="00133DD6" w:rsidRPr="000B201C">
        <w:rPr>
          <w:rFonts w:ascii="Aptos" w:eastAsia="Times New Roman" w:hAnsi="Aptos" w:cs="Arial"/>
          <w:lang w:eastAsia="en-GB"/>
        </w:rPr>
        <w:t>Explain the situation around breaking confidentiality, if they share information with you that suggests someone is not safe or at risk of harm, explain you will pass this on to get immediate help.</w:t>
      </w:r>
    </w:p>
    <w:bookmarkEnd w:id="28"/>
    <w:p w14:paraId="1698C4B0" w14:textId="76DBD37A" w:rsidR="003C74F5" w:rsidRPr="00624C6B" w:rsidRDefault="003C74F5" w:rsidP="00CC713B">
      <w:pPr>
        <w:pStyle w:val="paragraph"/>
        <w:spacing w:before="0" w:beforeAutospacing="0" w:after="0" w:afterAutospacing="0"/>
        <w:textAlignment w:val="baseline"/>
        <w:rPr>
          <w:rFonts w:ascii="Aptos" w:hAnsi="Aptos" w:cs="Arial"/>
          <w:sz w:val="18"/>
          <w:szCs w:val="18"/>
        </w:rPr>
      </w:pPr>
    </w:p>
    <w:p w14:paraId="796990B4" w14:textId="77777777" w:rsidR="00210869" w:rsidRPr="00624C6B" w:rsidRDefault="00210869" w:rsidP="00CC713B">
      <w:pPr>
        <w:pStyle w:val="Heading2"/>
        <w:spacing w:before="0"/>
        <w:rPr>
          <w:rFonts w:ascii="Aptos" w:hAnsi="Aptos" w:cs="Arial"/>
          <w:b/>
          <w:bCs/>
          <w:color w:val="002060"/>
          <w:sz w:val="28"/>
          <w:szCs w:val="28"/>
          <w:lang w:eastAsia="en-GB"/>
        </w:rPr>
      </w:pPr>
      <w:bookmarkStart w:id="29" w:name="_Toc202542127"/>
      <w:r w:rsidRPr="00624C6B">
        <w:rPr>
          <w:rFonts w:ascii="Aptos" w:hAnsi="Aptos" w:cs="Arial"/>
          <w:b/>
          <w:bCs/>
          <w:color w:val="002060"/>
          <w:sz w:val="28"/>
          <w:szCs w:val="28"/>
          <w:lang w:eastAsia="en-GB"/>
        </w:rPr>
        <w:t>Preparing for Interview Checklist</w:t>
      </w:r>
      <w:bookmarkEnd w:id="29"/>
      <w:r w:rsidRPr="00624C6B">
        <w:rPr>
          <w:rFonts w:ascii="Aptos" w:hAnsi="Aptos" w:cs="Arial"/>
          <w:b/>
          <w:bCs/>
          <w:color w:val="002060"/>
          <w:sz w:val="28"/>
          <w:szCs w:val="28"/>
          <w:lang w:eastAsia="en-GB"/>
        </w:rPr>
        <w:t>  </w:t>
      </w:r>
    </w:p>
    <w:p w14:paraId="61E13A6B" w14:textId="4ED5A696" w:rsidR="00210869" w:rsidRPr="000B201C" w:rsidRDefault="00210869" w:rsidP="0092392D">
      <w:pPr>
        <w:numPr>
          <w:ilvl w:val="0"/>
          <w:numId w:val="1"/>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Where will the interview take place</w:t>
      </w:r>
      <w:r w:rsidR="009048C8" w:rsidRPr="000B201C">
        <w:rPr>
          <w:rFonts w:ascii="Aptos" w:eastAsia="Times New Roman" w:hAnsi="Aptos" w:cs="Arial"/>
          <w:lang w:eastAsia="en-GB"/>
        </w:rPr>
        <w:t>?</w:t>
      </w:r>
      <w:r w:rsidRPr="000B201C">
        <w:rPr>
          <w:rFonts w:ascii="Aptos" w:eastAsia="Times New Roman" w:hAnsi="Aptos" w:cs="Arial"/>
          <w:lang w:eastAsia="en-GB"/>
        </w:rPr>
        <w:t>  </w:t>
      </w:r>
    </w:p>
    <w:p w14:paraId="188B0832" w14:textId="33328BD7" w:rsidR="00210869" w:rsidRPr="000B201C" w:rsidRDefault="00210869" w:rsidP="0092392D">
      <w:pPr>
        <w:numPr>
          <w:ilvl w:val="0"/>
          <w:numId w:val="1"/>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Is there breakout space to allow for breaks</w:t>
      </w:r>
      <w:r w:rsidR="009048C8" w:rsidRPr="000B201C">
        <w:rPr>
          <w:rFonts w:ascii="Aptos" w:eastAsia="Times New Roman" w:hAnsi="Aptos" w:cs="Arial"/>
          <w:lang w:eastAsia="en-GB"/>
        </w:rPr>
        <w:t>?</w:t>
      </w:r>
      <w:r w:rsidRPr="000B201C">
        <w:rPr>
          <w:rFonts w:ascii="Aptos" w:eastAsia="Times New Roman" w:hAnsi="Aptos" w:cs="Arial"/>
          <w:lang w:eastAsia="en-GB"/>
        </w:rPr>
        <w:t> </w:t>
      </w:r>
    </w:p>
    <w:p w14:paraId="28C61A2B" w14:textId="77777777" w:rsidR="00210869" w:rsidRPr="000B201C" w:rsidRDefault="00210869" w:rsidP="0092392D">
      <w:pPr>
        <w:numPr>
          <w:ilvl w:val="0"/>
          <w:numId w:val="1"/>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Set aside adequate time for the interview. </w:t>
      </w:r>
    </w:p>
    <w:p w14:paraId="52E69958" w14:textId="741CF650" w:rsidR="00210869" w:rsidRPr="000B201C" w:rsidRDefault="00210869" w:rsidP="0092392D">
      <w:pPr>
        <w:numPr>
          <w:ilvl w:val="0"/>
          <w:numId w:val="1"/>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 xml:space="preserve">Other than the support person, is anyone else needed, i.e., </w:t>
      </w:r>
      <w:r w:rsidR="00546E20" w:rsidRPr="000B201C">
        <w:rPr>
          <w:rFonts w:ascii="Aptos" w:eastAsia="Times New Roman" w:hAnsi="Aptos" w:cs="Arial"/>
          <w:lang w:eastAsia="en-GB"/>
        </w:rPr>
        <w:t>interpreter or</w:t>
      </w:r>
      <w:r w:rsidR="2B07EDE9" w:rsidRPr="000B201C">
        <w:rPr>
          <w:rFonts w:ascii="Aptos" w:eastAsia="Times New Roman" w:hAnsi="Aptos" w:cs="Arial"/>
          <w:lang w:eastAsia="en-GB"/>
        </w:rPr>
        <w:t xml:space="preserve"> </w:t>
      </w:r>
      <w:r w:rsidR="00534422" w:rsidRPr="000B201C">
        <w:rPr>
          <w:rStyle w:val="eop"/>
          <w:rFonts w:ascii="Aptos" w:hAnsi="Aptos" w:cs="Arial"/>
        </w:rPr>
        <w:t>to</w:t>
      </w:r>
      <w:r w:rsidR="006B72A0" w:rsidRPr="000B201C">
        <w:rPr>
          <w:rStyle w:val="eop"/>
          <w:rFonts w:ascii="Aptos" w:hAnsi="Aptos" w:cs="Arial"/>
        </w:rPr>
        <w:t xml:space="preserve"> </w:t>
      </w:r>
      <w:r w:rsidR="00DB05DC" w:rsidRPr="000B201C">
        <w:rPr>
          <w:rStyle w:val="eop"/>
          <w:rFonts w:ascii="Aptos" w:hAnsi="Aptos" w:cs="Arial"/>
        </w:rPr>
        <w:t>support with a physical impairment, learning disability or sensory impairment</w:t>
      </w:r>
      <w:r w:rsidR="00A92711" w:rsidRPr="000B201C">
        <w:rPr>
          <w:rFonts w:ascii="Aptos" w:eastAsia="Times New Roman" w:hAnsi="Aptos" w:cs="Arial"/>
          <w:lang w:eastAsia="en-GB"/>
        </w:rPr>
        <w:t>?</w:t>
      </w:r>
      <w:r w:rsidR="00BE23B7" w:rsidRPr="000B201C">
        <w:rPr>
          <w:rFonts w:ascii="Aptos" w:eastAsia="Times New Roman" w:hAnsi="Aptos" w:cs="Arial"/>
          <w:lang w:eastAsia="en-GB"/>
        </w:rPr>
        <w:t xml:space="preserve"> </w:t>
      </w:r>
    </w:p>
    <w:p w14:paraId="7395A7DF" w14:textId="55E4C1DF" w:rsidR="00210869" w:rsidRPr="000B201C" w:rsidRDefault="00210869" w:rsidP="0092392D">
      <w:pPr>
        <w:numPr>
          <w:ilvl w:val="0"/>
          <w:numId w:val="1"/>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Is the location accessible for all</w:t>
      </w:r>
      <w:r w:rsidR="00A92711" w:rsidRPr="000B201C">
        <w:rPr>
          <w:rFonts w:ascii="Aptos" w:eastAsia="Times New Roman" w:hAnsi="Aptos" w:cs="Arial"/>
          <w:lang w:eastAsia="en-GB"/>
        </w:rPr>
        <w:t>?</w:t>
      </w:r>
    </w:p>
    <w:p w14:paraId="745A365C" w14:textId="77777777" w:rsidR="00F87BFC" w:rsidRPr="000B201C" w:rsidRDefault="00210869" w:rsidP="0092392D">
      <w:pPr>
        <w:numPr>
          <w:ilvl w:val="0"/>
          <w:numId w:val="1"/>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How is the interview to be recorded, note format or statement template</w:t>
      </w:r>
      <w:r w:rsidR="00A92711" w:rsidRPr="000B201C">
        <w:rPr>
          <w:rFonts w:ascii="Aptos" w:eastAsia="Times New Roman" w:hAnsi="Aptos" w:cs="Arial"/>
          <w:lang w:eastAsia="en-GB"/>
        </w:rPr>
        <w:t>?</w:t>
      </w:r>
      <w:r w:rsidRPr="000B201C">
        <w:rPr>
          <w:rFonts w:ascii="Aptos" w:eastAsia="Times New Roman" w:hAnsi="Aptos" w:cs="Arial"/>
          <w:lang w:eastAsia="en-GB"/>
        </w:rPr>
        <w:t> </w:t>
      </w:r>
    </w:p>
    <w:p w14:paraId="33461D3F" w14:textId="433C1E10" w:rsidR="00210869" w:rsidRPr="000B201C" w:rsidRDefault="00210869" w:rsidP="00CC713B">
      <w:pPr>
        <w:spacing w:after="0" w:line="240" w:lineRule="auto"/>
        <w:ind w:left="1080"/>
        <w:textAlignment w:val="baseline"/>
        <w:rPr>
          <w:rFonts w:ascii="Aptos" w:eastAsia="Times New Roman" w:hAnsi="Aptos" w:cs="Arial"/>
          <w:lang w:eastAsia="en-GB"/>
        </w:rPr>
      </w:pPr>
      <w:r w:rsidRPr="000B201C">
        <w:rPr>
          <w:rFonts w:ascii="Aptos" w:eastAsia="Times New Roman" w:hAnsi="Aptos" w:cs="Arial"/>
          <w:lang w:eastAsia="en-GB"/>
        </w:rPr>
        <w:t> </w:t>
      </w:r>
    </w:p>
    <w:p w14:paraId="23DCD60D" w14:textId="77777777" w:rsidR="00210869" w:rsidRPr="000B201C" w:rsidRDefault="00210869" w:rsidP="00CC713B">
      <w:pPr>
        <w:pStyle w:val="Heading2"/>
        <w:spacing w:before="0"/>
        <w:rPr>
          <w:rFonts w:ascii="Aptos" w:hAnsi="Aptos" w:cs="Arial"/>
          <w:b/>
          <w:bCs/>
          <w:color w:val="002060"/>
          <w:sz w:val="22"/>
          <w:szCs w:val="22"/>
          <w:lang w:eastAsia="en-GB"/>
        </w:rPr>
      </w:pPr>
      <w:bookmarkStart w:id="30" w:name="_Toc202542128"/>
      <w:r w:rsidRPr="000B201C">
        <w:rPr>
          <w:rFonts w:ascii="Aptos" w:hAnsi="Aptos" w:cs="Arial"/>
          <w:b/>
          <w:bCs/>
          <w:color w:val="002060"/>
          <w:sz w:val="22"/>
          <w:szCs w:val="22"/>
          <w:lang w:eastAsia="en-GB"/>
        </w:rPr>
        <w:t>Interview pre-plan</w:t>
      </w:r>
      <w:bookmarkEnd w:id="30"/>
      <w:r w:rsidRPr="000B201C">
        <w:rPr>
          <w:rFonts w:ascii="Aptos" w:hAnsi="Aptos" w:cs="Arial"/>
          <w:b/>
          <w:bCs/>
          <w:color w:val="002060"/>
          <w:sz w:val="22"/>
          <w:szCs w:val="22"/>
          <w:lang w:eastAsia="en-GB"/>
        </w:rPr>
        <w:t>  </w:t>
      </w:r>
    </w:p>
    <w:p w14:paraId="6A0C743B" w14:textId="5058F371" w:rsidR="00210869" w:rsidRPr="000B201C" w:rsidRDefault="00210869" w:rsidP="0092392D">
      <w:pPr>
        <w:numPr>
          <w:ilvl w:val="0"/>
          <w:numId w:val="2"/>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 xml:space="preserve">Review all available information relevant to the </w:t>
      </w:r>
      <w:r w:rsidR="009E7DC7" w:rsidRPr="000B201C">
        <w:rPr>
          <w:rFonts w:ascii="Aptos" w:eastAsia="Times New Roman" w:hAnsi="Aptos" w:cs="Arial"/>
          <w:lang w:eastAsia="en-GB"/>
        </w:rPr>
        <w:t>child or young person</w:t>
      </w:r>
      <w:r w:rsidRPr="000B201C">
        <w:rPr>
          <w:rFonts w:ascii="Aptos" w:eastAsia="Times New Roman" w:hAnsi="Aptos" w:cs="Arial"/>
          <w:lang w:eastAsia="en-GB"/>
        </w:rPr>
        <w:t xml:space="preserve">’s </w:t>
      </w:r>
      <w:r w:rsidR="009E7DC7" w:rsidRPr="000B201C">
        <w:rPr>
          <w:rFonts w:ascii="Aptos" w:eastAsia="Times New Roman" w:hAnsi="Aptos" w:cs="Arial"/>
          <w:lang w:eastAsia="en-GB"/>
        </w:rPr>
        <w:t>experience</w:t>
      </w:r>
      <w:r w:rsidRPr="000B201C">
        <w:rPr>
          <w:rFonts w:ascii="Aptos" w:eastAsia="Times New Roman" w:hAnsi="Aptos" w:cs="Arial"/>
          <w:lang w:eastAsia="en-GB"/>
        </w:rPr>
        <w:t xml:space="preserve"> in the</w:t>
      </w:r>
      <w:r w:rsidR="009E7DC7" w:rsidRPr="000B201C">
        <w:rPr>
          <w:rFonts w:ascii="Aptos" w:eastAsia="Times New Roman" w:hAnsi="Aptos" w:cs="Arial"/>
          <w:lang w:eastAsia="en-GB"/>
        </w:rPr>
        <w:t xml:space="preserve"> situation</w:t>
      </w:r>
      <w:r w:rsidRPr="000B201C">
        <w:rPr>
          <w:rFonts w:ascii="Aptos" w:eastAsia="Times New Roman" w:hAnsi="Aptos" w:cs="Arial"/>
          <w:lang w:eastAsia="en-GB"/>
        </w:rPr>
        <w:t xml:space="preserve"> under investigation.  </w:t>
      </w:r>
    </w:p>
    <w:p w14:paraId="7AD3EE85" w14:textId="785D8E4C" w:rsidR="00210869" w:rsidRPr="000B201C" w:rsidRDefault="00210869" w:rsidP="0092392D">
      <w:pPr>
        <w:numPr>
          <w:ilvl w:val="0"/>
          <w:numId w:val="2"/>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What do you need to know to confirm</w:t>
      </w:r>
      <w:r w:rsidR="009E7DC7" w:rsidRPr="000B201C">
        <w:rPr>
          <w:rFonts w:ascii="Aptos" w:eastAsia="Times New Roman" w:hAnsi="Aptos" w:cs="Arial"/>
          <w:lang w:eastAsia="en-GB"/>
        </w:rPr>
        <w:t xml:space="preserve"> the</w:t>
      </w:r>
      <w:r w:rsidRPr="000B201C">
        <w:rPr>
          <w:rFonts w:ascii="Aptos" w:eastAsia="Times New Roman" w:hAnsi="Aptos" w:cs="Arial"/>
          <w:lang w:eastAsia="en-GB"/>
        </w:rPr>
        <w:t xml:space="preserve"> full nature of </w:t>
      </w:r>
      <w:r w:rsidR="009E7DC7" w:rsidRPr="000B201C">
        <w:rPr>
          <w:rFonts w:ascii="Aptos" w:eastAsia="Times New Roman" w:hAnsi="Aptos" w:cs="Arial"/>
          <w:lang w:eastAsia="en-GB"/>
        </w:rPr>
        <w:t>the co</w:t>
      </w:r>
      <w:r w:rsidR="00F4366D" w:rsidRPr="000B201C">
        <w:rPr>
          <w:rFonts w:ascii="Aptos" w:eastAsia="Times New Roman" w:hAnsi="Aptos" w:cs="Arial"/>
          <w:lang w:eastAsia="en-GB"/>
        </w:rPr>
        <w:t>ncern</w:t>
      </w:r>
      <w:r w:rsidRPr="000B201C">
        <w:rPr>
          <w:rFonts w:ascii="Aptos" w:eastAsia="Times New Roman" w:hAnsi="Aptos" w:cs="Arial"/>
          <w:lang w:eastAsia="en-GB"/>
        </w:rPr>
        <w:t>? </w:t>
      </w:r>
    </w:p>
    <w:p w14:paraId="2F726485" w14:textId="77777777" w:rsidR="00210869" w:rsidRPr="000B201C" w:rsidRDefault="00210869" w:rsidP="0092392D">
      <w:pPr>
        <w:numPr>
          <w:ilvl w:val="0"/>
          <w:numId w:val="2"/>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What do you hope to achieve through the interview?  </w:t>
      </w:r>
    </w:p>
    <w:p w14:paraId="52871410" w14:textId="77777777" w:rsidR="00210869" w:rsidRPr="000B201C" w:rsidRDefault="00210869" w:rsidP="0092392D">
      <w:pPr>
        <w:numPr>
          <w:ilvl w:val="0"/>
          <w:numId w:val="2"/>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Has criminality been ruled out? </w:t>
      </w:r>
    </w:p>
    <w:p w14:paraId="23198A2C" w14:textId="3AF6338E" w:rsidR="00210869" w:rsidRPr="000B201C" w:rsidRDefault="00C41EC1" w:rsidP="0092392D">
      <w:pPr>
        <w:numPr>
          <w:ilvl w:val="0"/>
          <w:numId w:val="2"/>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Did the child or young person already</w:t>
      </w:r>
      <w:r w:rsidR="00210869" w:rsidRPr="000B201C">
        <w:rPr>
          <w:rFonts w:ascii="Aptos" w:eastAsia="Times New Roman" w:hAnsi="Aptos" w:cs="Arial"/>
          <w:lang w:eastAsia="en-GB"/>
        </w:rPr>
        <w:t xml:space="preserve"> know</w:t>
      </w:r>
      <w:r w:rsidRPr="000B201C">
        <w:rPr>
          <w:rFonts w:ascii="Aptos" w:eastAsia="Times New Roman" w:hAnsi="Aptos" w:cs="Arial"/>
          <w:lang w:eastAsia="en-GB"/>
        </w:rPr>
        <w:t xml:space="preserve"> the </w:t>
      </w:r>
      <w:r w:rsidR="00810524" w:rsidRPr="000B201C">
        <w:rPr>
          <w:rFonts w:ascii="Aptos" w:eastAsia="Times New Roman" w:hAnsi="Aptos" w:cs="Arial"/>
          <w:lang w:eastAsia="en-GB"/>
        </w:rPr>
        <w:t>PSOC</w:t>
      </w:r>
      <w:r w:rsidR="00210869" w:rsidRPr="000B201C">
        <w:rPr>
          <w:rFonts w:ascii="Aptos" w:eastAsia="Times New Roman" w:hAnsi="Aptos" w:cs="Arial"/>
          <w:lang w:eastAsia="en-GB"/>
        </w:rPr>
        <w:t>? </w:t>
      </w:r>
    </w:p>
    <w:p w14:paraId="25D68417" w14:textId="77777777" w:rsidR="00210869" w:rsidRPr="000B201C" w:rsidRDefault="00210869" w:rsidP="0092392D">
      <w:pPr>
        <w:numPr>
          <w:ilvl w:val="0"/>
          <w:numId w:val="2"/>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Who else may know about it or have witnessed it? </w:t>
      </w:r>
    </w:p>
    <w:p w14:paraId="3196327C" w14:textId="23CE71C6" w:rsidR="00210869" w:rsidRPr="000B201C" w:rsidRDefault="00210869" w:rsidP="0092392D">
      <w:pPr>
        <w:numPr>
          <w:ilvl w:val="0"/>
          <w:numId w:val="2"/>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Discussion with supporting person as to their role</w:t>
      </w:r>
      <w:r w:rsidR="005268AB" w:rsidRPr="000B201C">
        <w:rPr>
          <w:rFonts w:ascii="Aptos" w:eastAsia="Times New Roman" w:hAnsi="Aptos" w:cs="Arial"/>
          <w:lang w:eastAsia="en-GB"/>
        </w:rPr>
        <w:t>.</w:t>
      </w:r>
      <w:r w:rsidRPr="000B201C">
        <w:rPr>
          <w:rFonts w:ascii="Aptos" w:eastAsia="Times New Roman" w:hAnsi="Aptos" w:cs="Arial"/>
          <w:lang w:eastAsia="en-GB"/>
        </w:rPr>
        <w:t>  </w:t>
      </w:r>
    </w:p>
    <w:p w14:paraId="6A1B8780" w14:textId="62345DF1" w:rsidR="00210869" w:rsidRPr="000B201C" w:rsidRDefault="00682F58" w:rsidP="0092392D">
      <w:pPr>
        <w:numPr>
          <w:ilvl w:val="0"/>
          <w:numId w:val="2"/>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 xml:space="preserve">With reference to the pre-interview gathering phase, </w:t>
      </w:r>
      <w:r w:rsidR="001B28D1" w:rsidRPr="000B201C">
        <w:rPr>
          <w:rFonts w:ascii="Aptos" w:eastAsia="Times New Roman" w:hAnsi="Aptos" w:cs="Arial"/>
          <w:lang w:eastAsia="en-GB"/>
        </w:rPr>
        <w:t>w</w:t>
      </w:r>
      <w:r w:rsidR="00210869" w:rsidRPr="000B201C">
        <w:rPr>
          <w:rFonts w:ascii="Aptos" w:eastAsia="Times New Roman" w:hAnsi="Aptos" w:cs="Arial"/>
          <w:lang w:eastAsia="en-GB"/>
        </w:rPr>
        <w:t xml:space="preserve">hat are your considerations </w:t>
      </w:r>
      <w:r w:rsidRPr="000B201C">
        <w:rPr>
          <w:rFonts w:ascii="Aptos" w:eastAsia="Times New Roman" w:hAnsi="Aptos" w:cs="Arial"/>
          <w:lang w:eastAsia="en-GB"/>
        </w:rPr>
        <w:t>for the specific child or young person?</w:t>
      </w:r>
    </w:p>
    <w:p w14:paraId="3D2A2C24" w14:textId="327E07CA" w:rsidR="00210869" w:rsidRPr="000B201C" w:rsidRDefault="00210869" w:rsidP="0092392D">
      <w:pPr>
        <w:numPr>
          <w:ilvl w:val="0"/>
          <w:numId w:val="2"/>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 xml:space="preserve">What suggestions/advice has been given in anticipation of any difficulty </w:t>
      </w:r>
      <w:r w:rsidR="00E468DC" w:rsidRPr="000B201C">
        <w:rPr>
          <w:rFonts w:ascii="Aptos" w:eastAsia="Times New Roman" w:hAnsi="Aptos" w:cs="Arial"/>
          <w:lang w:eastAsia="en-GB"/>
        </w:rPr>
        <w:t>the child or young person</w:t>
      </w:r>
      <w:r w:rsidRPr="000B201C">
        <w:rPr>
          <w:rFonts w:ascii="Aptos" w:eastAsia="Times New Roman" w:hAnsi="Aptos" w:cs="Arial"/>
          <w:lang w:eastAsia="en-GB"/>
        </w:rPr>
        <w:t xml:space="preserve"> may have in engaging</w:t>
      </w:r>
      <w:r w:rsidR="00682F58" w:rsidRPr="000B201C">
        <w:rPr>
          <w:rFonts w:ascii="Aptos" w:eastAsia="Times New Roman" w:hAnsi="Aptos" w:cs="Arial"/>
          <w:lang w:eastAsia="en-GB"/>
        </w:rPr>
        <w:t>?</w:t>
      </w:r>
      <w:r w:rsidRPr="000B201C">
        <w:rPr>
          <w:rFonts w:ascii="Aptos" w:eastAsia="Times New Roman" w:hAnsi="Aptos" w:cs="Arial"/>
          <w:lang w:eastAsia="en-GB"/>
        </w:rPr>
        <w:t> </w:t>
      </w:r>
    </w:p>
    <w:p w14:paraId="463629DF" w14:textId="77777777" w:rsidR="0089640A" w:rsidRPr="000B201C" w:rsidRDefault="00210869" w:rsidP="0092392D">
      <w:pPr>
        <w:numPr>
          <w:ilvl w:val="0"/>
          <w:numId w:val="3"/>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Discussion with any other person i.e., interpreter as to how the interview will be conducted.</w:t>
      </w:r>
    </w:p>
    <w:p w14:paraId="15EC3779" w14:textId="778422A2" w:rsidR="00210869" w:rsidRPr="00624C6B" w:rsidRDefault="00210869" w:rsidP="00CC713B">
      <w:pPr>
        <w:spacing w:after="0" w:line="240" w:lineRule="auto"/>
        <w:ind w:left="1080"/>
        <w:textAlignment w:val="baseline"/>
        <w:rPr>
          <w:rFonts w:ascii="Aptos" w:eastAsia="Times New Roman" w:hAnsi="Aptos" w:cs="Arial"/>
          <w:sz w:val="24"/>
          <w:szCs w:val="24"/>
          <w:lang w:eastAsia="en-GB"/>
        </w:rPr>
      </w:pPr>
      <w:r w:rsidRPr="00624C6B">
        <w:rPr>
          <w:rFonts w:ascii="Aptos" w:eastAsia="Times New Roman" w:hAnsi="Aptos" w:cs="Arial"/>
          <w:sz w:val="24"/>
          <w:szCs w:val="24"/>
          <w:lang w:eastAsia="en-GB"/>
        </w:rPr>
        <w:t>  </w:t>
      </w:r>
    </w:p>
    <w:p w14:paraId="0E7DE9E8" w14:textId="304E8A50" w:rsidR="00A44E9A" w:rsidRPr="00624C6B" w:rsidRDefault="00A44E9A" w:rsidP="00CC713B">
      <w:pPr>
        <w:pStyle w:val="Heading2"/>
        <w:spacing w:before="0"/>
        <w:rPr>
          <w:rFonts w:ascii="Aptos" w:hAnsi="Aptos" w:cs="Arial"/>
          <w:b/>
          <w:bCs/>
          <w:color w:val="002060"/>
          <w:sz w:val="28"/>
          <w:szCs w:val="28"/>
          <w:lang w:eastAsia="en-GB"/>
        </w:rPr>
      </w:pPr>
      <w:bookmarkStart w:id="31" w:name="_Toc202542129"/>
      <w:r w:rsidRPr="00624C6B">
        <w:rPr>
          <w:rFonts w:ascii="Aptos" w:hAnsi="Aptos" w:cs="Arial"/>
          <w:b/>
          <w:bCs/>
          <w:color w:val="002060"/>
          <w:sz w:val="28"/>
          <w:szCs w:val="28"/>
          <w:lang w:eastAsia="en-GB"/>
        </w:rPr>
        <w:t>Conducting Child Interviews</w:t>
      </w:r>
      <w:bookmarkEnd w:id="31"/>
    </w:p>
    <w:p w14:paraId="658EE4FF" w14:textId="6DA405D2" w:rsidR="00F87BFC" w:rsidRPr="000B201C" w:rsidRDefault="471327D5"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Be mindful of the child or young person’s age or capacity and adapt your interview style accordingly however the general principal of having the child or young person provide as much free recall</w:t>
      </w:r>
      <w:r w:rsidR="64948697" w:rsidRPr="000B201C">
        <w:rPr>
          <w:rFonts w:ascii="Aptos" w:eastAsia="Times New Roman" w:hAnsi="Aptos" w:cs="Arial"/>
          <w:lang w:eastAsia="en-GB"/>
        </w:rPr>
        <w:t xml:space="preserve"> as possible,</w:t>
      </w:r>
      <w:r w:rsidRPr="000B201C">
        <w:rPr>
          <w:rFonts w:ascii="Aptos" w:eastAsia="Times New Roman" w:hAnsi="Aptos" w:cs="Arial"/>
          <w:lang w:eastAsia="en-GB"/>
        </w:rPr>
        <w:t xml:space="preserve"> in their own words</w:t>
      </w:r>
      <w:r w:rsidR="458644F5" w:rsidRPr="000B201C">
        <w:rPr>
          <w:rFonts w:ascii="Aptos" w:eastAsia="Times New Roman" w:hAnsi="Aptos" w:cs="Arial"/>
          <w:lang w:eastAsia="en-GB"/>
        </w:rPr>
        <w:t>,</w:t>
      </w:r>
      <w:r w:rsidRPr="000B201C">
        <w:rPr>
          <w:rFonts w:ascii="Aptos" w:eastAsia="Times New Roman" w:hAnsi="Aptos" w:cs="Arial"/>
          <w:lang w:eastAsia="en-GB"/>
        </w:rPr>
        <w:t xml:space="preserve"> </w:t>
      </w:r>
      <w:r w:rsidR="3AD86649" w:rsidRPr="000B201C">
        <w:rPr>
          <w:rFonts w:ascii="Aptos" w:eastAsia="Times New Roman" w:hAnsi="Aptos" w:cs="Arial"/>
          <w:lang w:eastAsia="en-GB"/>
        </w:rPr>
        <w:t>is central to the process</w:t>
      </w:r>
      <w:r w:rsidR="00361D96" w:rsidRPr="000B201C">
        <w:rPr>
          <w:rFonts w:ascii="Aptos" w:eastAsia="Times New Roman" w:hAnsi="Aptos" w:cs="Arial"/>
          <w:lang w:eastAsia="en-GB"/>
        </w:rPr>
        <w:t>.</w:t>
      </w:r>
      <w:r w:rsidR="23396BC9" w:rsidRPr="000B201C">
        <w:rPr>
          <w:rFonts w:ascii="Aptos" w:eastAsia="Times New Roman" w:hAnsi="Aptos" w:cs="Arial"/>
          <w:lang w:eastAsia="en-GB"/>
        </w:rPr>
        <w:t xml:space="preserve"> </w:t>
      </w:r>
      <w:r w:rsidR="00A44E9A" w:rsidRPr="000B201C">
        <w:rPr>
          <w:rFonts w:ascii="Aptos" w:eastAsia="Times New Roman" w:hAnsi="Aptos" w:cs="Arial"/>
          <w:lang w:eastAsia="en-GB"/>
        </w:rPr>
        <w:t xml:space="preserve">The child or young person may be </w:t>
      </w:r>
      <w:r w:rsidR="000E2F35" w:rsidRPr="000B201C">
        <w:rPr>
          <w:rFonts w:ascii="Aptos" w:eastAsia="Times New Roman" w:hAnsi="Aptos" w:cs="Arial"/>
          <w:lang w:eastAsia="en-GB"/>
        </w:rPr>
        <w:t xml:space="preserve">nervous to do the interview or </w:t>
      </w:r>
      <w:r w:rsidR="00A44E9A" w:rsidRPr="000B201C">
        <w:rPr>
          <w:rFonts w:ascii="Aptos" w:eastAsia="Times New Roman" w:hAnsi="Aptos" w:cs="Arial"/>
          <w:lang w:eastAsia="en-GB"/>
        </w:rPr>
        <w:t>unaware of the seriousness</w:t>
      </w:r>
      <w:r w:rsidR="000E2F35" w:rsidRPr="000B201C">
        <w:rPr>
          <w:rFonts w:ascii="Aptos" w:eastAsia="Times New Roman" w:hAnsi="Aptos" w:cs="Arial"/>
          <w:lang w:eastAsia="en-GB"/>
        </w:rPr>
        <w:t xml:space="preserve"> of the process</w:t>
      </w:r>
      <w:r w:rsidR="00A44E9A" w:rsidRPr="000B201C">
        <w:rPr>
          <w:rFonts w:ascii="Aptos" w:eastAsia="Times New Roman" w:hAnsi="Aptos" w:cs="Arial"/>
          <w:lang w:eastAsia="en-GB"/>
        </w:rPr>
        <w:t>.</w:t>
      </w:r>
      <w:r w:rsidR="000E2F35" w:rsidRPr="000B201C">
        <w:rPr>
          <w:rFonts w:ascii="Aptos" w:eastAsia="Times New Roman" w:hAnsi="Aptos" w:cs="Arial"/>
          <w:lang w:eastAsia="en-GB"/>
        </w:rPr>
        <w:t xml:space="preserve"> </w:t>
      </w:r>
      <w:r w:rsidR="007C712B" w:rsidRPr="000B201C">
        <w:rPr>
          <w:rFonts w:ascii="Aptos" w:eastAsia="Times New Roman" w:hAnsi="Aptos" w:cs="Arial"/>
          <w:lang w:eastAsia="en-GB"/>
        </w:rPr>
        <w:t xml:space="preserve">Types of interview questions can be found on </w:t>
      </w:r>
      <w:hyperlink w:anchor="_Appendix_5_-" w:history="1">
        <w:r w:rsidR="0059264E" w:rsidRPr="000B201C">
          <w:rPr>
            <w:rStyle w:val="Hyperlink"/>
            <w:rFonts w:ascii="Aptos" w:eastAsia="Times New Roman" w:hAnsi="Aptos" w:cs="Arial"/>
            <w:lang w:eastAsia="en-GB"/>
          </w:rPr>
          <w:t>a</w:t>
        </w:r>
        <w:r w:rsidR="007C712B" w:rsidRPr="000B201C">
          <w:rPr>
            <w:rStyle w:val="Hyperlink"/>
            <w:rFonts w:ascii="Aptos" w:eastAsia="Times New Roman" w:hAnsi="Aptos" w:cs="Arial"/>
            <w:lang w:eastAsia="en-GB"/>
          </w:rPr>
          <w:t xml:space="preserve">ppendix </w:t>
        </w:r>
        <w:r w:rsidR="008C5CD0" w:rsidRPr="000B201C">
          <w:rPr>
            <w:rStyle w:val="Hyperlink"/>
            <w:rFonts w:ascii="Aptos" w:eastAsia="Times New Roman" w:hAnsi="Aptos" w:cs="Arial"/>
            <w:lang w:eastAsia="en-GB"/>
          </w:rPr>
          <w:t>5</w:t>
        </w:r>
      </w:hyperlink>
      <w:r w:rsidR="007C712B" w:rsidRPr="000B201C">
        <w:rPr>
          <w:rFonts w:ascii="Aptos" w:eastAsia="Times New Roman" w:hAnsi="Aptos" w:cs="Arial"/>
          <w:lang w:eastAsia="en-GB"/>
        </w:rPr>
        <w:t>.</w:t>
      </w:r>
    </w:p>
    <w:p w14:paraId="6940461A" w14:textId="77777777" w:rsidR="00F87BFC" w:rsidRPr="000B201C" w:rsidRDefault="00F87BFC" w:rsidP="00CC713B">
      <w:pPr>
        <w:spacing w:after="0" w:line="240" w:lineRule="auto"/>
        <w:textAlignment w:val="baseline"/>
        <w:rPr>
          <w:rFonts w:ascii="Aptos" w:eastAsia="Times New Roman" w:hAnsi="Aptos" w:cs="Arial"/>
          <w:lang w:eastAsia="en-GB"/>
        </w:rPr>
      </w:pPr>
    </w:p>
    <w:p w14:paraId="0F831844" w14:textId="35F3E90C" w:rsidR="00A44E9A" w:rsidRPr="000B201C" w:rsidRDefault="000E2F35"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Take the time to</w:t>
      </w:r>
      <w:r w:rsidR="00193F6A" w:rsidRPr="000B201C">
        <w:rPr>
          <w:rFonts w:ascii="Aptos" w:eastAsia="Times New Roman" w:hAnsi="Aptos" w:cs="Arial"/>
          <w:lang w:eastAsia="en-GB"/>
        </w:rPr>
        <w:t xml:space="preserve"> create a calm environment and reassure the child or young person of what to expect:</w:t>
      </w:r>
      <w:r w:rsidR="00A44E9A" w:rsidRPr="000B201C">
        <w:rPr>
          <w:rFonts w:ascii="Aptos" w:eastAsia="Times New Roman" w:hAnsi="Aptos" w:cs="Arial"/>
          <w:lang w:eastAsia="en-GB"/>
        </w:rPr>
        <w:t>  </w:t>
      </w:r>
    </w:p>
    <w:p w14:paraId="334697E9" w14:textId="77777777" w:rsidR="00A44E9A" w:rsidRPr="000B201C" w:rsidRDefault="00A44E9A" w:rsidP="0092392D">
      <w:pPr>
        <w:numPr>
          <w:ilvl w:val="0"/>
          <w:numId w:val="5"/>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Explain who you are and your role and that of any other person present.  </w:t>
      </w:r>
    </w:p>
    <w:p w14:paraId="363E89C1" w14:textId="27C9CD1B" w:rsidR="00A44E9A" w:rsidRPr="000B201C" w:rsidRDefault="002B59BB" w:rsidP="0092392D">
      <w:pPr>
        <w:numPr>
          <w:ilvl w:val="0"/>
          <w:numId w:val="5"/>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Ask the child or young person to explain in their own words why they are there</w:t>
      </w:r>
      <w:r w:rsidR="00A44E9A" w:rsidRPr="000B201C">
        <w:rPr>
          <w:rFonts w:ascii="Aptos" w:eastAsia="Times New Roman" w:hAnsi="Aptos" w:cs="Arial"/>
          <w:lang w:eastAsia="en-GB"/>
        </w:rPr>
        <w:t xml:space="preserve"> </w:t>
      </w:r>
      <w:r w:rsidR="000B0AC2" w:rsidRPr="000B201C">
        <w:rPr>
          <w:rFonts w:ascii="Aptos" w:eastAsia="Times New Roman" w:hAnsi="Aptos" w:cs="Arial"/>
          <w:lang w:eastAsia="en-GB"/>
        </w:rPr>
        <w:t>ensuring their informed agreement to participate in interview</w:t>
      </w:r>
      <w:r w:rsidR="00A44E9A" w:rsidRPr="000B201C">
        <w:rPr>
          <w:rFonts w:ascii="Aptos" w:eastAsia="Times New Roman" w:hAnsi="Aptos" w:cs="Arial"/>
          <w:lang w:eastAsia="en-GB"/>
        </w:rPr>
        <w:t>.  </w:t>
      </w:r>
    </w:p>
    <w:p w14:paraId="1A12C888" w14:textId="5780958B" w:rsidR="000B0AC2" w:rsidRPr="000B201C" w:rsidRDefault="000B0AC2" w:rsidP="0092392D">
      <w:pPr>
        <w:numPr>
          <w:ilvl w:val="0"/>
          <w:numId w:val="5"/>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Explain how long you anticipate they will be with you</w:t>
      </w:r>
      <w:r w:rsidR="00D46A2C" w:rsidRPr="000B201C">
        <w:rPr>
          <w:rFonts w:ascii="Aptos" w:eastAsia="Times New Roman" w:hAnsi="Aptos" w:cs="Arial"/>
          <w:lang w:eastAsia="en-GB"/>
        </w:rPr>
        <w:t>.</w:t>
      </w:r>
    </w:p>
    <w:p w14:paraId="18378F3A" w14:textId="37BADD2B" w:rsidR="00A44E9A" w:rsidRPr="000B201C" w:rsidRDefault="00A44E9A" w:rsidP="0092392D">
      <w:pPr>
        <w:numPr>
          <w:ilvl w:val="0"/>
          <w:numId w:val="5"/>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 xml:space="preserve">Thank them for coming along and that you are there to try and </w:t>
      </w:r>
      <w:r w:rsidR="00B16E8C" w:rsidRPr="000B201C">
        <w:rPr>
          <w:rFonts w:ascii="Aptos" w:eastAsia="Times New Roman" w:hAnsi="Aptos" w:cs="Arial"/>
          <w:lang w:eastAsia="en-GB"/>
        </w:rPr>
        <w:t>understand</w:t>
      </w:r>
      <w:r w:rsidRPr="000B201C">
        <w:rPr>
          <w:rFonts w:ascii="Aptos" w:eastAsia="Times New Roman" w:hAnsi="Aptos" w:cs="Arial"/>
          <w:lang w:eastAsia="en-GB"/>
        </w:rPr>
        <w:t xml:space="preserve"> what has happened.  </w:t>
      </w:r>
    </w:p>
    <w:p w14:paraId="267E5CF1" w14:textId="3FFF0A1E" w:rsidR="00A44E9A" w:rsidRPr="000B201C" w:rsidRDefault="00A44E9A" w:rsidP="0092392D">
      <w:pPr>
        <w:numPr>
          <w:ilvl w:val="0"/>
          <w:numId w:val="5"/>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 xml:space="preserve">Let the </w:t>
      </w:r>
      <w:r w:rsidR="00B16E8C" w:rsidRPr="000B201C">
        <w:rPr>
          <w:rFonts w:ascii="Aptos" w:eastAsia="Times New Roman" w:hAnsi="Aptos" w:cs="Arial"/>
          <w:lang w:eastAsia="en-GB"/>
        </w:rPr>
        <w:t>child or young person</w:t>
      </w:r>
      <w:r w:rsidRPr="000B201C">
        <w:rPr>
          <w:rFonts w:ascii="Aptos" w:eastAsia="Times New Roman" w:hAnsi="Aptos" w:cs="Arial"/>
          <w:lang w:eastAsia="en-GB"/>
        </w:rPr>
        <w:t xml:space="preserve"> know that they should say if they feel they need a break, use the toilet etc.  </w:t>
      </w:r>
    </w:p>
    <w:p w14:paraId="58C05E38" w14:textId="0BF40E9A" w:rsidR="00A44E9A" w:rsidRPr="000B201C" w:rsidRDefault="00A44E9A" w:rsidP="0092392D">
      <w:pPr>
        <w:numPr>
          <w:ilvl w:val="0"/>
          <w:numId w:val="5"/>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 xml:space="preserve">Ask that they </w:t>
      </w:r>
      <w:r w:rsidR="00D52541" w:rsidRPr="000B201C">
        <w:rPr>
          <w:rFonts w:ascii="Aptos" w:eastAsia="Times New Roman" w:hAnsi="Aptos" w:cs="Arial"/>
          <w:lang w:eastAsia="en-GB"/>
        </w:rPr>
        <w:t xml:space="preserve">only </w:t>
      </w:r>
      <w:r w:rsidR="00B16E8C" w:rsidRPr="000B201C">
        <w:rPr>
          <w:rFonts w:ascii="Aptos" w:eastAsia="Times New Roman" w:hAnsi="Aptos" w:cs="Arial"/>
          <w:lang w:eastAsia="en-GB"/>
        </w:rPr>
        <w:t>share</w:t>
      </w:r>
      <w:r w:rsidRPr="000B201C">
        <w:rPr>
          <w:rFonts w:ascii="Aptos" w:eastAsia="Times New Roman" w:hAnsi="Aptos" w:cs="Arial"/>
          <w:lang w:eastAsia="en-GB"/>
        </w:rPr>
        <w:t xml:space="preserve"> </w:t>
      </w:r>
      <w:r w:rsidR="00D52541" w:rsidRPr="000B201C">
        <w:rPr>
          <w:rFonts w:ascii="Aptos" w:eastAsia="Times New Roman" w:hAnsi="Aptos" w:cs="Arial"/>
          <w:lang w:eastAsia="en-GB"/>
        </w:rPr>
        <w:t>details of what</w:t>
      </w:r>
      <w:r w:rsidRPr="000B201C">
        <w:rPr>
          <w:rFonts w:ascii="Aptos" w:eastAsia="Times New Roman" w:hAnsi="Aptos" w:cs="Arial"/>
          <w:lang w:eastAsia="en-GB"/>
        </w:rPr>
        <w:t xml:space="preserve"> they have seen and heard.  </w:t>
      </w:r>
    </w:p>
    <w:p w14:paraId="66EB6DEC" w14:textId="46CEF3AA" w:rsidR="00A44E9A" w:rsidRPr="000B201C" w:rsidRDefault="00A44E9A" w:rsidP="0092392D">
      <w:pPr>
        <w:numPr>
          <w:ilvl w:val="0"/>
          <w:numId w:val="5"/>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lastRenderedPageBreak/>
        <w:t xml:space="preserve">Inform the </w:t>
      </w:r>
      <w:r w:rsidR="00B16E8C" w:rsidRPr="000B201C">
        <w:rPr>
          <w:rFonts w:ascii="Aptos" w:eastAsia="Times New Roman" w:hAnsi="Aptos" w:cs="Arial"/>
          <w:lang w:eastAsia="en-GB"/>
        </w:rPr>
        <w:t>child or young person</w:t>
      </w:r>
      <w:r w:rsidRPr="000B201C">
        <w:rPr>
          <w:rFonts w:ascii="Aptos" w:eastAsia="Times New Roman" w:hAnsi="Aptos" w:cs="Arial"/>
          <w:lang w:eastAsia="en-GB"/>
        </w:rPr>
        <w:t xml:space="preserve"> that it is ok to say if they do not understand a question and it is ok to say they do not know the answer and they should not guess what the answer is.   </w:t>
      </w:r>
    </w:p>
    <w:p w14:paraId="0A91FE82" w14:textId="77777777" w:rsidR="0035317A" w:rsidRPr="000B201C" w:rsidRDefault="0031797F" w:rsidP="0092392D">
      <w:pPr>
        <w:numPr>
          <w:ilvl w:val="0"/>
          <w:numId w:val="5"/>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Explain that i</w:t>
      </w:r>
      <w:r w:rsidR="00A44E9A" w:rsidRPr="000B201C">
        <w:rPr>
          <w:rFonts w:ascii="Aptos" w:eastAsia="Times New Roman" w:hAnsi="Aptos" w:cs="Arial"/>
          <w:lang w:eastAsia="en-GB"/>
        </w:rPr>
        <w:t>t is ok for them to correct you should you have misunderstood what they were saying. </w:t>
      </w:r>
    </w:p>
    <w:p w14:paraId="176FAE91" w14:textId="77777777" w:rsidR="00A44E9A" w:rsidRPr="000B201C" w:rsidRDefault="00A44E9A" w:rsidP="00CC713B">
      <w:pPr>
        <w:spacing w:after="0" w:line="240" w:lineRule="auto"/>
        <w:ind w:left="720"/>
        <w:textAlignment w:val="baseline"/>
        <w:rPr>
          <w:rFonts w:ascii="Aptos" w:eastAsia="Times New Roman" w:hAnsi="Aptos" w:cs="Arial"/>
          <w:lang w:eastAsia="en-GB"/>
        </w:rPr>
      </w:pPr>
      <w:r w:rsidRPr="000B201C">
        <w:rPr>
          <w:rFonts w:ascii="Aptos" w:eastAsia="Times New Roman" w:hAnsi="Aptos" w:cs="Arial"/>
          <w:lang w:eastAsia="en-GB"/>
        </w:rPr>
        <w:t> </w:t>
      </w:r>
    </w:p>
    <w:p w14:paraId="3288A2F4" w14:textId="42A9679E" w:rsidR="00A44E9A" w:rsidRPr="000B201C" w:rsidRDefault="00A44E9A"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i/>
          <w:iCs/>
          <w:lang w:eastAsia="en-GB"/>
        </w:rPr>
        <w:t>Consider taking time to practi</w:t>
      </w:r>
      <w:r w:rsidR="00F34974" w:rsidRPr="000B201C">
        <w:rPr>
          <w:rFonts w:ascii="Aptos" w:eastAsia="Times New Roman" w:hAnsi="Aptos" w:cs="Arial"/>
          <w:i/>
          <w:iCs/>
          <w:lang w:eastAsia="en-GB"/>
        </w:rPr>
        <w:t>c</w:t>
      </w:r>
      <w:r w:rsidRPr="000B201C">
        <w:rPr>
          <w:rFonts w:ascii="Aptos" w:eastAsia="Times New Roman" w:hAnsi="Aptos" w:cs="Arial"/>
          <w:i/>
          <w:iCs/>
          <w:lang w:eastAsia="en-GB"/>
        </w:rPr>
        <w:t>e this with the child if age appropriate. Prepare some statements</w:t>
      </w:r>
      <w:r w:rsidR="002421BF" w:rsidRPr="000B201C">
        <w:rPr>
          <w:rFonts w:ascii="Aptos" w:eastAsia="Times New Roman" w:hAnsi="Aptos" w:cs="Arial"/>
          <w:i/>
          <w:iCs/>
          <w:lang w:eastAsia="en-GB"/>
        </w:rPr>
        <w:t xml:space="preserve"> or </w:t>
      </w:r>
      <w:r w:rsidRPr="000B201C">
        <w:rPr>
          <w:rFonts w:ascii="Aptos" w:eastAsia="Times New Roman" w:hAnsi="Aptos" w:cs="Arial"/>
          <w:i/>
          <w:iCs/>
          <w:lang w:eastAsia="en-GB"/>
        </w:rPr>
        <w:t>questions that will lead them to correct you/tell you they do not understand, or they do not know the answer – this should be unrelated to the matter under investigation and the child should know that you are practicing</w:t>
      </w:r>
      <w:r w:rsidR="00393650" w:rsidRPr="000B201C">
        <w:rPr>
          <w:rFonts w:ascii="Aptos" w:eastAsia="Times New Roman" w:hAnsi="Aptos" w:cs="Arial"/>
          <w:lang w:eastAsia="en-GB"/>
        </w:rPr>
        <w:t>.</w:t>
      </w:r>
      <w:r w:rsidRPr="000B201C">
        <w:rPr>
          <w:rFonts w:ascii="Aptos" w:eastAsia="Times New Roman" w:hAnsi="Aptos" w:cs="Arial"/>
          <w:lang w:eastAsia="en-GB"/>
        </w:rPr>
        <w:t>  </w:t>
      </w:r>
    </w:p>
    <w:p w14:paraId="3EE03FE9" w14:textId="77777777" w:rsidR="00A44E9A" w:rsidRPr="000B201C" w:rsidRDefault="00A44E9A" w:rsidP="0092392D">
      <w:p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 </w:t>
      </w:r>
    </w:p>
    <w:p w14:paraId="3C009C3F" w14:textId="77777777" w:rsidR="00A44E9A" w:rsidRPr="000B201C" w:rsidRDefault="00A44E9A" w:rsidP="0092392D">
      <w:pPr>
        <w:numPr>
          <w:ilvl w:val="0"/>
          <w:numId w:val="6"/>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Use neutral non-verbal cues, show you are listening and do not react to anything they say that could make them feel embarrassment or shame.  </w:t>
      </w:r>
    </w:p>
    <w:p w14:paraId="7E76E51D" w14:textId="77777777" w:rsidR="00A44E9A" w:rsidRPr="000B201C" w:rsidRDefault="00A44E9A" w:rsidP="00CC713B">
      <w:pPr>
        <w:spacing w:after="0" w:line="240" w:lineRule="auto"/>
        <w:ind w:left="720"/>
        <w:textAlignment w:val="baseline"/>
        <w:rPr>
          <w:rFonts w:ascii="Aptos" w:eastAsia="Times New Roman" w:hAnsi="Aptos" w:cs="Arial"/>
          <w:lang w:eastAsia="en-GB"/>
        </w:rPr>
      </w:pPr>
      <w:r w:rsidRPr="000B201C">
        <w:rPr>
          <w:rFonts w:ascii="Aptos" w:eastAsia="Times New Roman" w:hAnsi="Aptos" w:cs="Arial"/>
          <w:lang w:eastAsia="en-GB"/>
        </w:rPr>
        <w:t> </w:t>
      </w:r>
    </w:p>
    <w:p w14:paraId="32408DA3" w14:textId="7EA37A38" w:rsidR="00A44E9A" w:rsidRPr="000B201C" w:rsidRDefault="00A44E9A"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i/>
          <w:iCs/>
          <w:lang w:eastAsia="en-GB"/>
        </w:rPr>
        <w:t>Ask if they can recount a recent experience, something they enjoyed or enjoy doing. Encourage free recall during this and use open questions when necessary</w:t>
      </w:r>
      <w:r w:rsidR="003D6D22" w:rsidRPr="000B201C">
        <w:rPr>
          <w:rFonts w:ascii="Aptos" w:eastAsia="Times New Roman" w:hAnsi="Aptos" w:cs="Arial"/>
          <w:lang w:eastAsia="en-GB"/>
        </w:rPr>
        <w:t>.</w:t>
      </w:r>
      <w:r w:rsidRPr="000B201C">
        <w:rPr>
          <w:rFonts w:ascii="Aptos" w:eastAsia="Times New Roman" w:hAnsi="Aptos" w:cs="Arial"/>
          <w:lang w:eastAsia="en-GB"/>
        </w:rPr>
        <w:t>  </w:t>
      </w:r>
    </w:p>
    <w:p w14:paraId="464C2480" w14:textId="13D9C51D" w:rsidR="14D9892B" w:rsidRPr="000B201C" w:rsidRDefault="14D9892B" w:rsidP="00CC713B">
      <w:pPr>
        <w:spacing w:after="0" w:line="240" w:lineRule="auto"/>
        <w:rPr>
          <w:rFonts w:ascii="Aptos" w:eastAsia="Times New Roman" w:hAnsi="Aptos" w:cs="Arial"/>
          <w:lang w:eastAsia="en-GB"/>
        </w:rPr>
      </w:pPr>
    </w:p>
    <w:p w14:paraId="488D9C21" w14:textId="50DE871D" w:rsidR="00A44E9A" w:rsidRPr="000B201C" w:rsidRDefault="00A87BF5" w:rsidP="00CC713B">
      <w:pPr>
        <w:spacing w:after="0" w:line="240" w:lineRule="auto"/>
        <w:rPr>
          <w:rFonts w:ascii="Aptos" w:hAnsi="Aptos" w:cs="Arial"/>
          <w:b/>
          <w:bCs/>
          <w:color w:val="002060"/>
          <w:lang w:eastAsia="en-GB"/>
        </w:rPr>
      </w:pPr>
      <w:bookmarkStart w:id="32" w:name="_Toc162017128"/>
      <w:r w:rsidRPr="000B201C">
        <w:rPr>
          <w:rFonts w:ascii="Aptos" w:hAnsi="Aptos" w:cs="Arial"/>
          <w:b/>
          <w:color w:val="002060"/>
          <w:lang w:eastAsia="en-GB"/>
        </w:rPr>
        <w:t>Going into m</w:t>
      </w:r>
      <w:r w:rsidR="00A44E9A" w:rsidRPr="000B201C">
        <w:rPr>
          <w:rFonts w:ascii="Aptos" w:hAnsi="Aptos" w:cs="Arial"/>
          <w:b/>
          <w:bCs/>
          <w:color w:val="002060"/>
          <w:lang w:eastAsia="en-GB"/>
        </w:rPr>
        <w:t>ain topic </w:t>
      </w:r>
      <w:r w:rsidRPr="000B201C">
        <w:rPr>
          <w:rFonts w:ascii="Aptos" w:hAnsi="Aptos" w:cs="Arial"/>
          <w:b/>
          <w:bCs/>
          <w:color w:val="002060"/>
          <w:lang w:eastAsia="en-GB"/>
        </w:rPr>
        <w:t>of the interview</w:t>
      </w:r>
      <w:r w:rsidR="00522F3E" w:rsidRPr="000B201C">
        <w:rPr>
          <w:rFonts w:ascii="Aptos" w:hAnsi="Aptos" w:cs="Arial"/>
          <w:b/>
          <w:bCs/>
          <w:color w:val="002060"/>
          <w:lang w:eastAsia="en-GB"/>
        </w:rPr>
        <w:t>:</w:t>
      </w:r>
      <w:bookmarkEnd w:id="32"/>
    </w:p>
    <w:p w14:paraId="2CF9CC16" w14:textId="780F36F5" w:rsidR="10535EC2" w:rsidRPr="000B201C" w:rsidRDefault="10535EC2" w:rsidP="00CC713B">
      <w:pPr>
        <w:spacing w:after="0" w:line="240" w:lineRule="auto"/>
        <w:rPr>
          <w:rFonts w:ascii="Aptos" w:eastAsia="Times New Roman" w:hAnsi="Aptos" w:cs="Arial"/>
          <w:lang w:eastAsia="en-GB"/>
        </w:rPr>
      </w:pPr>
      <w:r w:rsidRPr="000B201C">
        <w:rPr>
          <w:rFonts w:ascii="Aptos" w:eastAsia="Times New Roman" w:hAnsi="Aptos" w:cs="Arial"/>
          <w:lang w:eastAsia="en-GB"/>
        </w:rPr>
        <w:t>Bring the child or young person to the subject matter of the interview.  Begin with</w:t>
      </w:r>
      <w:r w:rsidR="5ED66B0E" w:rsidRPr="000B201C">
        <w:rPr>
          <w:rFonts w:ascii="Aptos" w:eastAsia="Times New Roman" w:hAnsi="Aptos" w:cs="Arial"/>
          <w:lang w:eastAsia="en-GB"/>
        </w:rPr>
        <w:t xml:space="preserve"> </w:t>
      </w:r>
      <w:r w:rsidRPr="000B201C">
        <w:rPr>
          <w:rFonts w:ascii="Aptos" w:eastAsia="Times New Roman" w:hAnsi="Aptos" w:cs="Arial"/>
          <w:lang w:eastAsia="en-GB"/>
        </w:rPr>
        <w:t>an open question</w:t>
      </w:r>
      <w:r w:rsidR="00F87BFC" w:rsidRPr="000B201C">
        <w:rPr>
          <w:rFonts w:ascii="Aptos" w:eastAsia="Times New Roman" w:hAnsi="Aptos" w:cs="Arial"/>
          <w:lang w:eastAsia="en-GB"/>
        </w:rPr>
        <w:t>:</w:t>
      </w:r>
    </w:p>
    <w:p w14:paraId="36676991" w14:textId="499324B3" w:rsidR="7A8A1139" w:rsidRPr="000B201C" w:rsidRDefault="7A8A1139" w:rsidP="00CC713B">
      <w:pPr>
        <w:spacing w:after="0" w:line="240" w:lineRule="auto"/>
        <w:rPr>
          <w:rFonts w:ascii="Aptos" w:eastAsia="Times New Roman" w:hAnsi="Aptos" w:cs="Arial"/>
          <w:lang w:eastAsia="en-GB"/>
        </w:rPr>
      </w:pPr>
    </w:p>
    <w:p w14:paraId="44864A57" w14:textId="1487E108" w:rsidR="07E98CC2" w:rsidRPr="000B201C" w:rsidRDefault="07E98CC2" w:rsidP="00CC713B">
      <w:pPr>
        <w:spacing w:after="0" w:line="240" w:lineRule="auto"/>
        <w:rPr>
          <w:rFonts w:ascii="Aptos" w:eastAsia="Times New Roman" w:hAnsi="Aptos" w:cs="Arial"/>
          <w:i/>
          <w:iCs/>
          <w:lang w:eastAsia="en-GB"/>
        </w:rPr>
      </w:pPr>
      <w:r w:rsidRPr="000B201C">
        <w:rPr>
          <w:rFonts w:ascii="Aptos" w:eastAsia="Times New Roman" w:hAnsi="Aptos" w:cs="Arial"/>
          <w:i/>
          <w:iCs/>
          <w:lang w:eastAsia="en-GB"/>
        </w:rPr>
        <w:t>“</w:t>
      </w:r>
      <w:r w:rsidR="511085C8" w:rsidRPr="000B201C">
        <w:rPr>
          <w:rFonts w:ascii="Aptos" w:eastAsia="Times New Roman" w:hAnsi="Aptos" w:cs="Arial"/>
          <w:i/>
          <w:iCs/>
          <w:lang w:eastAsia="en-GB"/>
        </w:rPr>
        <w:t>Do you know</w:t>
      </w:r>
      <w:r w:rsidRPr="000B201C">
        <w:rPr>
          <w:rFonts w:ascii="Aptos" w:eastAsia="Times New Roman" w:hAnsi="Aptos" w:cs="Arial"/>
          <w:i/>
          <w:iCs/>
          <w:lang w:eastAsia="en-GB"/>
        </w:rPr>
        <w:t xml:space="preserve"> why you are here today</w:t>
      </w:r>
      <w:r w:rsidR="00F87BFC" w:rsidRPr="000B201C">
        <w:rPr>
          <w:rFonts w:ascii="Aptos" w:eastAsia="Times New Roman" w:hAnsi="Aptos" w:cs="Arial"/>
          <w:i/>
          <w:iCs/>
          <w:lang w:eastAsia="en-GB"/>
        </w:rPr>
        <w:t>?</w:t>
      </w:r>
      <w:r w:rsidRPr="000B201C">
        <w:rPr>
          <w:rFonts w:ascii="Aptos" w:eastAsia="Times New Roman" w:hAnsi="Aptos" w:cs="Arial"/>
          <w:i/>
          <w:iCs/>
          <w:lang w:eastAsia="en-GB"/>
        </w:rPr>
        <w:t>”</w:t>
      </w:r>
    </w:p>
    <w:p w14:paraId="16706CF4" w14:textId="0D38599A" w:rsidR="7A8A1139" w:rsidRPr="000B201C" w:rsidRDefault="7A8A1139" w:rsidP="00CC713B">
      <w:pPr>
        <w:spacing w:after="0" w:line="240" w:lineRule="auto"/>
        <w:rPr>
          <w:rFonts w:ascii="Aptos" w:eastAsia="Times New Roman" w:hAnsi="Aptos" w:cs="Arial"/>
          <w:lang w:eastAsia="en-GB"/>
        </w:rPr>
      </w:pPr>
    </w:p>
    <w:p w14:paraId="2AFC39C5" w14:textId="4909F007" w:rsidR="504A9740" w:rsidRPr="000B201C" w:rsidRDefault="504A9740" w:rsidP="00CC713B">
      <w:pPr>
        <w:spacing w:after="0" w:line="240" w:lineRule="auto"/>
        <w:rPr>
          <w:rFonts w:ascii="Aptos" w:eastAsia="Times New Roman" w:hAnsi="Aptos" w:cs="Arial"/>
          <w:lang w:eastAsia="en-GB"/>
        </w:rPr>
      </w:pPr>
      <w:r w:rsidRPr="000B201C">
        <w:rPr>
          <w:rFonts w:ascii="Aptos" w:eastAsia="Times New Roman" w:hAnsi="Aptos" w:cs="Arial"/>
          <w:lang w:eastAsia="en-GB"/>
        </w:rPr>
        <w:t>This should encourage the child or young person to engage</w:t>
      </w:r>
      <w:r w:rsidR="702BBF17" w:rsidRPr="000B201C">
        <w:rPr>
          <w:rFonts w:ascii="Aptos" w:eastAsia="Times New Roman" w:hAnsi="Aptos" w:cs="Arial"/>
          <w:lang w:eastAsia="en-GB"/>
        </w:rPr>
        <w:t xml:space="preserve"> in the subject matter.  </w:t>
      </w:r>
      <w:r w:rsidRPr="000B201C">
        <w:rPr>
          <w:rFonts w:ascii="Aptos" w:eastAsia="Times New Roman" w:hAnsi="Aptos" w:cs="Arial"/>
          <w:lang w:eastAsia="en-GB"/>
        </w:rPr>
        <w:t xml:space="preserve">Should </w:t>
      </w:r>
      <w:r w:rsidR="13E88B37" w:rsidRPr="000B201C">
        <w:rPr>
          <w:rFonts w:ascii="Aptos" w:eastAsia="Times New Roman" w:hAnsi="Aptos" w:cs="Arial"/>
          <w:lang w:eastAsia="en-GB"/>
        </w:rPr>
        <w:t xml:space="preserve">they enter </w:t>
      </w:r>
      <w:r w:rsidR="543F295E" w:rsidRPr="000B201C">
        <w:rPr>
          <w:rFonts w:ascii="Aptos" w:eastAsia="Times New Roman" w:hAnsi="Aptos" w:cs="Arial"/>
          <w:lang w:eastAsia="en-GB"/>
        </w:rPr>
        <w:t xml:space="preserve">a free recall of their understanding of the </w:t>
      </w:r>
      <w:r w:rsidR="005E0BA5" w:rsidRPr="000B201C">
        <w:rPr>
          <w:rFonts w:ascii="Aptos" w:eastAsia="Times New Roman" w:hAnsi="Aptos" w:cs="Arial"/>
          <w:lang w:eastAsia="en-GB"/>
        </w:rPr>
        <w:t>situation</w:t>
      </w:r>
      <w:r w:rsidR="00D030F5" w:rsidRPr="000B201C">
        <w:rPr>
          <w:rFonts w:ascii="Aptos" w:eastAsia="Times New Roman" w:hAnsi="Aptos" w:cs="Arial"/>
          <w:lang w:eastAsia="en-GB"/>
        </w:rPr>
        <w:t>,</w:t>
      </w:r>
      <w:r w:rsidR="543F295E" w:rsidRPr="000B201C">
        <w:rPr>
          <w:rFonts w:ascii="Aptos" w:eastAsia="Times New Roman" w:hAnsi="Aptos" w:cs="Arial"/>
          <w:lang w:eastAsia="en-GB"/>
        </w:rPr>
        <w:t xml:space="preserve"> encourage them to continue with a use of a neutral cue or </w:t>
      </w:r>
      <w:r w:rsidR="00D030F5" w:rsidRPr="000B201C">
        <w:rPr>
          <w:rFonts w:ascii="Aptos" w:eastAsia="Times New Roman" w:hAnsi="Aptos" w:cs="Arial"/>
          <w:lang w:eastAsia="en-GB"/>
        </w:rPr>
        <w:t>f</w:t>
      </w:r>
      <w:r w:rsidR="543F295E" w:rsidRPr="000B201C">
        <w:rPr>
          <w:rFonts w:ascii="Aptos" w:eastAsia="Times New Roman" w:hAnsi="Aptos" w:cs="Arial"/>
          <w:lang w:eastAsia="en-GB"/>
        </w:rPr>
        <w:t>a</w:t>
      </w:r>
      <w:r w:rsidR="65E76591" w:rsidRPr="000B201C">
        <w:rPr>
          <w:rFonts w:ascii="Aptos" w:eastAsia="Times New Roman" w:hAnsi="Aptos" w:cs="Arial"/>
          <w:lang w:eastAsia="en-GB"/>
        </w:rPr>
        <w:t xml:space="preserve">cilitative </w:t>
      </w:r>
      <w:r w:rsidR="00D030F5" w:rsidRPr="000B201C">
        <w:rPr>
          <w:rFonts w:ascii="Aptos" w:eastAsia="Times New Roman" w:hAnsi="Aptos" w:cs="Arial"/>
          <w:lang w:eastAsia="en-GB"/>
        </w:rPr>
        <w:t>p</w:t>
      </w:r>
      <w:r w:rsidR="65E76591" w:rsidRPr="000B201C">
        <w:rPr>
          <w:rFonts w:ascii="Aptos" w:eastAsia="Times New Roman" w:hAnsi="Aptos" w:cs="Arial"/>
          <w:lang w:eastAsia="en-GB"/>
        </w:rPr>
        <w:t>rompt</w:t>
      </w:r>
      <w:r w:rsidR="543F295E" w:rsidRPr="000B201C">
        <w:rPr>
          <w:rFonts w:ascii="Aptos" w:eastAsia="Times New Roman" w:hAnsi="Aptos" w:cs="Arial"/>
          <w:lang w:eastAsia="en-GB"/>
        </w:rPr>
        <w:t xml:space="preserve"> such as</w:t>
      </w:r>
      <w:r w:rsidR="00F87BFC" w:rsidRPr="000B201C">
        <w:rPr>
          <w:rFonts w:ascii="Aptos" w:eastAsia="Times New Roman" w:hAnsi="Aptos" w:cs="Arial"/>
          <w:lang w:eastAsia="en-GB"/>
        </w:rPr>
        <w:t>:</w:t>
      </w:r>
    </w:p>
    <w:p w14:paraId="75B07CCE" w14:textId="6BFB4C5E" w:rsidR="7A8A1139" w:rsidRPr="000B201C" w:rsidRDefault="7A8A1139" w:rsidP="00CC713B">
      <w:pPr>
        <w:spacing w:after="0" w:line="240" w:lineRule="auto"/>
        <w:rPr>
          <w:rFonts w:ascii="Aptos" w:eastAsia="Times New Roman" w:hAnsi="Aptos" w:cs="Arial"/>
          <w:lang w:eastAsia="en-GB"/>
        </w:rPr>
      </w:pPr>
    </w:p>
    <w:p w14:paraId="082AF285" w14:textId="2D25CE0E" w:rsidR="543F295E" w:rsidRPr="000B201C" w:rsidRDefault="543F295E" w:rsidP="00CC713B">
      <w:pPr>
        <w:spacing w:after="0" w:line="240" w:lineRule="auto"/>
        <w:rPr>
          <w:rFonts w:ascii="Aptos" w:eastAsia="Times New Roman" w:hAnsi="Aptos" w:cs="Arial"/>
          <w:i/>
          <w:iCs/>
          <w:lang w:eastAsia="en-GB"/>
        </w:rPr>
      </w:pPr>
      <w:r w:rsidRPr="000B201C">
        <w:rPr>
          <w:rFonts w:ascii="Aptos" w:eastAsia="Times New Roman" w:hAnsi="Aptos" w:cs="Arial"/>
          <w:i/>
          <w:iCs/>
          <w:lang w:eastAsia="en-GB"/>
        </w:rPr>
        <w:t>“Uh-Hu</w:t>
      </w:r>
      <w:r w:rsidR="00682D7C" w:rsidRPr="000B201C">
        <w:rPr>
          <w:rFonts w:ascii="Aptos" w:eastAsia="Times New Roman" w:hAnsi="Aptos" w:cs="Arial"/>
          <w:i/>
          <w:iCs/>
          <w:lang w:eastAsia="en-GB"/>
        </w:rPr>
        <w:t>h</w:t>
      </w:r>
      <w:r w:rsidRPr="000B201C">
        <w:rPr>
          <w:rFonts w:ascii="Aptos" w:eastAsia="Times New Roman" w:hAnsi="Aptos" w:cs="Arial"/>
          <w:i/>
          <w:iCs/>
          <w:lang w:eastAsia="en-GB"/>
        </w:rPr>
        <w:t>”</w:t>
      </w:r>
      <w:r w:rsidR="772E58DE" w:rsidRPr="000B201C">
        <w:rPr>
          <w:rFonts w:ascii="Aptos" w:eastAsia="Times New Roman" w:hAnsi="Aptos" w:cs="Arial"/>
          <w:lang w:eastAsia="en-GB"/>
        </w:rPr>
        <w:t xml:space="preserve"> or </w:t>
      </w:r>
      <w:r w:rsidR="772E58DE" w:rsidRPr="000B201C">
        <w:rPr>
          <w:rFonts w:ascii="Aptos" w:eastAsia="Times New Roman" w:hAnsi="Aptos" w:cs="Arial"/>
          <w:i/>
          <w:iCs/>
          <w:lang w:eastAsia="en-GB"/>
        </w:rPr>
        <w:t>“tell me more”</w:t>
      </w:r>
    </w:p>
    <w:p w14:paraId="4900A9D1" w14:textId="137B95B4" w:rsidR="7A8A1139" w:rsidRPr="000B201C" w:rsidRDefault="7A8A1139" w:rsidP="00CC713B">
      <w:pPr>
        <w:spacing w:after="0" w:line="240" w:lineRule="auto"/>
        <w:rPr>
          <w:rFonts w:ascii="Aptos" w:eastAsia="Times New Roman" w:hAnsi="Aptos" w:cs="Arial"/>
          <w:lang w:eastAsia="en-GB"/>
        </w:rPr>
      </w:pPr>
    </w:p>
    <w:p w14:paraId="6F5A4A72" w14:textId="40D7381A" w:rsidR="33F93443" w:rsidRPr="000B201C" w:rsidRDefault="33F93443" w:rsidP="00CC713B">
      <w:pPr>
        <w:spacing w:after="0" w:line="240" w:lineRule="auto"/>
        <w:rPr>
          <w:rFonts w:ascii="Aptos" w:eastAsia="Times New Roman" w:hAnsi="Aptos" w:cs="Arial"/>
          <w:lang w:eastAsia="en-GB"/>
        </w:rPr>
      </w:pPr>
      <w:r w:rsidRPr="000B201C">
        <w:rPr>
          <w:rFonts w:ascii="Aptos" w:eastAsia="Times New Roman" w:hAnsi="Aptos" w:cs="Arial"/>
          <w:lang w:eastAsia="en-GB"/>
        </w:rPr>
        <w:t>Should the child or young person respond “</w:t>
      </w:r>
      <w:r w:rsidRPr="000B201C">
        <w:rPr>
          <w:rFonts w:ascii="Aptos" w:eastAsia="Times New Roman" w:hAnsi="Aptos" w:cs="Arial"/>
          <w:i/>
          <w:iCs/>
          <w:lang w:eastAsia="en-GB"/>
        </w:rPr>
        <w:t>yes</w:t>
      </w:r>
      <w:r w:rsidRPr="000B201C">
        <w:rPr>
          <w:rFonts w:ascii="Aptos" w:eastAsia="Times New Roman" w:hAnsi="Aptos" w:cs="Arial"/>
          <w:lang w:eastAsia="en-GB"/>
        </w:rPr>
        <w:t>” to your opening question</w:t>
      </w:r>
      <w:r w:rsidR="00F87BFC" w:rsidRPr="000B201C">
        <w:rPr>
          <w:rFonts w:ascii="Aptos" w:eastAsia="Times New Roman" w:hAnsi="Aptos" w:cs="Arial"/>
          <w:lang w:eastAsia="en-GB"/>
        </w:rPr>
        <w:t>,</w:t>
      </w:r>
      <w:r w:rsidRPr="000B201C">
        <w:rPr>
          <w:rFonts w:ascii="Aptos" w:eastAsia="Times New Roman" w:hAnsi="Aptos" w:cs="Arial"/>
          <w:lang w:eastAsia="en-GB"/>
        </w:rPr>
        <w:t xml:space="preserve"> </w:t>
      </w:r>
      <w:r w:rsidR="4070A0B1" w:rsidRPr="000B201C">
        <w:rPr>
          <w:rFonts w:ascii="Aptos" w:eastAsia="Times New Roman" w:hAnsi="Aptos" w:cs="Arial"/>
          <w:lang w:eastAsia="en-GB"/>
        </w:rPr>
        <w:t>use an open question such as</w:t>
      </w:r>
      <w:r w:rsidR="00D030F5" w:rsidRPr="000B201C">
        <w:rPr>
          <w:rFonts w:ascii="Aptos" w:eastAsia="Times New Roman" w:hAnsi="Aptos" w:cs="Arial"/>
          <w:lang w:eastAsia="en-GB"/>
        </w:rPr>
        <w:t>:</w:t>
      </w:r>
      <w:r w:rsidR="4070A0B1" w:rsidRPr="000B201C">
        <w:rPr>
          <w:rFonts w:ascii="Aptos" w:eastAsia="Times New Roman" w:hAnsi="Aptos" w:cs="Arial"/>
          <w:lang w:eastAsia="en-GB"/>
        </w:rPr>
        <w:t xml:space="preserve"> </w:t>
      </w:r>
    </w:p>
    <w:p w14:paraId="42510E8C" w14:textId="3086192D" w:rsidR="4070A0B1" w:rsidRPr="000B201C" w:rsidRDefault="4070A0B1" w:rsidP="00CC713B">
      <w:pPr>
        <w:spacing w:after="0" w:line="240" w:lineRule="auto"/>
        <w:rPr>
          <w:rFonts w:ascii="Aptos" w:eastAsia="Times New Roman" w:hAnsi="Aptos" w:cs="Arial"/>
          <w:i/>
          <w:iCs/>
          <w:lang w:eastAsia="en-GB"/>
        </w:rPr>
      </w:pPr>
      <w:r w:rsidRPr="000B201C">
        <w:rPr>
          <w:rFonts w:ascii="Aptos" w:eastAsia="Times New Roman" w:hAnsi="Aptos" w:cs="Arial"/>
          <w:i/>
          <w:iCs/>
          <w:lang w:eastAsia="en-GB"/>
        </w:rPr>
        <w:t>“Tell me everything you can remember about it”</w:t>
      </w:r>
    </w:p>
    <w:p w14:paraId="177519DB" w14:textId="77777777" w:rsidR="00670E52" w:rsidRPr="000B201C" w:rsidRDefault="00670E52" w:rsidP="00CC713B">
      <w:pPr>
        <w:spacing w:after="0" w:line="240" w:lineRule="auto"/>
        <w:rPr>
          <w:rFonts w:ascii="Aptos" w:eastAsia="Times New Roman" w:hAnsi="Aptos" w:cs="Arial"/>
          <w:lang w:eastAsia="en-GB"/>
        </w:rPr>
      </w:pPr>
    </w:p>
    <w:p w14:paraId="616E68B2" w14:textId="2A1F8D1B" w:rsidR="577FE083" w:rsidRPr="000B201C" w:rsidRDefault="577FE083" w:rsidP="00CC713B">
      <w:pPr>
        <w:spacing w:after="0" w:line="240" w:lineRule="auto"/>
        <w:rPr>
          <w:rFonts w:ascii="Aptos" w:eastAsia="Times New Roman" w:hAnsi="Aptos" w:cs="Arial"/>
          <w:lang w:eastAsia="en-GB"/>
        </w:rPr>
      </w:pPr>
      <w:r w:rsidRPr="000B201C">
        <w:rPr>
          <w:rFonts w:ascii="Aptos" w:eastAsia="Times New Roman" w:hAnsi="Aptos" w:cs="Arial"/>
          <w:lang w:eastAsia="en-GB"/>
        </w:rPr>
        <w:t xml:space="preserve">Should the child </w:t>
      </w:r>
      <w:r w:rsidR="2FF85F77" w:rsidRPr="000B201C">
        <w:rPr>
          <w:rFonts w:ascii="Aptos" w:eastAsia="Times New Roman" w:hAnsi="Aptos" w:cs="Arial"/>
          <w:lang w:eastAsia="en-GB"/>
        </w:rPr>
        <w:t xml:space="preserve">or young person </w:t>
      </w:r>
      <w:r w:rsidRPr="000B201C">
        <w:rPr>
          <w:rFonts w:ascii="Aptos" w:eastAsia="Times New Roman" w:hAnsi="Aptos" w:cs="Arial"/>
          <w:lang w:eastAsia="en-GB"/>
        </w:rPr>
        <w:t>struggle beyond opening</w:t>
      </w:r>
      <w:r w:rsidR="00512CC2" w:rsidRPr="000B201C">
        <w:rPr>
          <w:rFonts w:ascii="Aptos" w:eastAsia="Times New Roman" w:hAnsi="Aptos" w:cs="Arial"/>
          <w:lang w:eastAsia="en-GB"/>
        </w:rPr>
        <w:t>,</w:t>
      </w:r>
      <w:r w:rsidRPr="000B201C">
        <w:rPr>
          <w:rFonts w:ascii="Aptos" w:eastAsia="Times New Roman" w:hAnsi="Aptos" w:cs="Arial"/>
          <w:lang w:eastAsia="en-GB"/>
        </w:rPr>
        <w:t xml:space="preserve"> </w:t>
      </w:r>
      <w:r w:rsidR="30601F65" w:rsidRPr="000B201C">
        <w:rPr>
          <w:rFonts w:ascii="Aptos" w:eastAsia="Times New Roman" w:hAnsi="Aptos" w:cs="Arial"/>
          <w:lang w:eastAsia="en-GB"/>
        </w:rPr>
        <w:t>acknowledgement</w:t>
      </w:r>
      <w:r w:rsidRPr="000B201C">
        <w:rPr>
          <w:rFonts w:ascii="Aptos" w:eastAsia="Times New Roman" w:hAnsi="Aptos" w:cs="Arial"/>
          <w:lang w:eastAsia="en-GB"/>
        </w:rPr>
        <w:t xml:space="preserve"> such as</w:t>
      </w:r>
      <w:r w:rsidR="00512CC2" w:rsidRPr="000B201C">
        <w:rPr>
          <w:rFonts w:ascii="Aptos" w:eastAsia="Times New Roman" w:hAnsi="Aptos" w:cs="Arial"/>
          <w:lang w:eastAsia="en-GB"/>
        </w:rPr>
        <w:t>:</w:t>
      </w:r>
      <w:r w:rsidRPr="000B201C">
        <w:rPr>
          <w:rFonts w:ascii="Aptos" w:eastAsia="Times New Roman" w:hAnsi="Aptos" w:cs="Arial"/>
          <w:lang w:eastAsia="en-GB"/>
        </w:rPr>
        <w:t xml:space="preserve"> </w:t>
      </w:r>
    </w:p>
    <w:p w14:paraId="7D6D335E" w14:textId="1D86B162" w:rsidR="577FE083" w:rsidRPr="000B201C" w:rsidRDefault="577FE083" w:rsidP="00CC713B">
      <w:pPr>
        <w:spacing w:after="0" w:line="240" w:lineRule="auto"/>
        <w:rPr>
          <w:rFonts w:ascii="Aptos" w:eastAsia="Times New Roman" w:hAnsi="Aptos" w:cs="Arial"/>
          <w:i/>
          <w:iCs/>
          <w:lang w:eastAsia="en-GB"/>
        </w:rPr>
      </w:pPr>
      <w:r w:rsidRPr="000B201C">
        <w:rPr>
          <w:rFonts w:ascii="Aptos" w:eastAsia="Times New Roman" w:hAnsi="Aptos" w:cs="Arial"/>
          <w:i/>
          <w:iCs/>
          <w:lang w:eastAsia="en-GB"/>
        </w:rPr>
        <w:t>“It’s about what happened at training last week”</w:t>
      </w:r>
    </w:p>
    <w:p w14:paraId="0B2BE850" w14:textId="427CE0B5" w:rsidR="69184204" w:rsidRPr="000B201C" w:rsidRDefault="69184204" w:rsidP="00CC713B">
      <w:pPr>
        <w:spacing w:after="0" w:line="240" w:lineRule="auto"/>
        <w:rPr>
          <w:rFonts w:ascii="Aptos" w:eastAsia="Times New Roman" w:hAnsi="Aptos" w:cs="Arial"/>
          <w:highlight w:val="yellow"/>
          <w:lang w:eastAsia="en-GB"/>
        </w:rPr>
      </w:pPr>
    </w:p>
    <w:p w14:paraId="6B3DF9B8" w14:textId="7C5A6BBA" w:rsidR="06A3FF17" w:rsidRPr="000B201C" w:rsidRDefault="06A3FF17" w:rsidP="00CC713B">
      <w:pPr>
        <w:spacing w:after="0" w:line="240" w:lineRule="auto"/>
        <w:rPr>
          <w:rFonts w:ascii="Aptos" w:eastAsia="Times New Roman" w:hAnsi="Aptos" w:cs="Arial"/>
          <w:lang w:eastAsia="en-GB"/>
        </w:rPr>
      </w:pPr>
      <w:r w:rsidRPr="000B201C">
        <w:rPr>
          <w:rFonts w:ascii="Aptos" w:eastAsia="Times New Roman" w:hAnsi="Aptos" w:cs="Arial"/>
          <w:lang w:eastAsia="en-GB"/>
        </w:rPr>
        <w:t>Consider</w:t>
      </w:r>
      <w:r w:rsidR="00512CC2" w:rsidRPr="000B201C">
        <w:rPr>
          <w:rFonts w:ascii="Aptos" w:eastAsia="Times New Roman" w:hAnsi="Aptos" w:cs="Arial"/>
          <w:lang w:eastAsia="en-GB"/>
        </w:rPr>
        <w:t>:</w:t>
      </w:r>
      <w:r w:rsidRPr="000B201C">
        <w:rPr>
          <w:rFonts w:ascii="Aptos" w:eastAsia="Times New Roman" w:hAnsi="Aptos" w:cs="Arial"/>
          <w:lang w:eastAsia="en-GB"/>
        </w:rPr>
        <w:t xml:space="preserve"> </w:t>
      </w:r>
    </w:p>
    <w:p w14:paraId="26F22FC2" w14:textId="5F5D2210" w:rsidR="06A3FF17" w:rsidRPr="000B201C" w:rsidRDefault="06A3FF17" w:rsidP="00CC713B">
      <w:pPr>
        <w:spacing w:after="0" w:line="240" w:lineRule="auto"/>
        <w:rPr>
          <w:rFonts w:ascii="Aptos" w:eastAsia="Times New Roman" w:hAnsi="Aptos" w:cs="Arial"/>
          <w:i/>
          <w:iCs/>
          <w:lang w:eastAsia="en-GB"/>
        </w:rPr>
      </w:pPr>
      <w:r w:rsidRPr="000B201C">
        <w:rPr>
          <w:rFonts w:ascii="Aptos" w:eastAsia="Times New Roman" w:hAnsi="Aptos" w:cs="Arial"/>
          <w:i/>
          <w:iCs/>
          <w:lang w:eastAsia="en-GB"/>
        </w:rPr>
        <w:t xml:space="preserve">“Tell me what happened </w:t>
      </w:r>
      <w:r w:rsidR="37F34E8A" w:rsidRPr="000B201C">
        <w:rPr>
          <w:rFonts w:ascii="Aptos" w:eastAsia="Times New Roman" w:hAnsi="Aptos" w:cs="Arial"/>
          <w:i/>
          <w:iCs/>
          <w:lang w:eastAsia="en-GB"/>
        </w:rPr>
        <w:t>between when you got to training and when you got home”</w:t>
      </w:r>
    </w:p>
    <w:p w14:paraId="63FA5185" w14:textId="00052AB5" w:rsidR="7A8A1139" w:rsidRPr="000B201C" w:rsidRDefault="7A8A1139" w:rsidP="00CC713B">
      <w:pPr>
        <w:spacing w:after="0" w:line="240" w:lineRule="auto"/>
        <w:rPr>
          <w:rFonts w:ascii="Aptos" w:eastAsia="Times New Roman" w:hAnsi="Aptos" w:cs="Arial"/>
          <w:lang w:eastAsia="en-GB"/>
        </w:rPr>
      </w:pPr>
    </w:p>
    <w:p w14:paraId="7BAB8742" w14:textId="1683654E" w:rsidR="00A44E9A" w:rsidRPr="000B201C" w:rsidRDefault="00A44E9A"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xml:space="preserve">The </w:t>
      </w:r>
      <w:r w:rsidR="00982A46" w:rsidRPr="000B201C">
        <w:rPr>
          <w:rFonts w:ascii="Aptos" w:eastAsia="Times New Roman" w:hAnsi="Aptos" w:cs="Arial"/>
          <w:lang w:eastAsia="en-GB"/>
        </w:rPr>
        <w:t>child or young person</w:t>
      </w:r>
      <w:r w:rsidRPr="000B201C">
        <w:rPr>
          <w:rFonts w:ascii="Aptos" w:eastAsia="Times New Roman" w:hAnsi="Aptos" w:cs="Arial"/>
          <w:lang w:eastAsia="en-GB"/>
        </w:rPr>
        <w:t xml:space="preserve"> should be encouraged to provide their account of events using as much free recall as possible. </w:t>
      </w:r>
      <w:r w:rsidR="0D279C60" w:rsidRPr="000B201C">
        <w:rPr>
          <w:rFonts w:ascii="Aptos" w:eastAsia="Times New Roman" w:hAnsi="Aptos" w:cs="Arial"/>
          <w:lang w:eastAsia="en-GB"/>
        </w:rPr>
        <w:t>C</w:t>
      </w:r>
      <w:r w:rsidRPr="000B201C">
        <w:rPr>
          <w:rFonts w:ascii="Aptos" w:eastAsia="Times New Roman" w:hAnsi="Aptos" w:cs="Arial"/>
          <w:lang w:eastAsia="en-GB"/>
        </w:rPr>
        <w:t>ues such as “uh-hu</w:t>
      </w:r>
      <w:r w:rsidR="00682D7C" w:rsidRPr="000B201C">
        <w:rPr>
          <w:rFonts w:ascii="Aptos" w:eastAsia="Times New Roman" w:hAnsi="Aptos" w:cs="Arial"/>
          <w:lang w:eastAsia="en-GB"/>
        </w:rPr>
        <w:t>h</w:t>
      </w:r>
      <w:r w:rsidRPr="000B201C">
        <w:rPr>
          <w:rFonts w:ascii="Aptos" w:eastAsia="Times New Roman" w:hAnsi="Aptos" w:cs="Arial"/>
          <w:lang w:eastAsia="en-GB"/>
        </w:rPr>
        <w:t>”</w:t>
      </w:r>
      <w:r w:rsidR="00A75D1C" w:rsidRPr="000B201C">
        <w:rPr>
          <w:rFonts w:ascii="Aptos" w:eastAsia="Times New Roman" w:hAnsi="Aptos" w:cs="Arial"/>
          <w:lang w:eastAsia="en-GB"/>
        </w:rPr>
        <w:t>, nodding</w:t>
      </w:r>
      <w:r w:rsidRPr="000B201C">
        <w:rPr>
          <w:rFonts w:ascii="Aptos" w:eastAsia="Times New Roman" w:hAnsi="Aptos" w:cs="Arial"/>
          <w:lang w:eastAsia="en-GB"/>
        </w:rPr>
        <w:t xml:space="preserve"> </w:t>
      </w:r>
      <w:r w:rsidR="118405E9" w:rsidRPr="000B201C">
        <w:rPr>
          <w:rFonts w:ascii="Aptos" w:eastAsia="Times New Roman" w:hAnsi="Aptos" w:cs="Arial"/>
          <w:lang w:eastAsia="en-GB"/>
        </w:rPr>
        <w:t xml:space="preserve">and or </w:t>
      </w:r>
      <w:r w:rsidRPr="000B201C">
        <w:rPr>
          <w:rFonts w:ascii="Aptos" w:eastAsia="Times New Roman" w:hAnsi="Aptos" w:cs="Arial"/>
          <w:lang w:eastAsia="en-GB"/>
        </w:rPr>
        <w:t xml:space="preserve">eye contact </w:t>
      </w:r>
      <w:r w:rsidR="5ED26111" w:rsidRPr="000B201C">
        <w:rPr>
          <w:rFonts w:ascii="Aptos" w:eastAsia="Times New Roman" w:hAnsi="Aptos" w:cs="Arial"/>
          <w:lang w:eastAsia="en-GB"/>
        </w:rPr>
        <w:t>could</w:t>
      </w:r>
      <w:r w:rsidRPr="000B201C">
        <w:rPr>
          <w:rFonts w:ascii="Aptos" w:eastAsia="Times New Roman" w:hAnsi="Aptos" w:cs="Arial"/>
          <w:lang w:eastAsia="en-GB"/>
        </w:rPr>
        <w:t xml:space="preserve"> be used to make the</w:t>
      </w:r>
      <w:r w:rsidR="001D7487" w:rsidRPr="000B201C">
        <w:rPr>
          <w:rFonts w:ascii="Aptos" w:eastAsia="Times New Roman" w:hAnsi="Aptos" w:cs="Arial"/>
          <w:lang w:eastAsia="en-GB"/>
        </w:rPr>
        <w:t>m more</w:t>
      </w:r>
      <w:r w:rsidRPr="000B201C">
        <w:rPr>
          <w:rFonts w:ascii="Aptos" w:eastAsia="Times New Roman" w:hAnsi="Aptos" w:cs="Arial"/>
          <w:lang w:eastAsia="en-GB"/>
        </w:rPr>
        <w:t xml:space="preserve"> comfortable and able to continue. Open ended prompts can be used to probe for clarity. Closed questions should be avoided unless specific detail cannot be elicited through other question types. Open ended questions should again be used to guide </w:t>
      </w:r>
      <w:r w:rsidR="5F715FBE" w:rsidRPr="000B201C">
        <w:rPr>
          <w:rFonts w:ascii="Aptos" w:eastAsia="Times New Roman" w:hAnsi="Aptos" w:cs="Arial"/>
          <w:lang w:eastAsia="en-GB"/>
        </w:rPr>
        <w:t xml:space="preserve">the child or young </w:t>
      </w:r>
      <w:r w:rsidR="4E677901" w:rsidRPr="000B201C">
        <w:rPr>
          <w:rFonts w:ascii="Aptos" w:eastAsia="Times New Roman" w:hAnsi="Aptos" w:cs="Arial"/>
          <w:lang w:eastAsia="en-GB"/>
        </w:rPr>
        <w:t>person</w:t>
      </w:r>
      <w:r w:rsidR="5F715FBE" w:rsidRPr="000B201C">
        <w:rPr>
          <w:rFonts w:ascii="Aptos" w:eastAsia="Times New Roman" w:hAnsi="Aptos" w:cs="Arial"/>
          <w:lang w:eastAsia="en-GB"/>
        </w:rPr>
        <w:t xml:space="preserve"> back to as much of a free recall of events as possible. </w:t>
      </w:r>
    </w:p>
    <w:p w14:paraId="621D05C1" w14:textId="54DED9E3" w:rsidR="51A743B7" w:rsidRPr="000B201C" w:rsidRDefault="51A743B7" w:rsidP="00CC713B">
      <w:pPr>
        <w:spacing w:after="0" w:line="240" w:lineRule="auto"/>
        <w:rPr>
          <w:rFonts w:ascii="Aptos" w:eastAsia="Times New Roman" w:hAnsi="Aptos" w:cs="Arial"/>
          <w:lang w:eastAsia="en-GB"/>
        </w:rPr>
      </w:pPr>
    </w:p>
    <w:p w14:paraId="2218E0FE" w14:textId="7BBF7BDA" w:rsidR="00210869" w:rsidRPr="000B201C" w:rsidRDefault="00210869" w:rsidP="00CC713B">
      <w:pPr>
        <w:spacing w:after="0" w:line="240" w:lineRule="auto"/>
        <w:rPr>
          <w:rFonts w:ascii="Aptos" w:hAnsi="Aptos" w:cs="Arial"/>
          <w:b/>
          <w:bCs/>
          <w:color w:val="002060"/>
          <w:lang w:eastAsia="en-GB"/>
        </w:rPr>
      </w:pPr>
      <w:bookmarkStart w:id="33" w:name="_Toc162017129"/>
      <w:r w:rsidRPr="000B201C">
        <w:rPr>
          <w:rFonts w:ascii="Aptos" w:hAnsi="Aptos" w:cs="Arial"/>
          <w:b/>
          <w:color w:val="002060"/>
          <w:lang w:eastAsia="en-GB"/>
        </w:rPr>
        <w:t>The record of the interview should include:</w:t>
      </w:r>
      <w:bookmarkEnd w:id="33"/>
      <w:r w:rsidRPr="000B201C">
        <w:rPr>
          <w:rFonts w:ascii="Aptos" w:hAnsi="Aptos" w:cs="Arial"/>
          <w:b/>
          <w:color w:val="002060"/>
          <w:lang w:eastAsia="en-GB"/>
        </w:rPr>
        <w:t>   </w:t>
      </w:r>
    </w:p>
    <w:p w14:paraId="2F7C476B" w14:textId="77777777" w:rsidR="00210869" w:rsidRPr="000B201C" w:rsidRDefault="00210869" w:rsidP="0092392D">
      <w:pPr>
        <w:numPr>
          <w:ilvl w:val="0"/>
          <w:numId w:val="4"/>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Date, start time, end time and when any breaks are taken.  </w:t>
      </w:r>
    </w:p>
    <w:p w14:paraId="4DCC90DD" w14:textId="60C87F03" w:rsidR="00210869" w:rsidRPr="000B201C" w:rsidRDefault="00210869" w:rsidP="0092392D">
      <w:pPr>
        <w:numPr>
          <w:ilvl w:val="0"/>
          <w:numId w:val="4"/>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 xml:space="preserve">Should reflect, as far as possible the </w:t>
      </w:r>
      <w:r w:rsidR="0089640A" w:rsidRPr="000B201C">
        <w:rPr>
          <w:rFonts w:ascii="Aptos" w:eastAsia="Times New Roman" w:hAnsi="Aptos" w:cs="Arial"/>
          <w:lang w:eastAsia="en-GB"/>
        </w:rPr>
        <w:t>child or young person’</w:t>
      </w:r>
      <w:r w:rsidRPr="000B201C">
        <w:rPr>
          <w:rFonts w:ascii="Aptos" w:eastAsia="Times New Roman" w:hAnsi="Aptos" w:cs="Arial"/>
          <w:lang w:eastAsia="en-GB"/>
        </w:rPr>
        <w:t>s own words.  </w:t>
      </w:r>
    </w:p>
    <w:p w14:paraId="3BDE4294" w14:textId="17DF517C" w:rsidR="00210869" w:rsidRPr="000B201C" w:rsidRDefault="00230E7D" w:rsidP="0092392D">
      <w:pPr>
        <w:numPr>
          <w:ilvl w:val="0"/>
          <w:numId w:val="4"/>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Child or young person</w:t>
      </w:r>
      <w:r w:rsidR="00210869" w:rsidRPr="000B201C">
        <w:rPr>
          <w:rFonts w:ascii="Aptos" w:eastAsia="Times New Roman" w:hAnsi="Aptos" w:cs="Arial"/>
          <w:lang w:eastAsia="en-GB"/>
        </w:rPr>
        <w:t xml:space="preserve"> should have</w:t>
      </w:r>
      <w:r w:rsidR="00090A24" w:rsidRPr="000B201C">
        <w:rPr>
          <w:rFonts w:ascii="Aptos" w:eastAsia="Times New Roman" w:hAnsi="Aptos" w:cs="Arial"/>
          <w:lang w:eastAsia="en-GB"/>
        </w:rPr>
        <w:t xml:space="preserve"> the opportunity to read over</w:t>
      </w:r>
      <w:r w:rsidR="00210869" w:rsidRPr="000B201C">
        <w:rPr>
          <w:rFonts w:ascii="Aptos" w:eastAsia="Times New Roman" w:hAnsi="Aptos" w:cs="Arial"/>
          <w:lang w:eastAsia="en-GB"/>
        </w:rPr>
        <w:t xml:space="preserve"> </w:t>
      </w:r>
      <w:r w:rsidR="00090A24" w:rsidRPr="000B201C">
        <w:rPr>
          <w:rFonts w:ascii="Aptos" w:eastAsia="Times New Roman" w:hAnsi="Aptos" w:cs="Arial"/>
          <w:lang w:eastAsia="en-GB"/>
        </w:rPr>
        <w:t xml:space="preserve">the </w:t>
      </w:r>
      <w:r w:rsidR="00210869" w:rsidRPr="000B201C">
        <w:rPr>
          <w:rFonts w:ascii="Aptos" w:eastAsia="Times New Roman" w:hAnsi="Aptos" w:cs="Arial"/>
          <w:lang w:eastAsia="en-GB"/>
        </w:rPr>
        <w:t xml:space="preserve">statement or </w:t>
      </w:r>
      <w:r w:rsidR="00090A24" w:rsidRPr="000B201C">
        <w:rPr>
          <w:rFonts w:ascii="Aptos" w:eastAsia="Times New Roman" w:hAnsi="Aptos" w:cs="Arial"/>
          <w:lang w:eastAsia="en-GB"/>
        </w:rPr>
        <w:t>interview note or be supported</w:t>
      </w:r>
      <w:r w:rsidR="00AC43D5" w:rsidRPr="000B201C">
        <w:rPr>
          <w:rFonts w:ascii="Aptos" w:eastAsia="Times New Roman" w:hAnsi="Aptos" w:cs="Arial"/>
          <w:lang w:eastAsia="en-GB"/>
        </w:rPr>
        <w:t xml:space="preserve"> to listen through</w:t>
      </w:r>
      <w:r w:rsidR="00B10A0D" w:rsidRPr="000B201C">
        <w:rPr>
          <w:rFonts w:ascii="Aptos" w:eastAsia="Times New Roman" w:hAnsi="Aptos" w:cs="Arial"/>
          <w:lang w:eastAsia="en-GB"/>
        </w:rPr>
        <w:t xml:space="preserve"> or </w:t>
      </w:r>
      <w:r w:rsidR="00AC43D5" w:rsidRPr="000B201C">
        <w:rPr>
          <w:rFonts w:ascii="Aptos" w:eastAsia="Times New Roman" w:hAnsi="Aptos" w:cs="Arial"/>
          <w:lang w:eastAsia="en-GB"/>
        </w:rPr>
        <w:t xml:space="preserve">understand </w:t>
      </w:r>
      <w:r w:rsidR="00B10A0D" w:rsidRPr="000B201C">
        <w:rPr>
          <w:rFonts w:ascii="Aptos" w:eastAsia="Times New Roman" w:hAnsi="Aptos" w:cs="Arial"/>
          <w:lang w:eastAsia="en-GB"/>
        </w:rPr>
        <w:t>the content to</w:t>
      </w:r>
      <w:r w:rsidR="00AC43D5" w:rsidRPr="000B201C">
        <w:rPr>
          <w:rFonts w:ascii="Aptos" w:eastAsia="Times New Roman" w:hAnsi="Aptos" w:cs="Arial"/>
          <w:lang w:eastAsia="en-GB"/>
        </w:rPr>
        <w:t xml:space="preserve"> agree or disagree with </w:t>
      </w:r>
      <w:r w:rsidR="00B10A0D" w:rsidRPr="000B201C">
        <w:rPr>
          <w:rFonts w:ascii="Aptos" w:eastAsia="Times New Roman" w:hAnsi="Aptos" w:cs="Arial"/>
          <w:lang w:eastAsia="en-GB"/>
        </w:rPr>
        <w:t>the record</w:t>
      </w:r>
      <w:r w:rsidR="00AC43D5" w:rsidRPr="000B201C">
        <w:rPr>
          <w:rFonts w:ascii="Aptos" w:eastAsia="Times New Roman" w:hAnsi="Aptos" w:cs="Arial"/>
          <w:lang w:eastAsia="en-GB"/>
        </w:rPr>
        <w:t>.</w:t>
      </w:r>
    </w:p>
    <w:p w14:paraId="58AD0EDE" w14:textId="49569398" w:rsidR="00210869" w:rsidRPr="000B201C" w:rsidRDefault="00210869" w:rsidP="0092392D">
      <w:pPr>
        <w:numPr>
          <w:ilvl w:val="0"/>
          <w:numId w:val="4"/>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 xml:space="preserve">The parent/carer </w:t>
      </w:r>
      <w:r w:rsidR="00673F91" w:rsidRPr="000B201C">
        <w:rPr>
          <w:rFonts w:ascii="Aptos" w:eastAsia="Times New Roman" w:hAnsi="Aptos" w:cs="Arial"/>
          <w:lang w:eastAsia="en-GB"/>
        </w:rPr>
        <w:t xml:space="preserve">and/or support person </w:t>
      </w:r>
      <w:r w:rsidRPr="000B201C">
        <w:rPr>
          <w:rFonts w:ascii="Aptos" w:eastAsia="Times New Roman" w:hAnsi="Aptos" w:cs="Arial"/>
          <w:lang w:eastAsia="en-GB"/>
        </w:rPr>
        <w:t xml:space="preserve">should also confirm the note accurately reflects the </w:t>
      </w:r>
      <w:r w:rsidR="00C563F8" w:rsidRPr="000B201C">
        <w:rPr>
          <w:rFonts w:ascii="Aptos" w:eastAsia="Times New Roman" w:hAnsi="Aptos" w:cs="Arial"/>
          <w:lang w:eastAsia="en-GB"/>
        </w:rPr>
        <w:t>child or young person’</w:t>
      </w:r>
      <w:r w:rsidRPr="000B201C">
        <w:rPr>
          <w:rFonts w:ascii="Aptos" w:eastAsia="Times New Roman" w:hAnsi="Aptos" w:cs="Arial"/>
          <w:lang w:eastAsia="en-GB"/>
        </w:rPr>
        <w:t>s account.  </w:t>
      </w:r>
    </w:p>
    <w:p w14:paraId="02203218" w14:textId="46DB8E41" w:rsidR="00210869" w:rsidRPr="000B201C" w:rsidRDefault="00210869" w:rsidP="0092392D">
      <w:pPr>
        <w:numPr>
          <w:ilvl w:val="0"/>
          <w:numId w:val="4"/>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 xml:space="preserve">Ask if the </w:t>
      </w:r>
      <w:r w:rsidR="00C563F8" w:rsidRPr="000B201C">
        <w:rPr>
          <w:rFonts w:ascii="Aptos" w:eastAsia="Times New Roman" w:hAnsi="Aptos" w:cs="Arial"/>
          <w:lang w:eastAsia="en-GB"/>
        </w:rPr>
        <w:t>child or young person</w:t>
      </w:r>
      <w:r w:rsidRPr="000B201C">
        <w:rPr>
          <w:rFonts w:ascii="Aptos" w:eastAsia="Times New Roman" w:hAnsi="Aptos" w:cs="Arial"/>
          <w:lang w:eastAsia="en-GB"/>
        </w:rPr>
        <w:t xml:space="preserve"> can sign agreeing to content of the statement. The parent/</w:t>
      </w:r>
      <w:r w:rsidR="00C563F8" w:rsidRPr="000B201C">
        <w:rPr>
          <w:rFonts w:ascii="Aptos" w:eastAsia="Times New Roman" w:hAnsi="Aptos" w:cs="Arial"/>
          <w:lang w:eastAsia="en-GB"/>
        </w:rPr>
        <w:t>c</w:t>
      </w:r>
      <w:r w:rsidRPr="000B201C">
        <w:rPr>
          <w:rFonts w:ascii="Aptos" w:eastAsia="Times New Roman" w:hAnsi="Aptos" w:cs="Arial"/>
          <w:lang w:eastAsia="en-GB"/>
        </w:rPr>
        <w:t xml:space="preserve">arer should be asked to sign in accordance with the </w:t>
      </w:r>
      <w:r w:rsidR="00C563F8" w:rsidRPr="000B201C">
        <w:rPr>
          <w:rFonts w:ascii="Aptos" w:eastAsia="Times New Roman" w:hAnsi="Aptos" w:cs="Arial"/>
          <w:lang w:eastAsia="en-GB"/>
        </w:rPr>
        <w:t>child or young person’</w:t>
      </w:r>
      <w:r w:rsidRPr="000B201C">
        <w:rPr>
          <w:rFonts w:ascii="Aptos" w:eastAsia="Times New Roman" w:hAnsi="Aptos" w:cs="Arial"/>
          <w:lang w:eastAsia="en-GB"/>
        </w:rPr>
        <w:t>s age</w:t>
      </w:r>
      <w:r w:rsidR="00BA6705" w:rsidRPr="000B201C">
        <w:rPr>
          <w:rFonts w:ascii="Aptos" w:eastAsia="Times New Roman" w:hAnsi="Aptos" w:cs="Arial"/>
          <w:lang w:eastAsia="en-GB"/>
        </w:rPr>
        <w:t>.</w:t>
      </w:r>
      <w:r w:rsidR="00C563F8" w:rsidRPr="000B201C">
        <w:rPr>
          <w:rFonts w:ascii="Aptos" w:eastAsia="Times New Roman" w:hAnsi="Aptos" w:cs="Arial"/>
          <w:lang w:eastAsia="en-GB"/>
        </w:rPr>
        <w:t xml:space="preserve"> </w:t>
      </w:r>
    </w:p>
    <w:p w14:paraId="282E7539" w14:textId="4D53AB30" w:rsidR="00210869" w:rsidRPr="000B201C" w:rsidRDefault="00210869" w:rsidP="0092392D">
      <w:pPr>
        <w:numPr>
          <w:ilvl w:val="0"/>
          <w:numId w:val="4"/>
        </w:numPr>
        <w:spacing w:after="0" w:line="240" w:lineRule="auto"/>
        <w:ind w:left="714" w:hanging="357"/>
        <w:textAlignment w:val="baseline"/>
        <w:rPr>
          <w:rFonts w:ascii="Aptos" w:eastAsia="Times New Roman" w:hAnsi="Aptos" w:cs="Arial"/>
          <w:lang w:eastAsia="en-GB"/>
        </w:rPr>
      </w:pPr>
      <w:r w:rsidRPr="000B201C">
        <w:rPr>
          <w:rFonts w:ascii="Aptos" w:eastAsia="Times New Roman" w:hAnsi="Aptos" w:cs="Arial"/>
          <w:lang w:eastAsia="en-GB"/>
        </w:rPr>
        <w:t> Any interpreter</w:t>
      </w:r>
      <w:r w:rsidR="00EB2D65" w:rsidRPr="000B201C">
        <w:rPr>
          <w:rFonts w:ascii="Aptos" w:eastAsia="Times New Roman" w:hAnsi="Aptos" w:cs="Arial"/>
          <w:lang w:eastAsia="en-GB"/>
        </w:rPr>
        <w:t xml:space="preserve"> or other </w:t>
      </w:r>
      <w:r w:rsidR="003638E1" w:rsidRPr="000B201C">
        <w:rPr>
          <w:rFonts w:ascii="Aptos" w:eastAsia="Times New Roman" w:hAnsi="Aptos" w:cs="Arial"/>
          <w:lang w:eastAsia="en-GB"/>
        </w:rPr>
        <w:t xml:space="preserve">person providing </w:t>
      </w:r>
      <w:r w:rsidR="00EB2D65" w:rsidRPr="000B201C">
        <w:rPr>
          <w:rFonts w:ascii="Aptos" w:eastAsia="Times New Roman" w:hAnsi="Aptos" w:cs="Arial"/>
          <w:lang w:eastAsia="en-GB"/>
        </w:rPr>
        <w:t>support</w:t>
      </w:r>
      <w:r w:rsidRPr="000B201C">
        <w:rPr>
          <w:rFonts w:ascii="Aptos" w:eastAsia="Times New Roman" w:hAnsi="Aptos" w:cs="Arial"/>
          <w:lang w:eastAsia="en-GB"/>
        </w:rPr>
        <w:t xml:space="preserve"> should also be asked to sign the statement agreeing it is a true reflection of the interview that has taken place. </w:t>
      </w:r>
    </w:p>
    <w:p w14:paraId="7E1B482A" w14:textId="4622F7B7" w:rsidR="00210869" w:rsidRPr="00624C6B" w:rsidRDefault="00210869" w:rsidP="00CC713B">
      <w:pPr>
        <w:pStyle w:val="Heading2"/>
        <w:spacing w:before="0"/>
        <w:rPr>
          <w:rFonts w:ascii="Aptos" w:hAnsi="Aptos" w:cs="Arial"/>
          <w:b/>
          <w:bCs/>
          <w:color w:val="002060"/>
          <w:lang w:eastAsia="en-GB"/>
        </w:rPr>
      </w:pPr>
      <w:bookmarkStart w:id="34" w:name="_Toc202542130"/>
      <w:r w:rsidRPr="00624C6B">
        <w:rPr>
          <w:rFonts w:ascii="Aptos" w:hAnsi="Aptos" w:cs="Arial"/>
          <w:b/>
          <w:bCs/>
          <w:color w:val="002060"/>
          <w:sz w:val="28"/>
          <w:szCs w:val="28"/>
          <w:lang w:eastAsia="en-GB"/>
        </w:rPr>
        <w:lastRenderedPageBreak/>
        <w:t>Concluding the Interview</w:t>
      </w:r>
      <w:bookmarkEnd w:id="34"/>
      <w:r w:rsidRPr="00624C6B">
        <w:rPr>
          <w:rFonts w:ascii="Aptos" w:hAnsi="Aptos" w:cs="Arial"/>
          <w:b/>
          <w:bCs/>
          <w:color w:val="002060"/>
          <w:sz w:val="28"/>
          <w:szCs w:val="28"/>
          <w:lang w:eastAsia="en-GB"/>
        </w:rPr>
        <w:t> </w:t>
      </w:r>
    </w:p>
    <w:p w14:paraId="77AC5C74" w14:textId="1A4A4BCD" w:rsidR="00210869" w:rsidRPr="000B201C" w:rsidRDefault="00390E5E"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After agreeing</w:t>
      </w:r>
      <w:r w:rsidR="00123D5A" w:rsidRPr="000B201C">
        <w:rPr>
          <w:rFonts w:ascii="Aptos" w:eastAsia="Times New Roman" w:hAnsi="Aptos" w:cs="Arial"/>
          <w:lang w:eastAsia="en-GB"/>
        </w:rPr>
        <w:t xml:space="preserve"> and signing</w:t>
      </w:r>
      <w:r w:rsidR="0061407D" w:rsidRPr="000B201C">
        <w:rPr>
          <w:rFonts w:ascii="Aptos" w:eastAsia="Times New Roman" w:hAnsi="Aptos" w:cs="Arial"/>
          <w:lang w:eastAsia="en-GB"/>
        </w:rPr>
        <w:t xml:space="preserve"> their statement or interview note</w:t>
      </w:r>
      <w:r w:rsidR="00123D5A" w:rsidRPr="000B201C">
        <w:rPr>
          <w:rFonts w:ascii="Aptos" w:eastAsia="Times New Roman" w:hAnsi="Aptos" w:cs="Arial"/>
          <w:lang w:eastAsia="en-GB"/>
        </w:rPr>
        <w:t>,</w:t>
      </w:r>
      <w:r w:rsidR="00210869" w:rsidRPr="000B201C">
        <w:rPr>
          <w:rFonts w:ascii="Aptos" w:eastAsia="Times New Roman" w:hAnsi="Aptos" w:cs="Arial"/>
          <w:lang w:eastAsia="en-GB"/>
        </w:rPr>
        <w:t xml:space="preserve"> </w:t>
      </w:r>
      <w:r w:rsidR="00123D5A" w:rsidRPr="000B201C">
        <w:rPr>
          <w:rFonts w:ascii="Aptos" w:eastAsia="Times New Roman" w:hAnsi="Aptos" w:cs="Arial"/>
          <w:lang w:eastAsia="en-GB"/>
        </w:rPr>
        <w:t>t</w:t>
      </w:r>
      <w:r w:rsidR="00210869" w:rsidRPr="000B201C">
        <w:rPr>
          <w:rFonts w:ascii="Aptos" w:eastAsia="Times New Roman" w:hAnsi="Aptos" w:cs="Arial"/>
          <w:lang w:eastAsia="en-GB"/>
        </w:rPr>
        <w:t>hank the</w:t>
      </w:r>
      <w:r w:rsidR="00123D5A" w:rsidRPr="000B201C">
        <w:rPr>
          <w:rFonts w:ascii="Aptos" w:eastAsia="Times New Roman" w:hAnsi="Aptos" w:cs="Arial"/>
          <w:lang w:eastAsia="en-GB"/>
        </w:rPr>
        <w:t xml:space="preserve"> child or young person</w:t>
      </w:r>
      <w:r w:rsidR="00210869" w:rsidRPr="000B201C">
        <w:rPr>
          <w:rFonts w:ascii="Aptos" w:eastAsia="Times New Roman" w:hAnsi="Aptos" w:cs="Arial"/>
          <w:lang w:eastAsia="en-GB"/>
        </w:rPr>
        <w:t xml:space="preserve"> for attending</w:t>
      </w:r>
      <w:r w:rsidR="008344B8" w:rsidRPr="000B201C">
        <w:rPr>
          <w:rFonts w:ascii="Aptos" w:eastAsia="Times New Roman" w:hAnsi="Aptos" w:cs="Arial"/>
          <w:lang w:eastAsia="en-GB"/>
        </w:rPr>
        <w:t xml:space="preserve"> and sharing the information with you</w:t>
      </w:r>
      <w:r w:rsidR="0061407D" w:rsidRPr="000B201C">
        <w:rPr>
          <w:rFonts w:ascii="Aptos" w:eastAsia="Times New Roman" w:hAnsi="Aptos" w:cs="Arial"/>
          <w:lang w:eastAsia="en-GB"/>
        </w:rPr>
        <w:t>.</w:t>
      </w:r>
      <w:r w:rsidR="00210869" w:rsidRPr="000B201C">
        <w:rPr>
          <w:rFonts w:ascii="Aptos" w:eastAsia="Times New Roman" w:hAnsi="Aptos" w:cs="Arial"/>
          <w:lang w:eastAsia="en-GB"/>
        </w:rPr>
        <w:t xml:space="preserve"> </w:t>
      </w:r>
      <w:r w:rsidR="008344B8" w:rsidRPr="000B201C">
        <w:rPr>
          <w:rFonts w:ascii="Aptos" w:eastAsia="Times New Roman" w:hAnsi="Aptos" w:cs="Arial"/>
          <w:lang w:eastAsia="en-GB"/>
        </w:rPr>
        <w:t>Explain</w:t>
      </w:r>
      <w:r w:rsidR="00210869" w:rsidRPr="000B201C">
        <w:rPr>
          <w:rFonts w:ascii="Aptos" w:eastAsia="Times New Roman" w:hAnsi="Aptos" w:cs="Arial"/>
          <w:lang w:eastAsia="en-GB"/>
        </w:rPr>
        <w:t xml:space="preserve"> what you intend to do with the information and what it may mean for them. </w:t>
      </w:r>
      <w:r w:rsidR="64105475" w:rsidRPr="000B201C">
        <w:rPr>
          <w:rFonts w:ascii="Aptos" w:eastAsia="Times New Roman" w:hAnsi="Aptos" w:cs="Arial"/>
          <w:lang w:eastAsia="en-GB"/>
        </w:rPr>
        <w:t xml:space="preserve">Let them know what they should expect to happen next or when they may expect to hear an update from you. </w:t>
      </w:r>
      <w:r w:rsidR="00210869" w:rsidRPr="000B201C">
        <w:rPr>
          <w:rFonts w:ascii="Aptos" w:eastAsia="Times New Roman" w:hAnsi="Aptos" w:cs="Arial"/>
          <w:lang w:eastAsia="en-GB"/>
        </w:rPr>
        <w:t>Re</w:t>
      </w:r>
      <w:r w:rsidR="006A4325" w:rsidRPr="000B201C">
        <w:rPr>
          <w:rFonts w:ascii="Aptos" w:eastAsia="Times New Roman" w:hAnsi="Aptos" w:cs="Arial"/>
          <w:lang w:eastAsia="en-GB"/>
        </w:rPr>
        <w:t>-</w:t>
      </w:r>
      <w:r w:rsidR="00210869" w:rsidRPr="000B201C">
        <w:rPr>
          <w:rFonts w:ascii="Aptos" w:eastAsia="Times New Roman" w:hAnsi="Aptos" w:cs="Arial"/>
          <w:lang w:eastAsia="en-GB"/>
        </w:rPr>
        <w:t>orientate them by engaging in conversation not related to the interview subject matter.  </w:t>
      </w:r>
    </w:p>
    <w:p w14:paraId="0080FB10" w14:textId="77777777" w:rsidR="006A4325" w:rsidRPr="00624C6B" w:rsidRDefault="006A4325" w:rsidP="00CC713B">
      <w:pPr>
        <w:spacing w:after="0" w:line="240" w:lineRule="auto"/>
        <w:textAlignment w:val="baseline"/>
        <w:rPr>
          <w:rFonts w:ascii="Aptos" w:eastAsia="Times New Roman" w:hAnsi="Aptos" w:cs="Arial"/>
          <w:sz w:val="18"/>
          <w:szCs w:val="18"/>
          <w:lang w:eastAsia="en-GB"/>
        </w:rPr>
      </w:pPr>
    </w:p>
    <w:p w14:paraId="2A63CF3E" w14:textId="4685F4BB" w:rsidR="00210869" w:rsidRPr="00624C6B" w:rsidRDefault="00210869" w:rsidP="00CC713B">
      <w:pPr>
        <w:pStyle w:val="Heading2"/>
        <w:spacing w:before="0"/>
        <w:rPr>
          <w:rFonts w:ascii="Aptos" w:hAnsi="Aptos" w:cs="Arial"/>
          <w:b/>
          <w:bCs/>
          <w:color w:val="002060"/>
          <w:sz w:val="28"/>
          <w:szCs w:val="28"/>
          <w:lang w:eastAsia="en-GB"/>
        </w:rPr>
      </w:pPr>
      <w:bookmarkStart w:id="35" w:name="_Toc202542131"/>
      <w:r w:rsidRPr="00624C6B">
        <w:rPr>
          <w:rFonts w:ascii="Aptos" w:hAnsi="Aptos" w:cs="Arial"/>
          <w:b/>
          <w:bCs/>
          <w:color w:val="002060"/>
          <w:sz w:val="28"/>
          <w:szCs w:val="28"/>
          <w:lang w:eastAsia="en-GB"/>
        </w:rPr>
        <w:t>Signposting/Referral</w:t>
      </w:r>
      <w:bookmarkEnd w:id="35"/>
    </w:p>
    <w:p w14:paraId="5212562A" w14:textId="73A56067" w:rsidR="00210869" w:rsidRPr="000B201C" w:rsidRDefault="0021086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xml:space="preserve">Should the interview raise any concerns </w:t>
      </w:r>
      <w:r w:rsidR="003E437C" w:rsidRPr="000B201C">
        <w:rPr>
          <w:rFonts w:ascii="Aptos" w:eastAsia="Times New Roman" w:hAnsi="Aptos" w:cs="Arial"/>
          <w:lang w:eastAsia="en-GB"/>
        </w:rPr>
        <w:t xml:space="preserve">or issues for the child or young person, </w:t>
      </w:r>
      <w:r w:rsidRPr="000B201C">
        <w:rPr>
          <w:rFonts w:ascii="Aptos" w:eastAsia="Times New Roman" w:hAnsi="Aptos" w:cs="Arial"/>
          <w:lang w:eastAsia="en-GB"/>
        </w:rPr>
        <w:t>referral an</w:t>
      </w:r>
      <w:r w:rsidR="006A4325" w:rsidRPr="000B201C">
        <w:rPr>
          <w:rFonts w:ascii="Aptos" w:eastAsia="Times New Roman" w:hAnsi="Aptos" w:cs="Arial"/>
          <w:lang w:eastAsia="en-GB"/>
        </w:rPr>
        <w:t>d/</w:t>
      </w:r>
      <w:r w:rsidRPr="000B201C">
        <w:rPr>
          <w:rFonts w:ascii="Aptos" w:eastAsia="Times New Roman" w:hAnsi="Aptos" w:cs="Arial"/>
          <w:lang w:eastAsia="en-GB"/>
        </w:rPr>
        <w:t xml:space="preserve">or signposting to appropriate support </w:t>
      </w:r>
      <w:r w:rsidR="006A4325" w:rsidRPr="000B201C">
        <w:rPr>
          <w:rFonts w:ascii="Aptos" w:eastAsia="Times New Roman" w:hAnsi="Aptos" w:cs="Arial"/>
          <w:lang w:eastAsia="en-GB"/>
        </w:rPr>
        <w:t>organisations</w:t>
      </w:r>
      <w:r w:rsidRPr="000B201C">
        <w:rPr>
          <w:rFonts w:ascii="Aptos" w:eastAsia="Times New Roman" w:hAnsi="Aptos" w:cs="Arial"/>
          <w:lang w:eastAsia="en-GB"/>
        </w:rPr>
        <w:t xml:space="preserve"> should be discussed</w:t>
      </w:r>
      <w:r w:rsidR="00BA738D" w:rsidRPr="000B201C">
        <w:rPr>
          <w:rFonts w:ascii="Aptos" w:eastAsia="Times New Roman" w:hAnsi="Aptos" w:cs="Arial"/>
          <w:lang w:eastAsia="en-GB"/>
        </w:rPr>
        <w:t xml:space="preserve"> (see </w:t>
      </w:r>
      <w:hyperlink w:anchor="_Appendix_8_–" w:history="1">
        <w:r w:rsidR="00BA738D" w:rsidRPr="000B201C">
          <w:rPr>
            <w:rStyle w:val="Hyperlink"/>
            <w:rFonts w:ascii="Aptos" w:eastAsia="Times New Roman" w:hAnsi="Aptos" w:cs="Arial"/>
            <w:lang w:eastAsia="en-GB"/>
          </w:rPr>
          <w:t>appendix</w:t>
        </w:r>
        <w:r w:rsidR="0088420A" w:rsidRPr="000B201C">
          <w:rPr>
            <w:rStyle w:val="Hyperlink"/>
            <w:rFonts w:ascii="Aptos" w:eastAsia="Times New Roman" w:hAnsi="Aptos" w:cs="Arial"/>
            <w:lang w:eastAsia="en-GB"/>
          </w:rPr>
          <w:t xml:space="preserve"> 8</w:t>
        </w:r>
      </w:hyperlink>
      <w:r w:rsidR="0088420A" w:rsidRPr="000B201C">
        <w:rPr>
          <w:rFonts w:ascii="Aptos" w:eastAsia="Times New Roman" w:hAnsi="Aptos" w:cs="Arial"/>
          <w:lang w:eastAsia="en-GB"/>
        </w:rPr>
        <w:t>)</w:t>
      </w:r>
      <w:r w:rsidRPr="000B201C">
        <w:rPr>
          <w:rFonts w:ascii="Aptos" w:eastAsia="Times New Roman" w:hAnsi="Aptos" w:cs="Arial"/>
          <w:lang w:eastAsia="en-GB"/>
        </w:rPr>
        <w:t>.  </w:t>
      </w:r>
    </w:p>
    <w:p w14:paraId="36BFB89D" w14:textId="77777777" w:rsidR="00F46F0E" w:rsidRPr="000B201C" w:rsidRDefault="00F46F0E" w:rsidP="00CC713B">
      <w:pPr>
        <w:spacing w:after="0" w:line="240" w:lineRule="auto"/>
        <w:textAlignment w:val="baseline"/>
        <w:rPr>
          <w:rFonts w:ascii="Aptos" w:eastAsia="Times New Roman" w:hAnsi="Aptos" w:cs="Arial"/>
          <w:lang w:eastAsia="en-GB"/>
        </w:rPr>
      </w:pPr>
    </w:p>
    <w:p w14:paraId="46783C6C" w14:textId="77777777" w:rsidR="008257CE" w:rsidRDefault="008257CE" w:rsidP="00CC713B">
      <w:pPr>
        <w:spacing w:after="0" w:line="240" w:lineRule="auto"/>
        <w:rPr>
          <w:rFonts w:ascii="Aptos" w:hAnsi="Aptos" w:cs="Arial"/>
        </w:rPr>
      </w:pPr>
    </w:p>
    <w:p w14:paraId="75385A8B" w14:textId="77777777" w:rsidR="0092392D" w:rsidRPr="00EA1CA0" w:rsidRDefault="0092392D" w:rsidP="00CC713B">
      <w:pPr>
        <w:spacing w:after="0" w:line="240" w:lineRule="auto"/>
        <w:rPr>
          <w:rFonts w:ascii="Aptos" w:hAnsi="Aptos" w:cs="Arial"/>
        </w:rPr>
      </w:pPr>
    </w:p>
    <w:p w14:paraId="1025531C" w14:textId="77777777" w:rsidR="009F495B" w:rsidRPr="0092392D" w:rsidRDefault="008257CE" w:rsidP="00CC713B">
      <w:pPr>
        <w:pStyle w:val="Heading1"/>
        <w:spacing w:before="0" w:after="0"/>
        <w:rPr>
          <w:rFonts w:ascii="Times New Roman" w:hAnsi="Times New Roman" w:cs="Times New Roman"/>
          <w:b/>
          <w:bCs/>
          <w:color w:val="002060"/>
          <w:sz w:val="32"/>
          <w:szCs w:val="32"/>
          <w:lang w:eastAsia="en-GB"/>
        </w:rPr>
      </w:pPr>
      <w:bookmarkStart w:id="36" w:name="_Toc202542132"/>
      <w:r w:rsidRPr="0092392D">
        <w:rPr>
          <w:rFonts w:ascii="Times New Roman" w:hAnsi="Times New Roman" w:cs="Times New Roman"/>
          <w:b/>
          <w:bCs/>
          <w:color w:val="002060"/>
          <w:sz w:val="32"/>
          <w:szCs w:val="32"/>
          <w:lang w:eastAsia="en-GB"/>
        </w:rPr>
        <w:t>Special Considerations:</w:t>
      </w:r>
      <w:bookmarkEnd w:id="36"/>
      <w:r w:rsidRPr="0092392D">
        <w:rPr>
          <w:rFonts w:ascii="Times New Roman" w:hAnsi="Times New Roman" w:cs="Times New Roman"/>
          <w:b/>
          <w:bCs/>
          <w:color w:val="002060"/>
          <w:sz w:val="32"/>
          <w:szCs w:val="32"/>
          <w:lang w:eastAsia="en-GB"/>
        </w:rPr>
        <w:t xml:space="preserve"> </w:t>
      </w:r>
    </w:p>
    <w:p w14:paraId="77CA7D86" w14:textId="5E8785D0" w:rsidR="008257CE" w:rsidRPr="0092392D" w:rsidRDefault="008257CE" w:rsidP="00CC713B">
      <w:pPr>
        <w:pStyle w:val="Heading1"/>
        <w:spacing w:before="0" w:after="0"/>
        <w:rPr>
          <w:rFonts w:ascii="Times New Roman" w:hAnsi="Times New Roman" w:cs="Times New Roman"/>
          <w:b/>
          <w:bCs/>
          <w:color w:val="002060"/>
          <w:sz w:val="22"/>
          <w:szCs w:val="22"/>
          <w:lang w:eastAsia="en-GB"/>
        </w:rPr>
      </w:pPr>
      <w:bookmarkStart w:id="37" w:name="_Interviewing_Adults_where"/>
      <w:bookmarkStart w:id="38" w:name="_Toc202542133"/>
      <w:bookmarkEnd w:id="37"/>
      <w:r w:rsidRPr="0092392D">
        <w:rPr>
          <w:rFonts w:ascii="Times New Roman" w:hAnsi="Times New Roman" w:cs="Times New Roman"/>
          <w:b/>
          <w:bCs/>
          <w:color w:val="002060"/>
          <w:sz w:val="32"/>
          <w:szCs w:val="32"/>
          <w:lang w:eastAsia="en-GB"/>
        </w:rPr>
        <w:t xml:space="preserve">Interviewing Adults </w:t>
      </w:r>
      <w:r w:rsidR="00BF10A6" w:rsidRPr="0092392D">
        <w:rPr>
          <w:rFonts w:ascii="Times New Roman" w:hAnsi="Times New Roman" w:cs="Times New Roman"/>
          <w:b/>
          <w:bCs/>
          <w:color w:val="002060"/>
          <w:sz w:val="32"/>
          <w:szCs w:val="32"/>
          <w:lang w:eastAsia="en-GB"/>
        </w:rPr>
        <w:t>where</w:t>
      </w:r>
      <w:r w:rsidRPr="0092392D">
        <w:rPr>
          <w:rFonts w:ascii="Times New Roman" w:hAnsi="Times New Roman" w:cs="Times New Roman"/>
          <w:b/>
          <w:bCs/>
          <w:color w:val="002060"/>
          <w:sz w:val="32"/>
          <w:szCs w:val="32"/>
          <w:lang w:eastAsia="en-GB"/>
        </w:rPr>
        <w:t xml:space="preserve"> Abuse</w:t>
      </w:r>
      <w:r w:rsidR="00BF10A6" w:rsidRPr="0092392D">
        <w:rPr>
          <w:rFonts w:ascii="Times New Roman" w:hAnsi="Times New Roman" w:cs="Times New Roman"/>
          <w:b/>
          <w:bCs/>
          <w:color w:val="002060"/>
          <w:sz w:val="32"/>
          <w:szCs w:val="32"/>
          <w:lang w:eastAsia="en-GB"/>
        </w:rPr>
        <w:t xml:space="preserve"> has been Disclosed</w:t>
      </w:r>
      <w:bookmarkEnd w:id="38"/>
    </w:p>
    <w:p w14:paraId="49BF5C7B" w14:textId="77777777" w:rsidR="008257CE" w:rsidRPr="00EA1CA0" w:rsidRDefault="008257CE" w:rsidP="00CC713B">
      <w:pPr>
        <w:spacing w:after="0" w:line="240" w:lineRule="auto"/>
        <w:rPr>
          <w:rFonts w:ascii="Aptos" w:hAnsi="Aptos" w:cs="Arial"/>
        </w:rPr>
      </w:pPr>
    </w:p>
    <w:p w14:paraId="363AF373" w14:textId="2B173FE8" w:rsidR="008257CE" w:rsidRPr="000404FE" w:rsidRDefault="669801EF" w:rsidP="00CC713B">
      <w:pPr>
        <w:pStyle w:val="Heading2"/>
        <w:spacing w:before="0"/>
        <w:rPr>
          <w:rFonts w:ascii="Aptos" w:hAnsi="Aptos" w:cs="Arial"/>
          <w:b/>
          <w:bCs/>
          <w:color w:val="002060"/>
          <w:sz w:val="22"/>
          <w:szCs w:val="22"/>
        </w:rPr>
      </w:pPr>
      <w:bookmarkStart w:id="39" w:name="_Toc202542134"/>
      <w:r w:rsidRPr="000404FE">
        <w:rPr>
          <w:rFonts w:ascii="Aptos" w:hAnsi="Aptos" w:cs="Arial"/>
          <w:b/>
          <w:bCs/>
          <w:color w:val="002060"/>
          <w:sz w:val="28"/>
          <w:szCs w:val="28"/>
        </w:rPr>
        <w:t>Initial Considerations</w:t>
      </w:r>
      <w:bookmarkEnd w:id="39"/>
      <w:r w:rsidRPr="000404FE">
        <w:rPr>
          <w:rFonts w:ascii="Aptos" w:hAnsi="Aptos" w:cs="Arial"/>
          <w:b/>
          <w:bCs/>
          <w:color w:val="002060"/>
          <w:sz w:val="28"/>
          <w:szCs w:val="28"/>
        </w:rPr>
        <w:t xml:space="preserve"> </w:t>
      </w:r>
    </w:p>
    <w:p w14:paraId="75B69D42" w14:textId="24130C0D" w:rsidR="008257CE" w:rsidRPr="000B201C" w:rsidRDefault="669801EF" w:rsidP="00CC713B">
      <w:pPr>
        <w:spacing w:after="0" w:line="240" w:lineRule="auto"/>
        <w:ind w:left="-23" w:right="-23"/>
        <w:rPr>
          <w:rFonts w:ascii="Aptos" w:eastAsia="Calibri" w:hAnsi="Aptos" w:cs="Arial"/>
        </w:rPr>
      </w:pPr>
      <w:r w:rsidRPr="000B201C">
        <w:rPr>
          <w:rFonts w:ascii="Aptos" w:eastAsia="Calibri" w:hAnsi="Aptos" w:cs="Arial"/>
        </w:rPr>
        <w:t xml:space="preserve">Sexual </w:t>
      </w:r>
      <w:r w:rsidR="00E16B46" w:rsidRPr="000B201C">
        <w:rPr>
          <w:rFonts w:ascii="Aptos" w:eastAsia="Calibri" w:hAnsi="Aptos" w:cs="Arial"/>
        </w:rPr>
        <w:t>A</w:t>
      </w:r>
      <w:r w:rsidRPr="000B201C">
        <w:rPr>
          <w:rFonts w:ascii="Aptos" w:eastAsia="Calibri" w:hAnsi="Aptos" w:cs="Arial"/>
        </w:rPr>
        <w:t xml:space="preserve">ssault and Domestic Abuse are amongst the most serious offences investigated by </w:t>
      </w:r>
      <w:r w:rsidR="00FC58CE" w:rsidRPr="000B201C">
        <w:rPr>
          <w:rFonts w:ascii="Aptos" w:eastAsia="Calibri" w:hAnsi="Aptos" w:cs="Arial"/>
        </w:rPr>
        <w:t>p</w:t>
      </w:r>
      <w:r w:rsidRPr="000B201C">
        <w:rPr>
          <w:rFonts w:ascii="Aptos" w:eastAsia="Calibri" w:hAnsi="Aptos" w:cs="Arial"/>
        </w:rPr>
        <w:t>olice. They can also be the most impact</w:t>
      </w:r>
      <w:r w:rsidR="00E71A59" w:rsidRPr="000B201C">
        <w:rPr>
          <w:rFonts w:ascii="Aptos" w:eastAsia="Calibri" w:hAnsi="Aptos" w:cs="Arial"/>
        </w:rPr>
        <w:t>ful</w:t>
      </w:r>
      <w:r w:rsidRPr="000B201C">
        <w:rPr>
          <w:rFonts w:ascii="Aptos" w:eastAsia="Calibri" w:hAnsi="Aptos" w:cs="Arial"/>
        </w:rPr>
        <w:t xml:space="preserve"> upon those subject to it and can result in long lasting trauma after the event itself. It is imperative that the response to pe</w:t>
      </w:r>
      <w:r w:rsidR="005D4BC3" w:rsidRPr="000B201C">
        <w:rPr>
          <w:rFonts w:ascii="Aptos" w:eastAsia="Calibri" w:hAnsi="Aptos" w:cs="Arial"/>
        </w:rPr>
        <w:t>ople</w:t>
      </w:r>
      <w:r w:rsidRPr="000B201C">
        <w:rPr>
          <w:rFonts w:ascii="Aptos" w:eastAsia="Calibri" w:hAnsi="Aptos" w:cs="Arial"/>
        </w:rPr>
        <w:t xml:space="preserve"> disclosing such abuse is supportive and empathetic. Pe</w:t>
      </w:r>
      <w:r w:rsidR="005D4BC3" w:rsidRPr="000B201C">
        <w:rPr>
          <w:rFonts w:ascii="Aptos" w:eastAsia="Calibri" w:hAnsi="Aptos" w:cs="Arial"/>
        </w:rPr>
        <w:t>ople</w:t>
      </w:r>
      <w:r w:rsidRPr="000B201C">
        <w:rPr>
          <w:rFonts w:ascii="Aptos" w:eastAsia="Calibri" w:hAnsi="Aptos" w:cs="Arial"/>
        </w:rPr>
        <w:t xml:space="preserve"> who do not feel believed or who have a bad experience of reporting </w:t>
      </w:r>
      <w:proofErr w:type="gramStart"/>
      <w:r w:rsidRPr="000B201C">
        <w:rPr>
          <w:rFonts w:ascii="Aptos" w:eastAsia="Calibri" w:hAnsi="Aptos" w:cs="Arial"/>
        </w:rPr>
        <w:t>abuse</w:t>
      </w:r>
      <w:proofErr w:type="gramEnd"/>
      <w:r w:rsidRPr="000B201C">
        <w:rPr>
          <w:rFonts w:ascii="Aptos" w:eastAsia="Calibri" w:hAnsi="Aptos" w:cs="Arial"/>
        </w:rPr>
        <w:t xml:space="preserve"> and the subsequent investigation can be left feeling re-traumatised.  </w:t>
      </w:r>
    </w:p>
    <w:p w14:paraId="3C19C900" w14:textId="77777777" w:rsidR="00166C4D" w:rsidRPr="00EA1CA0" w:rsidRDefault="00166C4D" w:rsidP="00CC713B">
      <w:pPr>
        <w:spacing w:after="0" w:line="240" w:lineRule="auto"/>
        <w:ind w:left="-23" w:right="-23"/>
        <w:rPr>
          <w:rFonts w:ascii="Aptos" w:eastAsia="Calibri" w:hAnsi="Aptos" w:cs="Arial"/>
          <w:sz w:val="24"/>
          <w:szCs w:val="24"/>
        </w:rPr>
      </w:pPr>
    </w:p>
    <w:p w14:paraId="0FBF8772" w14:textId="531DE659" w:rsidR="008257CE" w:rsidRPr="000B201C" w:rsidRDefault="669801EF" w:rsidP="00CC713B">
      <w:pPr>
        <w:spacing w:after="0" w:line="240" w:lineRule="auto"/>
        <w:ind w:left="-23" w:right="-23"/>
        <w:rPr>
          <w:rFonts w:ascii="Aptos" w:eastAsia="Calibri" w:hAnsi="Aptos" w:cs="Arial"/>
        </w:rPr>
      </w:pPr>
      <w:r w:rsidRPr="000B201C">
        <w:rPr>
          <w:rFonts w:ascii="Aptos" w:eastAsia="Calibri" w:hAnsi="Aptos" w:cs="Arial"/>
        </w:rPr>
        <w:t xml:space="preserve">Guidance on </w:t>
      </w:r>
      <w:hyperlink w:anchor="_Conducting_Investigative_Interviews" w:history="1">
        <w:r w:rsidR="00B0289C" w:rsidRPr="000B201C">
          <w:rPr>
            <w:rStyle w:val="Hyperlink"/>
            <w:rFonts w:ascii="Aptos" w:eastAsia="Calibri" w:hAnsi="Aptos" w:cs="Arial"/>
          </w:rPr>
          <w:t>interviewing adults</w:t>
        </w:r>
      </w:hyperlink>
      <w:r w:rsidRPr="000B201C">
        <w:rPr>
          <w:rFonts w:ascii="Aptos" w:eastAsia="Calibri" w:hAnsi="Aptos" w:cs="Arial"/>
        </w:rPr>
        <w:t xml:space="preserve"> and questioning style should broadly follow those listed in the guidance</w:t>
      </w:r>
      <w:r w:rsidR="00121490" w:rsidRPr="000B201C">
        <w:rPr>
          <w:rFonts w:ascii="Aptos" w:eastAsia="Calibri" w:hAnsi="Aptos" w:cs="Arial"/>
        </w:rPr>
        <w:t xml:space="preserve"> above,</w:t>
      </w:r>
      <w:r w:rsidRPr="000B201C">
        <w:rPr>
          <w:rFonts w:ascii="Aptos" w:eastAsia="Calibri" w:hAnsi="Aptos" w:cs="Arial"/>
        </w:rPr>
        <w:t xml:space="preserve"> however the response to the </w:t>
      </w:r>
      <w:r w:rsidR="00A10C92" w:rsidRPr="000B201C">
        <w:rPr>
          <w:rFonts w:ascii="Aptos" w:eastAsia="Calibri" w:hAnsi="Aptos" w:cs="Arial"/>
        </w:rPr>
        <w:t>person raising the concern</w:t>
      </w:r>
      <w:r w:rsidRPr="000B201C">
        <w:rPr>
          <w:rFonts w:ascii="Aptos" w:eastAsia="Calibri" w:hAnsi="Aptos" w:cs="Arial"/>
        </w:rPr>
        <w:t xml:space="preserve"> does not.  The following is </w:t>
      </w:r>
      <w:r w:rsidR="00717956" w:rsidRPr="000B201C">
        <w:rPr>
          <w:rFonts w:ascii="Aptos" w:eastAsia="Calibri" w:hAnsi="Aptos" w:cs="Arial"/>
        </w:rPr>
        <w:t>additional</w:t>
      </w:r>
      <w:r w:rsidRPr="000B201C">
        <w:rPr>
          <w:rFonts w:ascii="Aptos" w:eastAsia="Calibri" w:hAnsi="Aptos" w:cs="Arial"/>
        </w:rPr>
        <w:t xml:space="preserve"> guidance and considerations when investigating such incidents. </w:t>
      </w:r>
    </w:p>
    <w:p w14:paraId="14017743" w14:textId="77777777" w:rsidR="00166C4D" w:rsidRPr="000B201C" w:rsidRDefault="00166C4D" w:rsidP="00CC713B">
      <w:pPr>
        <w:spacing w:after="0" w:line="240" w:lineRule="auto"/>
        <w:ind w:left="-23" w:right="-23"/>
        <w:rPr>
          <w:rFonts w:ascii="Aptos" w:eastAsia="Calibri" w:hAnsi="Aptos" w:cs="Arial"/>
        </w:rPr>
      </w:pPr>
    </w:p>
    <w:p w14:paraId="2B4BF95A" w14:textId="1B1391BC" w:rsidR="008257CE" w:rsidRPr="00C850BA" w:rsidRDefault="669801EF" w:rsidP="00CC713B">
      <w:pPr>
        <w:spacing w:after="0" w:line="240" w:lineRule="auto"/>
        <w:ind w:left="-23" w:right="-23"/>
        <w:rPr>
          <w:rFonts w:ascii="Aptos" w:eastAsia="Calibri" w:hAnsi="Aptos" w:cs="Arial"/>
          <w:i/>
          <w:iCs/>
          <w:sz w:val="24"/>
          <w:szCs w:val="24"/>
        </w:rPr>
      </w:pPr>
      <w:r w:rsidRPr="000B201C">
        <w:rPr>
          <w:rFonts w:ascii="Aptos" w:eastAsia="Calibri" w:hAnsi="Aptos" w:cs="Arial"/>
          <w:i/>
          <w:iCs/>
        </w:rPr>
        <w:t xml:space="preserve">Should a </w:t>
      </w:r>
      <w:r w:rsidR="004E6C7D" w:rsidRPr="000B201C">
        <w:rPr>
          <w:rFonts w:ascii="Aptos" w:eastAsia="Calibri" w:hAnsi="Aptos" w:cs="Arial"/>
          <w:i/>
          <w:iCs/>
        </w:rPr>
        <w:t xml:space="preserve">person raising a concern disclose they </w:t>
      </w:r>
      <w:r w:rsidRPr="000B201C">
        <w:rPr>
          <w:rFonts w:ascii="Aptos" w:eastAsia="Calibri" w:hAnsi="Aptos" w:cs="Arial"/>
          <w:i/>
          <w:iCs/>
        </w:rPr>
        <w:t>have recently been subjected to abuse</w:t>
      </w:r>
      <w:r w:rsidR="00B964A0" w:rsidRPr="000B201C">
        <w:rPr>
          <w:rFonts w:ascii="Aptos" w:eastAsia="Calibri" w:hAnsi="Aptos" w:cs="Arial"/>
          <w:i/>
          <w:iCs/>
        </w:rPr>
        <w:t>,</w:t>
      </w:r>
      <w:r w:rsidRPr="000B201C">
        <w:rPr>
          <w:rFonts w:ascii="Aptos" w:eastAsia="Calibri" w:hAnsi="Aptos" w:cs="Arial"/>
          <w:i/>
          <w:iCs/>
        </w:rPr>
        <w:t xml:space="preserve"> the</w:t>
      </w:r>
      <w:r w:rsidR="009C0F8D" w:rsidRPr="000B201C">
        <w:rPr>
          <w:rFonts w:ascii="Aptos" w:eastAsia="Calibri" w:hAnsi="Aptos" w:cs="Arial"/>
          <w:i/>
          <w:iCs/>
        </w:rPr>
        <w:t>y</w:t>
      </w:r>
      <w:r w:rsidRPr="000B201C">
        <w:rPr>
          <w:rFonts w:ascii="Aptos" w:eastAsia="Calibri" w:hAnsi="Aptos" w:cs="Arial"/>
          <w:i/>
          <w:iCs/>
        </w:rPr>
        <w:t xml:space="preserve"> should be asked if they wish the </w:t>
      </w:r>
      <w:r w:rsidR="00F00F28" w:rsidRPr="000B201C">
        <w:rPr>
          <w:rFonts w:ascii="Aptos" w:eastAsia="Calibri" w:hAnsi="Aptos" w:cs="Arial"/>
          <w:i/>
          <w:iCs/>
        </w:rPr>
        <w:t>p</w:t>
      </w:r>
      <w:r w:rsidRPr="000B201C">
        <w:rPr>
          <w:rFonts w:ascii="Aptos" w:eastAsia="Calibri" w:hAnsi="Aptos" w:cs="Arial"/>
          <w:i/>
          <w:iCs/>
        </w:rPr>
        <w:t>olice to be contacted. They may have decided at that time not to do so</w:t>
      </w:r>
      <w:r w:rsidR="00B964A0" w:rsidRPr="000B201C">
        <w:rPr>
          <w:rFonts w:ascii="Aptos" w:eastAsia="Calibri" w:hAnsi="Aptos" w:cs="Arial"/>
          <w:i/>
          <w:iCs/>
        </w:rPr>
        <w:t>,</w:t>
      </w:r>
      <w:r w:rsidRPr="000B201C">
        <w:rPr>
          <w:rFonts w:ascii="Aptos" w:eastAsia="Calibri" w:hAnsi="Aptos" w:cs="Arial"/>
          <w:i/>
          <w:iCs/>
        </w:rPr>
        <w:t xml:space="preserve"> however</w:t>
      </w:r>
      <w:r w:rsidR="00B964A0" w:rsidRPr="000B201C">
        <w:rPr>
          <w:rFonts w:ascii="Aptos" w:eastAsia="Calibri" w:hAnsi="Aptos" w:cs="Arial"/>
          <w:i/>
          <w:iCs/>
        </w:rPr>
        <w:t>,</w:t>
      </w:r>
      <w:r w:rsidRPr="000B201C">
        <w:rPr>
          <w:rFonts w:ascii="Aptos" w:eastAsia="Calibri" w:hAnsi="Aptos" w:cs="Arial"/>
          <w:i/>
          <w:iCs/>
        </w:rPr>
        <w:t xml:space="preserve"> they should be in no doubt that they would be offered support to make such a </w:t>
      </w:r>
      <w:r w:rsidR="009C0F8D" w:rsidRPr="000B201C">
        <w:rPr>
          <w:rFonts w:ascii="Aptos" w:eastAsia="Calibri" w:hAnsi="Aptos" w:cs="Arial"/>
          <w:i/>
          <w:iCs/>
        </w:rPr>
        <w:t>report</w:t>
      </w:r>
      <w:r w:rsidRPr="000B201C">
        <w:rPr>
          <w:rFonts w:ascii="Aptos" w:eastAsia="Calibri" w:hAnsi="Aptos" w:cs="Arial"/>
          <w:i/>
          <w:iCs/>
        </w:rPr>
        <w:t xml:space="preserve"> if not via SGB</w:t>
      </w:r>
      <w:r w:rsidR="00013FCB" w:rsidRPr="000B201C">
        <w:rPr>
          <w:rFonts w:ascii="Aptos" w:eastAsia="Calibri" w:hAnsi="Aptos" w:cs="Arial"/>
          <w:i/>
          <w:iCs/>
        </w:rPr>
        <w:t>,</w:t>
      </w:r>
      <w:r w:rsidRPr="000B201C">
        <w:rPr>
          <w:rFonts w:ascii="Aptos" w:eastAsia="Calibri" w:hAnsi="Aptos" w:cs="Arial"/>
          <w:i/>
          <w:iCs/>
        </w:rPr>
        <w:t xml:space="preserve"> then referred to an organisation that could help. Ask if they require any medical assistance </w:t>
      </w:r>
      <w:proofErr w:type="gramStart"/>
      <w:r w:rsidRPr="000B201C">
        <w:rPr>
          <w:rFonts w:ascii="Aptos" w:eastAsia="Calibri" w:hAnsi="Aptos" w:cs="Arial"/>
          <w:i/>
          <w:iCs/>
        </w:rPr>
        <w:t xml:space="preserve">as </w:t>
      </w:r>
      <w:r w:rsidR="00483B9E" w:rsidRPr="000B201C">
        <w:rPr>
          <w:rFonts w:ascii="Aptos" w:eastAsia="Calibri" w:hAnsi="Aptos" w:cs="Arial"/>
          <w:i/>
          <w:iCs/>
        </w:rPr>
        <w:t xml:space="preserve">a </w:t>
      </w:r>
      <w:r w:rsidRPr="000B201C">
        <w:rPr>
          <w:rFonts w:ascii="Aptos" w:eastAsia="Calibri" w:hAnsi="Aptos" w:cs="Arial"/>
          <w:i/>
          <w:iCs/>
        </w:rPr>
        <w:t>result of</w:t>
      </w:r>
      <w:proofErr w:type="gramEnd"/>
      <w:r w:rsidRPr="000B201C">
        <w:rPr>
          <w:rFonts w:ascii="Aptos" w:eastAsia="Calibri" w:hAnsi="Aptos" w:cs="Arial"/>
          <w:i/>
          <w:iCs/>
        </w:rPr>
        <w:t xml:space="preserve"> the incident.</w:t>
      </w:r>
      <w:r w:rsidRPr="00C850BA">
        <w:rPr>
          <w:rFonts w:ascii="Aptos" w:eastAsia="Calibri" w:hAnsi="Aptos" w:cs="Arial"/>
          <w:i/>
          <w:iCs/>
          <w:sz w:val="24"/>
          <w:szCs w:val="24"/>
        </w:rPr>
        <w:t xml:space="preserve"> </w:t>
      </w:r>
    </w:p>
    <w:p w14:paraId="4ABB288C" w14:textId="77777777" w:rsidR="00335BF9" w:rsidRDefault="00335BF9" w:rsidP="00CC713B">
      <w:pPr>
        <w:spacing w:after="0" w:line="240" w:lineRule="auto"/>
        <w:ind w:left="-23" w:right="-23"/>
        <w:rPr>
          <w:rFonts w:ascii="Aptos" w:eastAsia="Calibri" w:hAnsi="Aptos" w:cs="Arial"/>
          <w:b/>
          <w:bCs/>
          <w:color w:val="002060"/>
          <w:sz w:val="28"/>
          <w:szCs w:val="28"/>
        </w:rPr>
      </w:pPr>
    </w:p>
    <w:p w14:paraId="1DE4B58F" w14:textId="264F4948" w:rsidR="008257CE" w:rsidRPr="00166C4D" w:rsidRDefault="669801EF" w:rsidP="00CC713B">
      <w:pPr>
        <w:spacing w:after="0" w:line="240" w:lineRule="auto"/>
        <w:ind w:left="-23" w:right="-23"/>
        <w:rPr>
          <w:rFonts w:ascii="Aptos" w:eastAsia="Calibri" w:hAnsi="Aptos" w:cs="Arial"/>
          <w:b/>
          <w:color w:val="002060"/>
          <w:sz w:val="28"/>
          <w:szCs w:val="28"/>
        </w:rPr>
      </w:pPr>
      <w:r w:rsidRPr="00166C4D">
        <w:rPr>
          <w:rFonts w:ascii="Aptos" w:eastAsia="Calibri" w:hAnsi="Aptos" w:cs="Arial"/>
          <w:b/>
          <w:bCs/>
          <w:color w:val="002060"/>
          <w:sz w:val="28"/>
          <w:szCs w:val="28"/>
        </w:rPr>
        <w:t>Disclosures</w:t>
      </w:r>
    </w:p>
    <w:p w14:paraId="229AC7B6" w14:textId="0D20A10D" w:rsidR="008257CE" w:rsidRPr="000B201C" w:rsidRDefault="669801EF" w:rsidP="00CC713B">
      <w:pPr>
        <w:spacing w:after="0" w:line="240" w:lineRule="auto"/>
        <w:ind w:left="-23" w:right="-23"/>
        <w:rPr>
          <w:rFonts w:ascii="Aptos" w:hAnsi="Aptos" w:cs="Arial"/>
          <w:sz w:val="20"/>
          <w:szCs w:val="20"/>
        </w:rPr>
      </w:pPr>
      <w:r w:rsidRPr="000B201C">
        <w:rPr>
          <w:rFonts w:ascii="Aptos" w:eastAsia="Calibri" w:hAnsi="Aptos" w:cs="Arial"/>
        </w:rPr>
        <w:t xml:space="preserve">The circumstances when an investigation may be instigated after a report of abuses such as sexual, domestic abuse or other significant wellbeing concerns may include: </w:t>
      </w:r>
    </w:p>
    <w:p w14:paraId="4072A81D" w14:textId="49189293" w:rsidR="008257CE" w:rsidRPr="000B201C" w:rsidRDefault="669801EF" w:rsidP="0092392D">
      <w:pPr>
        <w:pStyle w:val="ListParagraph"/>
        <w:numPr>
          <w:ilvl w:val="0"/>
          <w:numId w:val="21"/>
        </w:numPr>
        <w:spacing w:after="0" w:line="240" w:lineRule="auto"/>
        <w:ind w:left="714" w:hanging="357"/>
        <w:rPr>
          <w:rFonts w:ascii="Aptos" w:eastAsia="Calibri" w:hAnsi="Aptos" w:cs="Arial"/>
        </w:rPr>
      </w:pPr>
      <w:r w:rsidRPr="000B201C">
        <w:rPr>
          <w:rFonts w:ascii="Aptos" w:eastAsia="Calibri" w:hAnsi="Aptos" w:cs="Arial"/>
        </w:rPr>
        <w:t xml:space="preserve">When the </w:t>
      </w:r>
      <w:r w:rsidR="0026454A" w:rsidRPr="000B201C">
        <w:rPr>
          <w:rFonts w:ascii="Aptos" w:eastAsia="Calibri" w:hAnsi="Aptos" w:cs="Arial"/>
        </w:rPr>
        <w:t xml:space="preserve">person raising the concern </w:t>
      </w:r>
      <w:r w:rsidRPr="000B201C">
        <w:rPr>
          <w:rFonts w:ascii="Aptos" w:eastAsia="Calibri" w:hAnsi="Aptos" w:cs="Arial"/>
        </w:rPr>
        <w:t xml:space="preserve">has chosen not to report the matter to the </w:t>
      </w:r>
      <w:r w:rsidR="00F00F28" w:rsidRPr="000B201C">
        <w:rPr>
          <w:rFonts w:ascii="Aptos" w:eastAsia="Calibri" w:hAnsi="Aptos" w:cs="Arial"/>
        </w:rPr>
        <w:t>p</w:t>
      </w:r>
      <w:r w:rsidRPr="000B201C">
        <w:rPr>
          <w:rFonts w:ascii="Aptos" w:eastAsia="Calibri" w:hAnsi="Aptos" w:cs="Arial"/>
        </w:rPr>
        <w:t>olice however has agreed that the disclosure made can be investigated by the SGB.</w:t>
      </w:r>
    </w:p>
    <w:p w14:paraId="2CC7B820" w14:textId="14DD430F" w:rsidR="008257CE" w:rsidRPr="000B201C" w:rsidRDefault="669801EF" w:rsidP="0092392D">
      <w:pPr>
        <w:pStyle w:val="ListParagraph"/>
        <w:numPr>
          <w:ilvl w:val="0"/>
          <w:numId w:val="21"/>
        </w:numPr>
        <w:spacing w:after="0" w:line="240" w:lineRule="auto"/>
        <w:ind w:left="714" w:hanging="357"/>
        <w:rPr>
          <w:rFonts w:ascii="Aptos" w:eastAsia="Calibri" w:hAnsi="Aptos" w:cs="Arial"/>
        </w:rPr>
      </w:pPr>
      <w:r w:rsidRPr="000B201C">
        <w:rPr>
          <w:rFonts w:ascii="Aptos" w:eastAsia="Calibri" w:hAnsi="Aptos" w:cs="Arial"/>
        </w:rPr>
        <w:t xml:space="preserve">After the incident has been reported to the </w:t>
      </w:r>
      <w:r w:rsidR="00F00F28" w:rsidRPr="000B201C">
        <w:rPr>
          <w:rFonts w:ascii="Aptos" w:eastAsia="Calibri" w:hAnsi="Aptos" w:cs="Arial"/>
        </w:rPr>
        <w:t>p</w:t>
      </w:r>
      <w:r w:rsidRPr="000B201C">
        <w:rPr>
          <w:rFonts w:ascii="Aptos" w:eastAsia="Calibri" w:hAnsi="Aptos" w:cs="Arial"/>
        </w:rPr>
        <w:t xml:space="preserve">olice, who have concluded the criminal investigation, and have indicated that the SGB can instruct their own investigation.   </w:t>
      </w:r>
    </w:p>
    <w:p w14:paraId="6FCF850E" w14:textId="14205B26" w:rsidR="008257CE" w:rsidRPr="00C84DD0" w:rsidRDefault="669801EF" w:rsidP="0092392D">
      <w:pPr>
        <w:pStyle w:val="ListParagraph"/>
        <w:numPr>
          <w:ilvl w:val="0"/>
          <w:numId w:val="21"/>
        </w:numPr>
        <w:spacing w:after="0" w:line="240" w:lineRule="auto"/>
        <w:ind w:left="714" w:hanging="357"/>
        <w:rPr>
          <w:rFonts w:ascii="Aptos" w:eastAsia="Calibri" w:hAnsi="Aptos" w:cs="Arial"/>
          <w:sz w:val="24"/>
          <w:szCs w:val="24"/>
        </w:rPr>
      </w:pPr>
      <w:r w:rsidRPr="000B201C">
        <w:rPr>
          <w:rFonts w:ascii="Aptos" w:eastAsia="Calibri" w:hAnsi="Aptos" w:cs="Arial"/>
        </w:rPr>
        <w:t xml:space="preserve">There is information to suggest that there may have been harmed caused to an adult recognised as vulnerable however further information is required prior to determining need for report to </w:t>
      </w:r>
      <w:r w:rsidR="0013646E" w:rsidRPr="000B201C">
        <w:rPr>
          <w:rFonts w:ascii="Aptos" w:eastAsia="Calibri" w:hAnsi="Aptos" w:cs="Arial"/>
        </w:rPr>
        <w:t>p</w:t>
      </w:r>
      <w:r w:rsidRPr="000B201C">
        <w:rPr>
          <w:rFonts w:ascii="Aptos" w:eastAsia="Calibri" w:hAnsi="Aptos" w:cs="Arial"/>
        </w:rPr>
        <w:t xml:space="preserve">olice.  </w:t>
      </w:r>
    </w:p>
    <w:p w14:paraId="3F296676" w14:textId="77777777" w:rsidR="00166C4D" w:rsidRDefault="00166C4D" w:rsidP="00CC713B">
      <w:pPr>
        <w:spacing w:after="0" w:line="240" w:lineRule="auto"/>
        <w:ind w:left="-23" w:right="-23"/>
        <w:rPr>
          <w:rFonts w:ascii="Aptos" w:hAnsi="Aptos" w:cs="Arial"/>
          <w:b/>
          <w:bCs/>
          <w:sz w:val="28"/>
          <w:szCs w:val="28"/>
        </w:rPr>
      </w:pPr>
    </w:p>
    <w:p w14:paraId="52C68D3F" w14:textId="0737710F" w:rsidR="008257CE" w:rsidRPr="00B054F8" w:rsidRDefault="00241B31" w:rsidP="00CC713B">
      <w:pPr>
        <w:spacing w:after="0" w:line="240" w:lineRule="auto"/>
        <w:ind w:left="-23" w:right="-23"/>
        <w:rPr>
          <w:rFonts w:ascii="Aptos" w:hAnsi="Aptos" w:cs="Arial"/>
          <w:b/>
          <w:bCs/>
          <w:color w:val="002060"/>
          <w:sz w:val="28"/>
          <w:szCs w:val="28"/>
        </w:rPr>
      </w:pPr>
      <w:r w:rsidRPr="00B054F8">
        <w:rPr>
          <w:rFonts w:ascii="Aptos" w:hAnsi="Aptos" w:cs="Arial"/>
          <w:b/>
          <w:bCs/>
          <w:color w:val="002060"/>
          <w:sz w:val="28"/>
          <w:szCs w:val="28"/>
        </w:rPr>
        <w:t>Person raising the concern</w:t>
      </w:r>
      <w:r w:rsidR="669801EF" w:rsidRPr="00B054F8">
        <w:rPr>
          <w:rFonts w:ascii="Aptos" w:hAnsi="Aptos" w:cs="Arial"/>
          <w:b/>
          <w:bCs/>
          <w:color w:val="002060"/>
          <w:sz w:val="28"/>
          <w:szCs w:val="28"/>
        </w:rPr>
        <w:t xml:space="preserve"> </w:t>
      </w:r>
    </w:p>
    <w:p w14:paraId="6360E57E" w14:textId="40644D8A" w:rsidR="008257CE" w:rsidRPr="000B201C" w:rsidRDefault="669801EF" w:rsidP="00CC713B">
      <w:pPr>
        <w:spacing w:after="0" w:line="240" w:lineRule="auto"/>
        <w:ind w:left="-23" w:right="-23"/>
        <w:rPr>
          <w:rFonts w:ascii="Aptos" w:eastAsia="Calibri" w:hAnsi="Aptos" w:cs="Arial"/>
        </w:rPr>
      </w:pPr>
      <w:r w:rsidRPr="000B201C">
        <w:rPr>
          <w:rFonts w:ascii="Aptos" w:eastAsia="Calibri" w:hAnsi="Aptos" w:cs="Arial"/>
        </w:rPr>
        <w:t>Pe</w:t>
      </w:r>
      <w:r w:rsidR="0045082A" w:rsidRPr="000B201C">
        <w:rPr>
          <w:rFonts w:ascii="Aptos" w:eastAsia="Calibri" w:hAnsi="Aptos" w:cs="Arial"/>
        </w:rPr>
        <w:t>ople</w:t>
      </w:r>
      <w:r w:rsidRPr="000B201C">
        <w:rPr>
          <w:rFonts w:ascii="Aptos" w:eastAsia="Calibri" w:hAnsi="Aptos" w:cs="Arial"/>
        </w:rPr>
        <w:t xml:space="preserve"> making reports of abuse are usually interviewed by specially trained </w:t>
      </w:r>
      <w:r w:rsidR="009B3A83" w:rsidRPr="000B201C">
        <w:rPr>
          <w:rFonts w:ascii="Aptos" w:eastAsia="Calibri" w:hAnsi="Aptos" w:cs="Arial"/>
        </w:rPr>
        <w:t>p</w:t>
      </w:r>
      <w:r w:rsidRPr="000B201C">
        <w:rPr>
          <w:rFonts w:ascii="Aptos" w:eastAsia="Calibri" w:hAnsi="Aptos" w:cs="Arial"/>
        </w:rPr>
        <w:t xml:space="preserve">olice </w:t>
      </w:r>
      <w:r w:rsidR="009B3A83" w:rsidRPr="000B201C">
        <w:rPr>
          <w:rFonts w:ascii="Aptos" w:eastAsia="Calibri" w:hAnsi="Aptos" w:cs="Arial"/>
        </w:rPr>
        <w:t>o</w:t>
      </w:r>
      <w:r w:rsidRPr="000B201C">
        <w:rPr>
          <w:rFonts w:ascii="Aptos" w:eastAsia="Calibri" w:hAnsi="Aptos" w:cs="Arial"/>
        </w:rPr>
        <w:t xml:space="preserve">fficers. Should an adult choose not to make a </w:t>
      </w:r>
      <w:r w:rsidR="00D545AB" w:rsidRPr="000B201C">
        <w:rPr>
          <w:rFonts w:ascii="Aptos" w:eastAsia="Calibri" w:hAnsi="Aptos" w:cs="Arial"/>
        </w:rPr>
        <w:t>report</w:t>
      </w:r>
      <w:r w:rsidRPr="000B201C">
        <w:rPr>
          <w:rFonts w:ascii="Aptos" w:eastAsia="Calibri" w:hAnsi="Aptos" w:cs="Arial"/>
        </w:rPr>
        <w:t xml:space="preserve"> to </w:t>
      </w:r>
      <w:r w:rsidR="009B3A83" w:rsidRPr="000B201C">
        <w:rPr>
          <w:rFonts w:ascii="Aptos" w:eastAsia="Calibri" w:hAnsi="Aptos" w:cs="Arial"/>
        </w:rPr>
        <w:t>p</w:t>
      </w:r>
      <w:r w:rsidRPr="000B201C">
        <w:rPr>
          <w:rFonts w:ascii="Aptos" w:eastAsia="Calibri" w:hAnsi="Aptos" w:cs="Arial"/>
        </w:rPr>
        <w:t>olice, or a criminal investigation has been deemed complete</w:t>
      </w:r>
      <w:r w:rsidR="00EA01D7" w:rsidRPr="000B201C">
        <w:rPr>
          <w:rFonts w:ascii="Aptos" w:eastAsia="Calibri" w:hAnsi="Aptos" w:cs="Arial"/>
        </w:rPr>
        <w:t>,</w:t>
      </w:r>
      <w:r w:rsidRPr="000B201C">
        <w:rPr>
          <w:rFonts w:ascii="Aptos" w:eastAsia="Calibri" w:hAnsi="Aptos" w:cs="Arial"/>
        </w:rPr>
        <w:t xml:space="preserve"> all effort should be made to ensure their wellbeing and that they are offered support throughout the reporting process.  </w:t>
      </w:r>
      <w:r w:rsidR="0044403E" w:rsidRPr="000B201C">
        <w:rPr>
          <w:rFonts w:ascii="Aptos" w:eastAsia="Calibri" w:hAnsi="Aptos" w:cs="Arial"/>
        </w:rPr>
        <w:t>The person raising the concern should be given an appointed contact person</w:t>
      </w:r>
      <w:r w:rsidR="00DD2A29" w:rsidRPr="000B201C">
        <w:rPr>
          <w:rFonts w:ascii="Aptos" w:eastAsia="Calibri" w:hAnsi="Aptos" w:cs="Arial"/>
        </w:rPr>
        <w:t xml:space="preserve"> within the SGB</w:t>
      </w:r>
      <w:r w:rsidR="00080A9A" w:rsidRPr="000B201C">
        <w:rPr>
          <w:rFonts w:ascii="Aptos" w:eastAsia="Calibri" w:hAnsi="Aptos" w:cs="Arial"/>
        </w:rPr>
        <w:t xml:space="preserve"> who can be approached during the investigation for ongoing support</w:t>
      </w:r>
      <w:r w:rsidR="00DD2A29" w:rsidRPr="000B201C">
        <w:rPr>
          <w:rFonts w:ascii="Aptos" w:eastAsia="Calibri" w:hAnsi="Aptos" w:cs="Arial"/>
        </w:rPr>
        <w:t>. This person will also be responsible for providing updates and ongoing communication</w:t>
      </w:r>
      <w:r w:rsidR="006703D9" w:rsidRPr="000B201C">
        <w:rPr>
          <w:rFonts w:ascii="Aptos" w:eastAsia="Calibri" w:hAnsi="Aptos" w:cs="Arial"/>
        </w:rPr>
        <w:t>.</w:t>
      </w:r>
      <w:r w:rsidR="000F5A21" w:rsidRPr="000B201C">
        <w:rPr>
          <w:rFonts w:ascii="Aptos" w:eastAsia="Calibri" w:hAnsi="Aptos" w:cs="Arial"/>
        </w:rPr>
        <w:t xml:space="preserve"> SGBs and Investigators should be aware of the options open to people raising concerns of abuse by way of </w:t>
      </w:r>
      <w:r w:rsidR="009F228A" w:rsidRPr="000B201C">
        <w:rPr>
          <w:rFonts w:ascii="Aptos" w:eastAsia="Calibri" w:hAnsi="Aptos" w:cs="Arial"/>
        </w:rPr>
        <w:t xml:space="preserve">external </w:t>
      </w:r>
      <w:r w:rsidR="000F5A21" w:rsidRPr="000B201C">
        <w:rPr>
          <w:rFonts w:ascii="Aptos" w:eastAsia="Calibri" w:hAnsi="Aptos" w:cs="Arial"/>
        </w:rPr>
        <w:t xml:space="preserve">support or advocacy services (see </w:t>
      </w:r>
      <w:hyperlink w:anchor="_Appendix_8_–" w:history="1">
        <w:r w:rsidR="0000483F" w:rsidRPr="000B201C">
          <w:rPr>
            <w:rStyle w:val="Hyperlink"/>
            <w:rFonts w:ascii="Aptos" w:eastAsia="Calibri" w:hAnsi="Aptos" w:cs="Arial"/>
          </w:rPr>
          <w:t>a</w:t>
        </w:r>
        <w:r w:rsidR="000F5A21" w:rsidRPr="000B201C">
          <w:rPr>
            <w:rStyle w:val="Hyperlink"/>
            <w:rFonts w:ascii="Aptos" w:eastAsia="Calibri" w:hAnsi="Aptos" w:cs="Arial"/>
          </w:rPr>
          <w:t xml:space="preserve">ppendix </w:t>
        </w:r>
        <w:r w:rsidR="0000483F" w:rsidRPr="000B201C">
          <w:rPr>
            <w:rStyle w:val="Hyperlink"/>
            <w:rFonts w:ascii="Aptos" w:eastAsia="Calibri" w:hAnsi="Aptos" w:cs="Arial"/>
          </w:rPr>
          <w:t>8</w:t>
        </w:r>
      </w:hyperlink>
      <w:r w:rsidR="000F5A21" w:rsidRPr="000B201C">
        <w:rPr>
          <w:rFonts w:ascii="Aptos" w:eastAsia="Calibri" w:hAnsi="Aptos" w:cs="Arial"/>
        </w:rPr>
        <w:t xml:space="preserve">).  </w:t>
      </w:r>
    </w:p>
    <w:p w14:paraId="53D74806" w14:textId="77777777" w:rsidR="00F4569A" w:rsidRPr="00EA1CA0" w:rsidRDefault="00F4569A" w:rsidP="00CC713B">
      <w:pPr>
        <w:spacing w:after="0" w:line="240" w:lineRule="auto"/>
        <w:ind w:left="-23" w:right="-23"/>
        <w:rPr>
          <w:rFonts w:ascii="Aptos" w:hAnsi="Aptos" w:cs="Arial"/>
        </w:rPr>
      </w:pPr>
    </w:p>
    <w:p w14:paraId="090BCDEE" w14:textId="737D107C" w:rsidR="008257CE" w:rsidRPr="00A52C0A" w:rsidRDefault="669801EF" w:rsidP="00CC713B">
      <w:pPr>
        <w:pStyle w:val="Heading2"/>
        <w:spacing w:before="0"/>
        <w:rPr>
          <w:rFonts w:ascii="Aptos" w:hAnsi="Aptos" w:cs="Arial"/>
          <w:b/>
          <w:bCs/>
          <w:color w:val="002060"/>
        </w:rPr>
      </w:pPr>
      <w:bookmarkStart w:id="40" w:name="_Toc202542135"/>
      <w:r w:rsidRPr="00A52C0A">
        <w:rPr>
          <w:rFonts w:ascii="Aptos" w:hAnsi="Aptos" w:cs="Arial"/>
          <w:b/>
          <w:bCs/>
          <w:color w:val="002060"/>
          <w:sz w:val="28"/>
          <w:szCs w:val="28"/>
        </w:rPr>
        <w:lastRenderedPageBreak/>
        <w:t>Contact</w:t>
      </w:r>
      <w:bookmarkEnd w:id="40"/>
      <w:r w:rsidRPr="00A52C0A">
        <w:rPr>
          <w:rFonts w:ascii="Aptos" w:hAnsi="Aptos" w:cs="Arial"/>
          <w:b/>
          <w:bCs/>
          <w:color w:val="002060"/>
        </w:rPr>
        <w:t xml:space="preserve"> </w:t>
      </w:r>
    </w:p>
    <w:p w14:paraId="4B77D0A2" w14:textId="310A1652" w:rsidR="008257CE" w:rsidRPr="000B201C" w:rsidRDefault="669801EF" w:rsidP="00CC713B">
      <w:pPr>
        <w:spacing w:after="0" w:line="240" w:lineRule="auto"/>
        <w:ind w:left="-20" w:right="-20"/>
        <w:rPr>
          <w:rFonts w:ascii="Aptos" w:hAnsi="Aptos" w:cs="Arial"/>
          <w:sz w:val="20"/>
          <w:szCs w:val="20"/>
        </w:rPr>
      </w:pPr>
      <w:r w:rsidRPr="000B201C">
        <w:rPr>
          <w:rFonts w:ascii="Aptos" w:eastAsia="Calibri" w:hAnsi="Aptos" w:cs="Arial"/>
        </w:rPr>
        <w:t xml:space="preserve">Contact with </w:t>
      </w:r>
      <w:r w:rsidR="00107211" w:rsidRPr="000B201C">
        <w:rPr>
          <w:rFonts w:ascii="Aptos" w:eastAsia="Calibri" w:hAnsi="Aptos" w:cs="Arial"/>
        </w:rPr>
        <w:t>the</w:t>
      </w:r>
      <w:r w:rsidRPr="000B201C">
        <w:rPr>
          <w:rFonts w:ascii="Aptos" w:eastAsia="Calibri" w:hAnsi="Aptos" w:cs="Arial"/>
        </w:rPr>
        <w:t xml:space="preserve"> </w:t>
      </w:r>
      <w:r w:rsidR="00692A88" w:rsidRPr="000B201C">
        <w:rPr>
          <w:rFonts w:ascii="Aptos" w:eastAsia="Calibri" w:hAnsi="Aptos" w:cs="Arial"/>
        </w:rPr>
        <w:t>person raising a concern</w:t>
      </w:r>
      <w:r w:rsidRPr="000B201C">
        <w:rPr>
          <w:rFonts w:ascii="Aptos" w:eastAsia="Calibri" w:hAnsi="Aptos" w:cs="Arial"/>
        </w:rPr>
        <w:t xml:space="preserve"> of abuse should be approached sensitively and mindful of their current living situation.  </w:t>
      </w:r>
    </w:p>
    <w:p w14:paraId="3E2AF8C0" w14:textId="519D9772" w:rsidR="008257CE" w:rsidRPr="000B201C" w:rsidRDefault="669801EF" w:rsidP="0092392D">
      <w:pPr>
        <w:pStyle w:val="ListParagraph"/>
        <w:numPr>
          <w:ilvl w:val="0"/>
          <w:numId w:val="20"/>
        </w:numPr>
        <w:spacing w:after="0" w:line="240" w:lineRule="auto"/>
        <w:ind w:left="714" w:hanging="357"/>
        <w:rPr>
          <w:rFonts w:ascii="Aptos" w:eastAsia="Calibri" w:hAnsi="Aptos" w:cs="Arial"/>
        </w:rPr>
      </w:pPr>
      <w:r w:rsidRPr="000B201C">
        <w:rPr>
          <w:rFonts w:ascii="Aptos" w:eastAsia="Calibri" w:hAnsi="Aptos" w:cs="Arial"/>
        </w:rPr>
        <w:t>Confirm if the</w:t>
      </w:r>
      <w:r w:rsidR="00692A88" w:rsidRPr="000B201C">
        <w:rPr>
          <w:rFonts w:ascii="Aptos" w:eastAsia="Calibri" w:hAnsi="Aptos" w:cs="Arial"/>
        </w:rPr>
        <w:t>y</w:t>
      </w:r>
      <w:r w:rsidRPr="000B201C">
        <w:rPr>
          <w:rFonts w:ascii="Aptos" w:eastAsia="Calibri" w:hAnsi="Aptos" w:cs="Arial"/>
        </w:rPr>
        <w:t xml:space="preserve"> ha</w:t>
      </w:r>
      <w:r w:rsidR="00692A88" w:rsidRPr="000B201C">
        <w:rPr>
          <w:rFonts w:ascii="Aptos" w:eastAsia="Calibri" w:hAnsi="Aptos" w:cs="Arial"/>
        </w:rPr>
        <w:t>ve</w:t>
      </w:r>
      <w:r w:rsidRPr="000B201C">
        <w:rPr>
          <w:rFonts w:ascii="Aptos" w:eastAsia="Calibri" w:hAnsi="Aptos" w:cs="Arial"/>
        </w:rPr>
        <w:t xml:space="preserve"> already stated their preferred method of contact. </w:t>
      </w:r>
    </w:p>
    <w:p w14:paraId="4417A003" w14:textId="1E7621AE" w:rsidR="008257CE" w:rsidRPr="000B201C" w:rsidRDefault="669801EF" w:rsidP="0092392D">
      <w:pPr>
        <w:pStyle w:val="ListParagraph"/>
        <w:numPr>
          <w:ilvl w:val="0"/>
          <w:numId w:val="20"/>
        </w:numPr>
        <w:spacing w:after="0" w:line="240" w:lineRule="auto"/>
        <w:ind w:left="714" w:hanging="357"/>
        <w:rPr>
          <w:rFonts w:ascii="Aptos" w:eastAsia="Calibri" w:hAnsi="Aptos" w:cs="Arial"/>
        </w:rPr>
      </w:pPr>
      <w:r w:rsidRPr="000B201C">
        <w:rPr>
          <w:rFonts w:ascii="Aptos" w:eastAsia="Calibri" w:hAnsi="Aptos" w:cs="Arial"/>
        </w:rPr>
        <w:t>Be sure that you in no way jeopardise their safety.</w:t>
      </w:r>
    </w:p>
    <w:p w14:paraId="398E9F37" w14:textId="3A8E1C72" w:rsidR="008257CE" w:rsidRPr="000B201C" w:rsidRDefault="669801EF" w:rsidP="0092392D">
      <w:pPr>
        <w:pStyle w:val="ListParagraph"/>
        <w:numPr>
          <w:ilvl w:val="0"/>
          <w:numId w:val="20"/>
        </w:numPr>
        <w:spacing w:after="0" w:line="240" w:lineRule="auto"/>
        <w:ind w:left="714" w:hanging="357"/>
        <w:rPr>
          <w:rFonts w:ascii="Aptos" w:eastAsia="Calibri" w:hAnsi="Aptos" w:cs="Arial"/>
        </w:rPr>
      </w:pPr>
      <w:r w:rsidRPr="000B201C">
        <w:rPr>
          <w:rFonts w:ascii="Aptos" w:eastAsia="Calibri" w:hAnsi="Aptos" w:cs="Arial"/>
        </w:rPr>
        <w:t>The</w:t>
      </w:r>
      <w:r w:rsidR="00692A88" w:rsidRPr="000B201C">
        <w:rPr>
          <w:rFonts w:ascii="Aptos" w:eastAsia="Calibri" w:hAnsi="Aptos" w:cs="Arial"/>
        </w:rPr>
        <w:t>y</w:t>
      </w:r>
      <w:r w:rsidRPr="000B201C">
        <w:rPr>
          <w:rFonts w:ascii="Aptos" w:eastAsia="Calibri" w:hAnsi="Aptos" w:cs="Arial"/>
        </w:rPr>
        <w:t xml:space="preserve"> should be asked where they would prefer to meet and if possible be able to say if they would prefer to speak with a male or female investigator.  </w:t>
      </w:r>
    </w:p>
    <w:p w14:paraId="5CFFC0A8" w14:textId="77777777" w:rsidR="00583593" w:rsidRPr="000B201C" w:rsidRDefault="00583593" w:rsidP="00CC713B">
      <w:pPr>
        <w:spacing w:after="0" w:line="240" w:lineRule="auto"/>
        <w:ind w:left="700" w:right="-20"/>
        <w:rPr>
          <w:rFonts w:ascii="Aptos" w:eastAsia="Calibri" w:hAnsi="Aptos" w:cs="Arial"/>
        </w:rPr>
      </w:pPr>
    </w:p>
    <w:p w14:paraId="43B4297D" w14:textId="1FEE5EF5" w:rsidR="008257CE" w:rsidRPr="006534BB" w:rsidRDefault="669801EF" w:rsidP="00CC713B">
      <w:pPr>
        <w:pStyle w:val="Heading2"/>
        <w:spacing w:before="0"/>
        <w:rPr>
          <w:rFonts w:ascii="Aptos" w:hAnsi="Aptos" w:cs="Arial"/>
          <w:b/>
          <w:bCs/>
          <w:color w:val="002060"/>
          <w:sz w:val="28"/>
          <w:szCs w:val="28"/>
        </w:rPr>
      </w:pPr>
      <w:bookmarkStart w:id="41" w:name="_Toc202542136"/>
      <w:r w:rsidRPr="006534BB">
        <w:rPr>
          <w:rFonts w:ascii="Aptos" w:hAnsi="Aptos" w:cs="Arial"/>
          <w:b/>
          <w:bCs/>
          <w:color w:val="002060"/>
          <w:sz w:val="28"/>
          <w:szCs w:val="28"/>
        </w:rPr>
        <w:t>Support</w:t>
      </w:r>
      <w:bookmarkEnd w:id="41"/>
      <w:r w:rsidRPr="006534BB">
        <w:rPr>
          <w:rFonts w:ascii="Aptos" w:hAnsi="Aptos" w:cs="Arial"/>
          <w:b/>
          <w:bCs/>
          <w:color w:val="002060"/>
          <w:sz w:val="28"/>
          <w:szCs w:val="28"/>
        </w:rPr>
        <w:t xml:space="preserve"> </w:t>
      </w:r>
    </w:p>
    <w:p w14:paraId="36A213F9" w14:textId="29362FF7" w:rsidR="00E03332" w:rsidRPr="000B201C" w:rsidRDefault="669801EF" w:rsidP="00CC713B">
      <w:pPr>
        <w:spacing w:after="0" w:line="240" w:lineRule="auto"/>
        <w:ind w:left="-23" w:right="-23"/>
        <w:rPr>
          <w:rFonts w:ascii="Aptos" w:eastAsia="Calibri" w:hAnsi="Aptos" w:cs="Arial"/>
        </w:rPr>
      </w:pPr>
      <w:r w:rsidRPr="000B201C">
        <w:rPr>
          <w:rFonts w:ascii="Aptos" w:eastAsia="Calibri" w:hAnsi="Aptos" w:cs="Arial"/>
        </w:rPr>
        <w:t>Emphasise the SGB/</w:t>
      </w:r>
      <w:r w:rsidR="001315DE" w:rsidRPr="000B201C">
        <w:rPr>
          <w:rFonts w:ascii="Aptos" w:eastAsia="Calibri" w:hAnsi="Aptos" w:cs="Arial"/>
        </w:rPr>
        <w:t>y</w:t>
      </w:r>
      <w:r w:rsidRPr="000B201C">
        <w:rPr>
          <w:rFonts w:ascii="Aptos" w:eastAsia="Calibri" w:hAnsi="Aptos" w:cs="Arial"/>
        </w:rPr>
        <w:t>our commitment to a fair and objective investigation. En</w:t>
      </w:r>
      <w:r w:rsidR="00AC3897" w:rsidRPr="000B201C">
        <w:rPr>
          <w:rFonts w:ascii="Aptos" w:eastAsia="Calibri" w:hAnsi="Aptos" w:cs="Arial"/>
        </w:rPr>
        <w:t>sure they know</w:t>
      </w:r>
      <w:r w:rsidR="00C3113F" w:rsidRPr="000B201C">
        <w:rPr>
          <w:rFonts w:ascii="Aptos" w:eastAsia="Calibri" w:hAnsi="Aptos" w:cs="Arial"/>
        </w:rPr>
        <w:t xml:space="preserve"> they will be given the opportunity</w:t>
      </w:r>
      <w:r w:rsidRPr="000B201C">
        <w:rPr>
          <w:rFonts w:ascii="Aptos" w:eastAsia="Calibri" w:hAnsi="Aptos" w:cs="Arial"/>
        </w:rPr>
        <w:t xml:space="preserve"> to provide their side of the story and any relevant information that may assist in the investigation.  </w:t>
      </w:r>
    </w:p>
    <w:p w14:paraId="5FB0CB6E" w14:textId="4470CE2B" w:rsidR="008257CE" w:rsidRPr="000B201C" w:rsidRDefault="669801EF" w:rsidP="00CC713B">
      <w:pPr>
        <w:spacing w:after="0" w:line="240" w:lineRule="auto"/>
        <w:ind w:left="-23" w:right="-23"/>
        <w:rPr>
          <w:rFonts w:ascii="Aptos" w:hAnsi="Aptos" w:cs="Arial"/>
          <w:sz w:val="20"/>
          <w:szCs w:val="20"/>
        </w:rPr>
      </w:pPr>
      <w:r w:rsidRPr="000B201C">
        <w:rPr>
          <w:rFonts w:ascii="Aptos" w:eastAsia="Calibri" w:hAnsi="Aptos" w:cs="Arial"/>
        </w:rPr>
        <w:t xml:space="preserve"> </w:t>
      </w:r>
    </w:p>
    <w:p w14:paraId="1887901B" w14:textId="2D05EBB9" w:rsidR="008257CE" w:rsidRPr="000B201C" w:rsidRDefault="669801EF" w:rsidP="00CC713B">
      <w:pPr>
        <w:spacing w:after="0" w:line="240" w:lineRule="auto"/>
        <w:ind w:left="-23" w:right="-23"/>
        <w:rPr>
          <w:rFonts w:ascii="Aptos" w:eastAsia="Calibri" w:hAnsi="Aptos" w:cs="Arial"/>
        </w:rPr>
      </w:pPr>
      <w:r w:rsidRPr="000B201C">
        <w:rPr>
          <w:rFonts w:ascii="Aptos" w:eastAsia="Calibri" w:hAnsi="Aptos" w:cs="Arial"/>
        </w:rPr>
        <w:t>Offer information on available support services, counselling, or resources that the</w:t>
      </w:r>
      <w:r w:rsidR="00411A87" w:rsidRPr="000B201C">
        <w:rPr>
          <w:rFonts w:ascii="Aptos" w:eastAsia="Calibri" w:hAnsi="Aptos" w:cs="Arial"/>
        </w:rPr>
        <w:t>y</w:t>
      </w:r>
      <w:r w:rsidRPr="000B201C">
        <w:rPr>
          <w:rFonts w:ascii="Aptos" w:eastAsia="Calibri" w:hAnsi="Aptos" w:cs="Arial"/>
        </w:rPr>
        <w:t xml:space="preserve"> can access if needed. Ensure they are aware of avenues for seeking assistance beyond the organisation's internal processes. Share links to mental health resources, practical support, and supported reporting where appropriate. You could say, for example, "</w:t>
      </w:r>
      <w:r w:rsidRPr="000B201C">
        <w:rPr>
          <w:rFonts w:ascii="Aptos" w:eastAsia="Calibri" w:hAnsi="Aptos" w:cs="Arial"/>
          <w:i/>
          <w:iCs/>
        </w:rPr>
        <w:t>If you feel the need to speak with a counsellor or seek additional support, we can provide you with information on available resources. Your wellbeing is</w:t>
      </w:r>
      <w:r w:rsidR="003E75A3" w:rsidRPr="000B201C">
        <w:rPr>
          <w:rFonts w:ascii="Aptos" w:eastAsia="Calibri" w:hAnsi="Aptos" w:cs="Arial"/>
          <w:i/>
          <w:iCs/>
        </w:rPr>
        <w:t xml:space="preserve"> very</w:t>
      </w:r>
      <w:r w:rsidRPr="000B201C">
        <w:rPr>
          <w:rFonts w:ascii="Aptos" w:eastAsia="Calibri" w:hAnsi="Aptos" w:cs="Arial"/>
          <w:i/>
          <w:iCs/>
        </w:rPr>
        <w:t xml:space="preserve"> important to us</w:t>
      </w:r>
      <w:r w:rsidRPr="000B201C">
        <w:rPr>
          <w:rFonts w:ascii="Aptos" w:eastAsia="Calibri" w:hAnsi="Aptos" w:cs="Arial"/>
        </w:rPr>
        <w:t>."</w:t>
      </w:r>
    </w:p>
    <w:p w14:paraId="161251F8" w14:textId="77777777" w:rsidR="00DC2A9B" w:rsidRPr="00EA1CA0" w:rsidRDefault="00DC2A9B" w:rsidP="00CC713B">
      <w:pPr>
        <w:spacing w:after="0" w:line="240" w:lineRule="auto"/>
        <w:ind w:left="-23" w:right="-23"/>
        <w:rPr>
          <w:rFonts w:ascii="Aptos" w:eastAsia="Calibri" w:hAnsi="Aptos" w:cs="Arial"/>
          <w:sz w:val="24"/>
          <w:szCs w:val="24"/>
        </w:rPr>
      </w:pPr>
    </w:p>
    <w:p w14:paraId="0998AAE3" w14:textId="16BDA4DD" w:rsidR="008257CE" w:rsidRPr="00067303" w:rsidRDefault="669801EF" w:rsidP="00CC713B">
      <w:pPr>
        <w:pStyle w:val="Heading2"/>
        <w:spacing w:before="0"/>
        <w:rPr>
          <w:rFonts w:ascii="Aptos" w:hAnsi="Aptos" w:cs="Arial"/>
          <w:b/>
          <w:bCs/>
          <w:color w:val="002060"/>
          <w:sz w:val="28"/>
          <w:szCs w:val="28"/>
        </w:rPr>
      </w:pPr>
      <w:bookmarkStart w:id="42" w:name="_Toc202542137"/>
      <w:r w:rsidRPr="00067303">
        <w:rPr>
          <w:rFonts w:ascii="Aptos" w:hAnsi="Aptos" w:cs="Arial"/>
          <w:b/>
          <w:bCs/>
          <w:color w:val="002060"/>
          <w:sz w:val="28"/>
          <w:szCs w:val="28"/>
        </w:rPr>
        <w:t>Pre-Interview</w:t>
      </w:r>
      <w:bookmarkEnd w:id="42"/>
      <w:r w:rsidRPr="00067303">
        <w:rPr>
          <w:rFonts w:ascii="Aptos" w:hAnsi="Aptos" w:cs="Arial"/>
          <w:b/>
          <w:bCs/>
          <w:color w:val="002060"/>
          <w:sz w:val="28"/>
          <w:szCs w:val="28"/>
        </w:rPr>
        <w:t xml:space="preserve"> </w:t>
      </w:r>
    </w:p>
    <w:p w14:paraId="19544AB5" w14:textId="7DEE5404" w:rsidR="008257CE" w:rsidRPr="000B201C" w:rsidRDefault="669801EF" w:rsidP="0092392D">
      <w:pPr>
        <w:pStyle w:val="ListParagraph"/>
        <w:numPr>
          <w:ilvl w:val="0"/>
          <w:numId w:val="20"/>
        </w:numPr>
        <w:spacing w:after="0" w:line="240" w:lineRule="auto"/>
        <w:ind w:left="714" w:hanging="357"/>
        <w:rPr>
          <w:rFonts w:ascii="Aptos" w:eastAsia="Calibri" w:hAnsi="Aptos" w:cs="Arial"/>
        </w:rPr>
      </w:pPr>
      <w:r w:rsidRPr="000B201C">
        <w:rPr>
          <w:rFonts w:ascii="Aptos" w:eastAsia="Calibri" w:hAnsi="Aptos" w:cs="Arial"/>
        </w:rPr>
        <w:t xml:space="preserve">The investigator should be able to empathise with the </w:t>
      </w:r>
      <w:r w:rsidR="00067303" w:rsidRPr="000B201C">
        <w:rPr>
          <w:rFonts w:ascii="Aptos" w:eastAsia="Calibri" w:hAnsi="Aptos" w:cs="Arial"/>
        </w:rPr>
        <w:t>person raising the concern</w:t>
      </w:r>
      <w:r w:rsidRPr="000B201C">
        <w:rPr>
          <w:rFonts w:ascii="Aptos" w:eastAsia="Calibri" w:hAnsi="Aptos" w:cs="Arial"/>
        </w:rPr>
        <w:t>, reassure them they are believed, and their co</w:t>
      </w:r>
      <w:r w:rsidR="00067303" w:rsidRPr="000B201C">
        <w:rPr>
          <w:rFonts w:ascii="Aptos" w:eastAsia="Calibri" w:hAnsi="Aptos" w:cs="Arial"/>
        </w:rPr>
        <w:t>ncern</w:t>
      </w:r>
      <w:r w:rsidRPr="000B201C">
        <w:rPr>
          <w:rFonts w:ascii="Aptos" w:eastAsia="Calibri" w:hAnsi="Aptos" w:cs="Arial"/>
        </w:rPr>
        <w:t xml:space="preserve"> will be taken seriously.  </w:t>
      </w:r>
    </w:p>
    <w:p w14:paraId="5EEE9ACD" w14:textId="2F52F802" w:rsidR="008257CE" w:rsidRPr="000B201C" w:rsidRDefault="669801EF" w:rsidP="0092392D">
      <w:pPr>
        <w:pStyle w:val="ListParagraph"/>
        <w:numPr>
          <w:ilvl w:val="0"/>
          <w:numId w:val="20"/>
        </w:numPr>
        <w:spacing w:after="0" w:line="240" w:lineRule="auto"/>
        <w:ind w:left="714" w:hanging="357"/>
        <w:rPr>
          <w:rFonts w:ascii="Aptos" w:eastAsia="Calibri" w:hAnsi="Aptos" w:cs="Arial"/>
        </w:rPr>
      </w:pPr>
      <w:r w:rsidRPr="000B201C">
        <w:rPr>
          <w:rFonts w:ascii="Aptos" w:eastAsia="Calibri" w:hAnsi="Aptos" w:cs="Arial"/>
        </w:rPr>
        <w:t xml:space="preserve">Thank them for coming forward and that you understand if this is difficult for them.  </w:t>
      </w:r>
    </w:p>
    <w:p w14:paraId="3FA973DB" w14:textId="11E91C98" w:rsidR="008257CE" w:rsidRPr="000B201C" w:rsidRDefault="669801EF" w:rsidP="0092392D">
      <w:pPr>
        <w:pStyle w:val="ListParagraph"/>
        <w:numPr>
          <w:ilvl w:val="0"/>
          <w:numId w:val="20"/>
        </w:numPr>
        <w:spacing w:after="0" w:line="240" w:lineRule="auto"/>
        <w:ind w:left="714" w:hanging="357"/>
        <w:rPr>
          <w:rFonts w:ascii="Aptos" w:eastAsia="Calibri" w:hAnsi="Aptos" w:cs="Arial"/>
        </w:rPr>
      </w:pPr>
      <w:r w:rsidRPr="000B201C">
        <w:rPr>
          <w:rFonts w:ascii="Aptos" w:eastAsia="Calibri" w:hAnsi="Aptos" w:cs="Arial"/>
        </w:rPr>
        <w:t xml:space="preserve">Sympathise with any distress they may be showing.  It is ok to say that you are sorry about how this is making them feel or that they are in this position.   </w:t>
      </w:r>
    </w:p>
    <w:p w14:paraId="1A2B8ECA" w14:textId="6F46B8AD" w:rsidR="008257CE" w:rsidRPr="000B201C" w:rsidRDefault="669801EF" w:rsidP="0092392D">
      <w:pPr>
        <w:pStyle w:val="ListParagraph"/>
        <w:numPr>
          <w:ilvl w:val="0"/>
          <w:numId w:val="19"/>
        </w:numPr>
        <w:spacing w:after="0" w:line="240" w:lineRule="auto"/>
        <w:ind w:left="714" w:hanging="357"/>
        <w:rPr>
          <w:rFonts w:ascii="Aptos" w:eastAsia="Calibri" w:hAnsi="Aptos" w:cs="Arial"/>
        </w:rPr>
      </w:pPr>
      <w:r w:rsidRPr="000B201C">
        <w:rPr>
          <w:rFonts w:ascii="Aptos" w:eastAsia="Calibri" w:hAnsi="Aptos" w:cs="Arial"/>
        </w:rPr>
        <w:t xml:space="preserve">Be certain that the </w:t>
      </w:r>
      <w:r w:rsidR="00733CAF" w:rsidRPr="000B201C">
        <w:rPr>
          <w:rFonts w:ascii="Aptos" w:eastAsia="Calibri" w:hAnsi="Aptos" w:cs="Arial"/>
        </w:rPr>
        <w:t>person raising the concern</w:t>
      </w:r>
      <w:r w:rsidRPr="000B201C">
        <w:rPr>
          <w:rFonts w:ascii="Aptos" w:eastAsia="Calibri" w:hAnsi="Aptos" w:cs="Arial"/>
        </w:rPr>
        <w:t xml:space="preserve"> has considered formal report to </w:t>
      </w:r>
      <w:r w:rsidR="00C17C12" w:rsidRPr="000B201C">
        <w:rPr>
          <w:rFonts w:ascii="Aptos" w:eastAsia="Calibri" w:hAnsi="Aptos" w:cs="Arial"/>
        </w:rPr>
        <w:t>p</w:t>
      </w:r>
      <w:r w:rsidRPr="000B201C">
        <w:rPr>
          <w:rFonts w:ascii="Aptos" w:eastAsia="Calibri" w:hAnsi="Aptos" w:cs="Arial"/>
        </w:rPr>
        <w:t xml:space="preserve">olice and if an offer of support to do so would affect that decision. </w:t>
      </w:r>
    </w:p>
    <w:p w14:paraId="57FABEBC" w14:textId="77777777" w:rsidR="00F51DF8" w:rsidRPr="000B201C" w:rsidRDefault="00F51DF8" w:rsidP="0092392D">
      <w:pPr>
        <w:pStyle w:val="ListParagraph"/>
        <w:numPr>
          <w:ilvl w:val="0"/>
          <w:numId w:val="19"/>
        </w:numPr>
        <w:spacing w:after="0" w:line="240" w:lineRule="auto"/>
        <w:ind w:left="714" w:hanging="357"/>
        <w:rPr>
          <w:rFonts w:ascii="Aptos" w:eastAsia="Calibri" w:hAnsi="Aptos" w:cs="Arial"/>
        </w:rPr>
      </w:pPr>
      <w:r w:rsidRPr="000B201C">
        <w:rPr>
          <w:rFonts w:ascii="Aptos" w:eastAsia="Calibri" w:hAnsi="Aptos" w:cs="Arial"/>
        </w:rPr>
        <w:t xml:space="preserve">Has the matter been subject to police investigation and if so, did they supply a statement during that process? </w:t>
      </w:r>
    </w:p>
    <w:p w14:paraId="4EF6A54E" w14:textId="23DCBDD3" w:rsidR="008257CE" w:rsidRPr="000B201C" w:rsidRDefault="669801EF" w:rsidP="0092392D">
      <w:pPr>
        <w:pStyle w:val="ListParagraph"/>
        <w:numPr>
          <w:ilvl w:val="0"/>
          <w:numId w:val="19"/>
        </w:numPr>
        <w:spacing w:after="0" w:line="240" w:lineRule="auto"/>
        <w:ind w:left="714" w:hanging="357"/>
        <w:rPr>
          <w:rFonts w:ascii="Aptos" w:eastAsia="Calibri" w:hAnsi="Aptos" w:cs="Arial"/>
        </w:rPr>
      </w:pPr>
      <w:r w:rsidRPr="000B201C">
        <w:rPr>
          <w:rFonts w:ascii="Aptos" w:eastAsia="Calibri" w:hAnsi="Aptos" w:cs="Arial"/>
        </w:rPr>
        <w:t>Ask if they have reached out to any organisation for support.</w:t>
      </w:r>
    </w:p>
    <w:p w14:paraId="59323287" w14:textId="6462AC92" w:rsidR="008257CE" w:rsidRPr="000B201C" w:rsidRDefault="001A1ACE" w:rsidP="0092392D">
      <w:pPr>
        <w:pStyle w:val="ListParagraph"/>
        <w:numPr>
          <w:ilvl w:val="0"/>
          <w:numId w:val="19"/>
        </w:numPr>
        <w:spacing w:after="0" w:line="240" w:lineRule="auto"/>
        <w:ind w:left="714" w:hanging="357"/>
        <w:rPr>
          <w:rFonts w:ascii="Aptos" w:eastAsia="Calibri" w:hAnsi="Aptos" w:cs="Arial"/>
        </w:rPr>
      </w:pPr>
      <w:r w:rsidRPr="000B201C">
        <w:rPr>
          <w:rFonts w:ascii="Aptos" w:eastAsia="Calibri" w:hAnsi="Aptos" w:cs="Arial"/>
        </w:rPr>
        <w:t>Ask</w:t>
      </w:r>
      <w:r w:rsidR="669801EF" w:rsidRPr="000B201C">
        <w:rPr>
          <w:rFonts w:ascii="Aptos" w:eastAsia="Calibri" w:hAnsi="Aptos" w:cs="Arial"/>
        </w:rPr>
        <w:t xml:space="preserve"> if they want to have someone </w:t>
      </w:r>
      <w:r w:rsidR="00120F0A" w:rsidRPr="000B201C">
        <w:rPr>
          <w:rFonts w:ascii="Aptos" w:eastAsia="Calibri" w:hAnsi="Aptos" w:cs="Arial"/>
        </w:rPr>
        <w:t>with them</w:t>
      </w:r>
      <w:r w:rsidR="669801EF" w:rsidRPr="000B201C">
        <w:rPr>
          <w:rFonts w:ascii="Aptos" w:eastAsia="Calibri" w:hAnsi="Aptos" w:cs="Arial"/>
        </w:rPr>
        <w:t xml:space="preserve"> during the interview process or at any other meeting.  </w:t>
      </w:r>
    </w:p>
    <w:p w14:paraId="5811EE23" w14:textId="2DAB5BAE" w:rsidR="008257CE" w:rsidRPr="000B201C" w:rsidRDefault="669801EF" w:rsidP="0092392D">
      <w:pPr>
        <w:pStyle w:val="ListParagraph"/>
        <w:numPr>
          <w:ilvl w:val="0"/>
          <w:numId w:val="19"/>
        </w:numPr>
        <w:spacing w:after="0" w:line="240" w:lineRule="auto"/>
        <w:ind w:left="714" w:hanging="357"/>
        <w:rPr>
          <w:rFonts w:ascii="Aptos" w:eastAsia="Calibri" w:hAnsi="Aptos" w:cs="Arial"/>
        </w:rPr>
      </w:pPr>
      <w:r w:rsidRPr="000B201C">
        <w:rPr>
          <w:rFonts w:ascii="Aptos" w:eastAsia="Calibri" w:hAnsi="Aptos" w:cs="Arial"/>
        </w:rPr>
        <w:t xml:space="preserve">Confirm they are aware what will be involved in the investigation process via the SGB.  What they can expect to happen, how they will be updated and how often.  </w:t>
      </w:r>
    </w:p>
    <w:p w14:paraId="537138F1" w14:textId="5B93E51C" w:rsidR="008257CE" w:rsidRPr="000B201C" w:rsidRDefault="669801EF" w:rsidP="0092392D">
      <w:pPr>
        <w:pStyle w:val="ListParagraph"/>
        <w:numPr>
          <w:ilvl w:val="0"/>
          <w:numId w:val="19"/>
        </w:numPr>
        <w:spacing w:after="0" w:line="240" w:lineRule="auto"/>
        <w:ind w:left="714" w:hanging="357"/>
        <w:rPr>
          <w:rFonts w:ascii="Aptos" w:eastAsia="Calibri" w:hAnsi="Aptos" w:cs="Arial"/>
        </w:rPr>
      </w:pPr>
      <w:r w:rsidRPr="000B201C">
        <w:rPr>
          <w:rFonts w:ascii="Aptos" w:eastAsia="Calibri" w:hAnsi="Aptos" w:cs="Arial"/>
        </w:rPr>
        <w:t>Ensure the</w:t>
      </w:r>
      <w:r w:rsidR="00B8617D" w:rsidRPr="000B201C">
        <w:rPr>
          <w:rFonts w:ascii="Aptos" w:eastAsia="Calibri" w:hAnsi="Aptos" w:cs="Arial"/>
        </w:rPr>
        <w:t>y</w:t>
      </w:r>
      <w:r w:rsidRPr="000B201C">
        <w:rPr>
          <w:rFonts w:ascii="Aptos" w:eastAsia="Calibri" w:hAnsi="Aptos" w:cs="Arial"/>
        </w:rPr>
        <w:t xml:space="preserve"> </w:t>
      </w:r>
      <w:r w:rsidR="00B8617D" w:rsidRPr="000B201C">
        <w:rPr>
          <w:rFonts w:ascii="Aptos" w:eastAsia="Calibri" w:hAnsi="Aptos" w:cs="Arial"/>
        </w:rPr>
        <w:t>are</w:t>
      </w:r>
      <w:r w:rsidRPr="000B201C">
        <w:rPr>
          <w:rFonts w:ascii="Aptos" w:eastAsia="Calibri" w:hAnsi="Aptos" w:cs="Arial"/>
        </w:rPr>
        <w:t xml:space="preserve"> aware that if they provide information </w:t>
      </w:r>
      <w:r w:rsidR="00C971DB" w:rsidRPr="000B201C">
        <w:rPr>
          <w:rFonts w:ascii="Aptos" w:eastAsia="Calibri" w:hAnsi="Aptos" w:cs="Arial"/>
        </w:rPr>
        <w:t xml:space="preserve">indicating </w:t>
      </w:r>
      <w:r w:rsidRPr="000B201C">
        <w:rPr>
          <w:rFonts w:ascii="Aptos" w:eastAsia="Calibri" w:hAnsi="Aptos" w:cs="Arial"/>
        </w:rPr>
        <w:t xml:space="preserve">that the </w:t>
      </w:r>
      <w:r w:rsidR="00B8617D" w:rsidRPr="000B201C">
        <w:rPr>
          <w:rFonts w:ascii="Aptos" w:eastAsia="Calibri" w:hAnsi="Aptos" w:cs="Arial"/>
        </w:rPr>
        <w:t xml:space="preserve">PSOC </w:t>
      </w:r>
      <w:r w:rsidRPr="000B201C">
        <w:rPr>
          <w:rFonts w:ascii="Aptos" w:eastAsia="Calibri" w:hAnsi="Aptos" w:cs="Arial"/>
        </w:rPr>
        <w:t xml:space="preserve">currently poses a risk of harm you may be duty bound to report the matter to police.  </w:t>
      </w:r>
    </w:p>
    <w:p w14:paraId="7F0F46C0" w14:textId="63A755B2" w:rsidR="008257CE" w:rsidRPr="000B201C" w:rsidRDefault="003E324D" w:rsidP="0092392D">
      <w:pPr>
        <w:pStyle w:val="ListParagraph"/>
        <w:numPr>
          <w:ilvl w:val="0"/>
          <w:numId w:val="19"/>
        </w:numPr>
        <w:spacing w:after="0" w:line="240" w:lineRule="auto"/>
        <w:ind w:left="714" w:hanging="357"/>
        <w:rPr>
          <w:rFonts w:ascii="Aptos" w:eastAsia="Calibri" w:hAnsi="Aptos" w:cs="Arial"/>
        </w:rPr>
      </w:pPr>
      <w:r w:rsidRPr="000B201C">
        <w:rPr>
          <w:rFonts w:ascii="Aptos" w:eastAsia="Calibri" w:hAnsi="Aptos" w:cs="Arial"/>
        </w:rPr>
        <w:t>Ask if they are</w:t>
      </w:r>
      <w:r w:rsidR="669801EF" w:rsidRPr="000B201C">
        <w:rPr>
          <w:rFonts w:ascii="Aptos" w:eastAsia="Calibri" w:hAnsi="Aptos" w:cs="Arial"/>
        </w:rPr>
        <w:t xml:space="preserve"> safe from threat of further harm</w:t>
      </w:r>
      <w:r w:rsidR="00404454" w:rsidRPr="000B201C">
        <w:rPr>
          <w:rFonts w:ascii="Aptos" w:eastAsia="Calibri" w:hAnsi="Aptos" w:cs="Arial"/>
        </w:rPr>
        <w:t>?</w:t>
      </w:r>
    </w:p>
    <w:p w14:paraId="3BC1583E" w14:textId="5BC9F149" w:rsidR="008257CE" w:rsidRPr="00AF0144" w:rsidRDefault="669801EF" w:rsidP="00CC713B">
      <w:pPr>
        <w:spacing w:after="0" w:line="240" w:lineRule="auto"/>
        <w:ind w:left="-20" w:right="-20"/>
        <w:rPr>
          <w:rFonts w:ascii="Aptos" w:hAnsi="Aptos" w:cs="Arial"/>
          <w:b/>
          <w:bCs/>
          <w:color w:val="002060"/>
        </w:rPr>
      </w:pPr>
      <w:r w:rsidRPr="00AF0144">
        <w:rPr>
          <w:rFonts w:ascii="Aptos" w:hAnsi="Aptos" w:cs="Arial"/>
          <w:b/>
          <w:bCs/>
          <w:color w:val="002060"/>
          <w:sz w:val="28"/>
          <w:szCs w:val="28"/>
        </w:rPr>
        <w:t>Interview</w:t>
      </w:r>
      <w:r w:rsidRPr="00AF0144">
        <w:rPr>
          <w:rFonts w:ascii="Aptos" w:hAnsi="Aptos" w:cs="Arial"/>
          <w:b/>
          <w:bCs/>
          <w:color w:val="002060"/>
        </w:rPr>
        <w:t xml:space="preserve"> </w:t>
      </w:r>
    </w:p>
    <w:p w14:paraId="32E545B6" w14:textId="25C2E83E" w:rsidR="008257CE" w:rsidRPr="000B201C" w:rsidRDefault="669801EF" w:rsidP="0092392D">
      <w:pPr>
        <w:pStyle w:val="ListParagraph"/>
        <w:numPr>
          <w:ilvl w:val="0"/>
          <w:numId w:val="18"/>
        </w:numPr>
        <w:spacing w:after="0" w:line="240" w:lineRule="auto"/>
        <w:ind w:left="714" w:hanging="357"/>
        <w:rPr>
          <w:rFonts w:ascii="Aptos" w:eastAsia="Calibri" w:hAnsi="Aptos" w:cs="Arial"/>
        </w:rPr>
      </w:pPr>
      <w:r w:rsidRPr="000B201C">
        <w:rPr>
          <w:rFonts w:ascii="Aptos" w:eastAsia="Calibri" w:hAnsi="Aptos" w:cs="Arial"/>
        </w:rPr>
        <w:t xml:space="preserve">The </w:t>
      </w:r>
      <w:r w:rsidR="00AF0144" w:rsidRPr="000B201C">
        <w:rPr>
          <w:rFonts w:ascii="Aptos" w:eastAsia="Calibri" w:hAnsi="Aptos" w:cs="Arial"/>
        </w:rPr>
        <w:t>person raising the concern</w:t>
      </w:r>
      <w:r w:rsidRPr="000B201C">
        <w:rPr>
          <w:rFonts w:ascii="Aptos" w:eastAsia="Calibri" w:hAnsi="Aptos" w:cs="Arial"/>
        </w:rPr>
        <w:t xml:space="preserve"> should feel in control and able to go at their pace.  The interviewer should be alive to any cues from them indicating that they may need a break or a moment to gather their thoughts during their recall of the incident.    </w:t>
      </w:r>
    </w:p>
    <w:p w14:paraId="1BD7A658" w14:textId="0594D8D7" w:rsidR="008257CE" w:rsidRPr="000B201C" w:rsidRDefault="00E20FE1" w:rsidP="0092392D">
      <w:pPr>
        <w:pStyle w:val="ListParagraph"/>
        <w:numPr>
          <w:ilvl w:val="0"/>
          <w:numId w:val="18"/>
        </w:numPr>
        <w:spacing w:after="0" w:line="240" w:lineRule="auto"/>
        <w:ind w:left="714" w:hanging="357"/>
        <w:rPr>
          <w:rFonts w:ascii="Aptos" w:eastAsia="Calibri" w:hAnsi="Aptos" w:cs="Arial"/>
        </w:rPr>
      </w:pPr>
      <w:r w:rsidRPr="000B201C">
        <w:rPr>
          <w:rFonts w:ascii="Aptos" w:eastAsia="Calibri" w:hAnsi="Aptos" w:cs="Arial"/>
        </w:rPr>
        <w:t xml:space="preserve">Ensure you react neutrally </w:t>
      </w:r>
      <w:r w:rsidR="669801EF" w:rsidRPr="000B201C">
        <w:rPr>
          <w:rFonts w:ascii="Aptos" w:eastAsia="Calibri" w:hAnsi="Aptos" w:cs="Arial"/>
        </w:rPr>
        <w:t>to anything said by the</w:t>
      </w:r>
      <w:r w:rsidR="00044A5E" w:rsidRPr="000B201C">
        <w:rPr>
          <w:rFonts w:ascii="Aptos" w:eastAsia="Calibri" w:hAnsi="Aptos" w:cs="Arial"/>
        </w:rPr>
        <w:t xml:space="preserve">m </w:t>
      </w:r>
      <w:r w:rsidRPr="000B201C">
        <w:rPr>
          <w:rFonts w:ascii="Aptos" w:eastAsia="Calibri" w:hAnsi="Aptos" w:cs="Arial"/>
        </w:rPr>
        <w:t xml:space="preserve">and do not </w:t>
      </w:r>
      <w:r w:rsidR="669801EF" w:rsidRPr="000B201C">
        <w:rPr>
          <w:rFonts w:ascii="Aptos" w:eastAsia="Calibri" w:hAnsi="Aptos" w:cs="Arial"/>
        </w:rPr>
        <w:t xml:space="preserve">show or voice your own discomfort in the situation. </w:t>
      </w:r>
    </w:p>
    <w:p w14:paraId="2D61082A" w14:textId="3FB1183C" w:rsidR="008257CE" w:rsidRPr="000B201C" w:rsidRDefault="669801EF" w:rsidP="0092392D">
      <w:pPr>
        <w:pStyle w:val="ListParagraph"/>
        <w:numPr>
          <w:ilvl w:val="0"/>
          <w:numId w:val="18"/>
        </w:numPr>
        <w:spacing w:after="0" w:line="240" w:lineRule="auto"/>
        <w:ind w:left="714" w:hanging="357"/>
        <w:rPr>
          <w:rFonts w:ascii="Aptos" w:eastAsia="Calibri" w:hAnsi="Aptos" w:cs="Arial"/>
        </w:rPr>
      </w:pPr>
      <w:r w:rsidRPr="000B201C">
        <w:rPr>
          <w:rFonts w:ascii="Aptos" w:eastAsia="Calibri" w:hAnsi="Aptos" w:cs="Arial"/>
        </w:rPr>
        <w:t xml:space="preserve">They should be aware that you will respect any request by them to stop or change the circumstances of the interview i.e., change of decision to have person there to support them.  </w:t>
      </w:r>
    </w:p>
    <w:p w14:paraId="0265B52D" w14:textId="0E3ACFE2" w:rsidR="008257CE" w:rsidRPr="000B201C" w:rsidRDefault="669801EF" w:rsidP="0092392D">
      <w:pPr>
        <w:pStyle w:val="ListParagraph"/>
        <w:numPr>
          <w:ilvl w:val="0"/>
          <w:numId w:val="17"/>
        </w:numPr>
        <w:shd w:val="clear" w:color="auto" w:fill="FFFFFF" w:themeFill="background1"/>
        <w:spacing w:after="0" w:line="240" w:lineRule="auto"/>
        <w:ind w:left="714" w:hanging="357"/>
        <w:rPr>
          <w:rFonts w:ascii="Aptos" w:eastAsia="Calibri" w:hAnsi="Aptos" w:cs="Arial"/>
        </w:rPr>
      </w:pPr>
      <w:r w:rsidRPr="000B201C">
        <w:rPr>
          <w:rFonts w:ascii="Aptos" w:eastAsia="Calibri" w:hAnsi="Aptos" w:cs="Arial"/>
        </w:rPr>
        <w:t>Avoiding unintentional blame inferring language</w:t>
      </w:r>
      <w:r w:rsidR="7B3B8C80" w:rsidRPr="000B201C">
        <w:rPr>
          <w:rFonts w:ascii="Aptos" w:eastAsia="Calibri" w:hAnsi="Aptos" w:cs="Arial"/>
        </w:rPr>
        <w:t>.</w:t>
      </w:r>
      <w:r w:rsidRPr="000B201C">
        <w:rPr>
          <w:rFonts w:ascii="Aptos" w:eastAsia="Calibri" w:hAnsi="Aptos" w:cs="Arial"/>
        </w:rPr>
        <w:t xml:space="preserve"> </w:t>
      </w:r>
      <w:r w:rsidR="40D42631" w:rsidRPr="000B201C">
        <w:rPr>
          <w:rFonts w:ascii="Aptos" w:eastAsia="Calibri" w:hAnsi="Aptos" w:cs="Arial"/>
        </w:rPr>
        <w:t>U</w:t>
      </w:r>
      <w:r w:rsidRPr="000B201C">
        <w:rPr>
          <w:rFonts w:ascii="Aptos" w:eastAsia="Calibri" w:hAnsi="Aptos" w:cs="Arial"/>
        </w:rPr>
        <w:t>se language that is neutral, non-judgmental, and avoids making assumptions about the individual's actions or choices. Instead of saying, "</w:t>
      </w:r>
      <w:r w:rsidRPr="000B201C">
        <w:rPr>
          <w:rFonts w:ascii="Aptos" w:eastAsia="Calibri" w:hAnsi="Aptos" w:cs="Arial"/>
          <w:i/>
          <w:iCs/>
        </w:rPr>
        <w:t>Why did you not report this sooner</w:t>
      </w:r>
      <w:r w:rsidRPr="000B201C">
        <w:rPr>
          <w:rFonts w:ascii="Aptos" w:eastAsia="Calibri" w:hAnsi="Aptos" w:cs="Arial"/>
        </w:rPr>
        <w:t>?" you can say, "</w:t>
      </w:r>
      <w:r w:rsidRPr="000B201C">
        <w:rPr>
          <w:rFonts w:ascii="Aptos" w:eastAsia="Calibri" w:hAnsi="Aptos" w:cs="Arial"/>
          <w:i/>
          <w:iCs/>
        </w:rPr>
        <w:t>We appreciate you coming forward now, and we are committed to addressing your concerns</w:t>
      </w:r>
      <w:r w:rsidRPr="000B201C">
        <w:rPr>
          <w:rFonts w:ascii="Aptos" w:eastAsia="Calibri" w:hAnsi="Aptos" w:cs="Arial"/>
        </w:rPr>
        <w:t>."</w:t>
      </w:r>
    </w:p>
    <w:p w14:paraId="4D70ADE4" w14:textId="63E41EF9" w:rsidR="008257CE" w:rsidRPr="000B201C" w:rsidRDefault="00EB5FF8" w:rsidP="0092392D">
      <w:pPr>
        <w:pStyle w:val="ListParagraph"/>
        <w:numPr>
          <w:ilvl w:val="0"/>
          <w:numId w:val="17"/>
        </w:numPr>
        <w:shd w:val="clear" w:color="auto" w:fill="FFFFFF" w:themeFill="background1"/>
        <w:spacing w:after="0" w:line="240" w:lineRule="auto"/>
        <w:ind w:left="714" w:hanging="357"/>
        <w:rPr>
          <w:rFonts w:ascii="Aptos" w:eastAsia="Calibri" w:hAnsi="Aptos" w:cs="Arial"/>
        </w:rPr>
      </w:pPr>
      <w:r w:rsidRPr="000B201C">
        <w:rPr>
          <w:rFonts w:ascii="Aptos" w:eastAsia="Calibri" w:hAnsi="Aptos" w:cs="Arial"/>
        </w:rPr>
        <w:t>A</w:t>
      </w:r>
      <w:r w:rsidR="669801EF" w:rsidRPr="000B201C">
        <w:rPr>
          <w:rFonts w:ascii="Aptos" w:eastAsia="Calibri" w:hAnsi="Aptos" w:cs="Arial"/>
        </w:rPr>
        <w:t>void accusatory statements and lines of questioning such as asking, "</w:t>
      </w:r>
      <w:r w:rsidR="669801EF" w:rsidRPr="000B201C">
        <w:rPr>
          <w:rFonts w:ascii="Aptos" w:eastAsia="Calibri" w:hAnsi="Aptos" w:cs="Arial"/>
          <w:i/>
          <w:iCs/>
        </w:rPr>
        <w:t>Did you do anything to provoke it</w:t>
      </w:r>
      <w:r w:rsidR="669801EF" w:rsidRPr="000B201C">
        <w:rPr>
          <w:rFonts w:ascii="Aptos" w:eastAsia="Calibri" w:hAnsi="Aptos" w:cs="Arial"/>
        </w:rPr>
        <w:t xml:space="preserve">?" This question implies that someone's actions may have caused the concerning conduct, contributing to victim-blaming. </w:t>
      </w:r>
    </w:p>
    <w:p w14:paraId="74740236" w14:textId="77777777" w:rsidR="0024168B" w:rsidRPr="000B201C" w:rsidRDefault="0024168B" w:rsidP="00CC713B">
      <w:pPr>
        <w:spacing w:after="0" w:line="240" w:lineRule="auto"/>
        <w:ind w:left="-20" w:right="-20"/>
        <w:rPr>
          <w:rFonts w:ascii="Aptos" w:eastAsia="Calibri" w:hAnsi="Aptos" w:cs="Arial"/>
        </w:rPr>
      </w:pPr>
    </w:p>
    <w:p w14:paraId="2EF052ED" w14:textId="0A518550" w:rsidR="008257CE" w:rsidRPr="000B201C" w:rsidRDefault="669801EF" w:rsidP="00CC713B">
      <w:pPr>
        <w:spacing w:after="0" w:line="240" w:lineRule="auto"/>
        <w:ind w:left="-20" w:right="-20"/>
        <w:rPr>
          <w:rFonts w:ascii="Aptos" w:hAnsi="Aptos" w:cs="Arial"/>
          <w:sz w:val="20"/>
          <w:szCs w:val="20"/>
        </w:rPr>
      </w:pPr>
      <w:r w:rsidRPr="000B201C">
        <w:rPr>
          <w:rFonts w:ascii="Aptos" w:eastAsia="Calibri" w:hAnsi="Aptos" w:cs="Arial"/>
        </w:rPr>
        <w:lastRenderedPageBreak/>
        <w:t xml:space="preserve">Should you need to ask a question that could be perceived as judgemental, explain why you are asking these questions, they are often for legitimate reasons but can be misconstrued without clear explanation.  </w:t>
      </w:r>
    </w:p>
    <w:p w14:paraId="0813F3E3" w14:textId="77777777" w:rsidR="00AA4666" w:rsidRDefault="00AA4666" w:rsidP="00CC713B">
      <w:pPr>
        <w:pStyle w:val="Heading2"/>
        <w:spacing w:before="0"/>
        <w:rPr>
          <w:rFonts w:ascii="Aptos" w:hAnsi="Aptos" w:cs="Arial"/>
          <w:b/>
          <w:bCs/>
          <w:color w:val="auto"/>
          <w:sz w:val="24"/>
          <w:szCs w:val="24"/>
        </w:rPr>
      </w:pPr>
    </w:p>
    <w:p w14:paraId="6D81D748" w14:textId="0B243BBA" w:rsidR="008257CE" w:rsidRPr="00C85458" w:rsidRDefault="669801EF" w:rsidP="00CC713B">
      <w:pPr>
        <w:pStyle w:val="Heading2"/>
        <w:spacing w:before="0"/>
        <w:rPr>
          <w:rFonts w:ascii="Aptos" w:hAnsi="Aptos" w:cs="Arial"/>
          <w:b/>
          <w:bCs/>
          <w:color w:val="002060"/>
          <w:sz w:val="24"/>
          <w:szCs w:val="24"/>
        </w:rPr>
      </w:pPr>
      <w:bookmarkStart w:id="43" w:name="_Toc202542138"/>
      <w:r w:rsidRPr="00C85458">
        <w:rPr>
          <w:rFonts w:ascii="Aptos" w:hAnsi="Aptos" w:cs="Arial"/>
          <w:b/>
          <w:bCs/>
          <w:color w:val="002060"/>
          <w:sz w:val="24"/>
          <w:szCs w:val="24"/>
        </w:rPr>
        <w:t>Example</w:t>
      </w:r>
      <w:bookmarkEnd w:id="43"/>
      <w:r w:rsidRPr="00C85458">
        <w:rPr>
          <w:rFonts w:ascii="Aptos" w:hAnsi="Aptos" w:cs="Arial"/>
          <w:b/>
          <w:bCs/>
          <w:color w:val="002060"/>
          <w:sz w:val="24"/>
          <w:szCs w:val="24"/>
        </w:rPr>
        <w:t xml:space="preserve"> </w:t>
      </w:r>
    </w:p>
    <w:p w14:paraId="73B676A8" w14:textId="413750DC" w:rsidR="008257CE" w:rsidRPr="000B201C" w:rsidRDefault="669801EF" w:rsidP="00CC713B">
      <w:pPr>
        <w:spacing w:after="0" w:line="240" w:lineRule="auto"/>
        <w:ind w:left="-20" w:right="-20"/>
        <w:rPr>
          <w:rFonts w:ascii="Aptos" w:hAnsi="Aptos" w:cs="Arial"/>
          <w:sz w:val="20"/>
          <w:szCs w:val="20"/>
        </w:rPr>
      </w:pPr>
      <w:r w:rsidRPr="000B201C">
        <w:rPr>
          <w:rFonts w:ascii="Aptos" w:eastAsia="Calibri" w:hAnsi="Aptos" w:cs="Arial"/>
        </w:rPr>
        <w:t xml:space="preserve">Q </w:t>
      </w:r>
      <w:r w:rsidRPr="000B201C">
        <w:rPr>
          <w:rFonts w:ascii="Aptos" w:eastAsia="Calibri" w:hAnsi="Aptos" w:cs="Arial"/>
          <w:i/>
          <w:iCs/>
        </w:rPr>
        <w:t>What were you wearing</w:t>
      </w:r>
      <w:r w:rsidRPr="000B201C">
        <w:rPr>
          <w:rFonts w:ascii="Aptos" w:eastAsia="Calibri" w:hAnsi="Aptos" w:cs="Arial"/>
        </w:rPr>
        <w:t>?</w:t>
      </w:r>
    </w:p>
    <w:p w14:paraId="2A05FA9A" w14:textId="3EFDA22A" w:rsidR="008257CE" w:rsidRPr="000B201C" w:rsidRDefault="669801EF" w:rsidP="00CC713B">
      <w:pPr>
        <w:spacing w:after="0" w:line="240" w:lineRule="auto"/>
        <w:ind w:left="-20" w:right="-20"/>
        <w:rPr>
          <w:rFonts w:ascii="Aptos" w:hAnsi="Aptos" w:cs="Arial"/>
          <w:sz w:val="20"/>
          <w:szCs w:val="20"/>
        </w:rPr>
      </w:pPr>
      <w:r w:rsidRPr="000B201C">
        <w:rPr>
          <w:rFonts w:ascii="Aptos" w:eastAsia="Calibri" w:hAnsi="Aptos" w:cs="Arial"/>
        </w:rPr>
        <w:t xml:space="preserve">If you are asking this for the purpose of being able to identify the </w:t>
      </w:r>
      <w:r w:rsidR="0081573C" w:rsidRPr="000B201C">
        <w:rPr>
          <w:rFonts w:ascii="Aptos" w:eastAsia="Calibri" w:hAnsi="Aptos" w:cs="Arial"/>
        </w:rPr>
        <w:t xml:space="preserve">person raising the concern </w:t>
      </w:r>
      <w:r w:rsidRPr="000B201C">
        <w:rPr>
          <w:rFonts w:ascii="Aptos" w:eastAsia="Calibri" w:hAnsi="Aptos" w:cs="Arial"/>
        </w:rPr>
        <w:t xml:space="preserve">in descriptions provided by other witnesses or from CCTV etc then explain this.  </w:t>
      </w:r>
    </w:p>
    <w:p w14:paraId="32D912A1" w14:textId="7C208654" w:rsidR="008257CE" w:rsidRPr="00EA1CA0" w:rsidRDefault="669801EF" w:rsidP="00CC713B">
      <w:pPr>
        <w:spacing w:after="0" w:line="240" w:lineRule="auto"/>
        <w:ind w:left="-20" w:right="-20"/>
        <w:rPr>
          <w:rFonts w:ascii="Aptos" w:hAnsi="Aptos" w:cs="Arial"/>
        </w:rPr>
      </w:pPr>
      <w:r w:rsidRPr="00EA1CA0">
        <w:rPr>
          <w:rFonts w:ascii="Aptos" w:eastAsia="Calibri" w:hAnsi="Aptos" w:cs="Arial"/>
          <w:sz w:val="24"/>
          <w:szCs w:val="24"/>
        </w:rPr>
        <w:t xml:space="preserve"> </w:t>
      </w:r>
    </w:p>
    <w:p w14:paraId="35BCD7CA" w14:textId="348D6D21" w:rsidR="008257CE" w:rsidRPr="009205A6" w:rsidRDefault="669801EF" w:rsidP="00CC713B">
      <w:pPr>
        <w:spacing w:after="0" w:line="240" w:lineRule="auto"/>
        <w:ind w:left="-23" w:right="-23"/>
        <w:rPr>
          <w:rFonts w:ascii="Aptos" w:hAnsi="Aptos" w:cs="Arial"/>
          <w:b/>
          <w:bCs/>
          <w:color w:val="002060"/>
          <w:sz w:val="28"/>
          <w:szCs w:val="28"/>
        </w:rPr>
      </w:pPr>
      <w:r w:rsidRPr="009205A6">
        <w:rPr>
          <w:rFonts w:ascii="Aptos" w:eastAsia="Calibri" w:hAnsi="Aptos" w:cs="Arial"/>
          <w:b/>
          <w:bCs/>
          <w:color w:val="002060"/>
          <w:sz w:val="28"/>
          <w:szCs w:val="28"/>
        </w:rPr>
        <w:t>Concluding the interview</w:t>
      </w:r>
    </w:p>
    <w:p w14:paraId="26571657" w14:textId="324FCC0B" w:rsidR="008257CE" w:rsidRPr="000B201C" w:rsidRDefault="669801EF" w:rsidP="00CC713B">
      <w:pPr>
        <w:spacing w:after="0" w:line="240" w:lineRule="auto"/>
        <w:ind w:left="-23" w:right="-23"/>
        <w:rPr>
          <w:rFonts w:ascii="Aptos" w:hAnsi="Aptos" w:cs="Arial"/>
          <w:sz w:val="20"/>
          <w:szCs w:val="20"/>
        </w:rPr>
      </w:pPr>
      <w:r w:rsidRPr="000B201C">
        <w:rPr>
          <w:rFonts w:ascii="Aptos" w:eastAsia="Calibri" w:hAnsi="Aptos" w:cs="Arial"/>
        </w:rPr>
        <w:t>Having completed the note of the interview and agreement has reached as to its content</w:t>
      </w:r>
      <w:r w:rsidR="00981A88" w:rsidRPr="000B201C">
        <w:rPr>
          <w:rFonts w:ascii="Aptos" w:eastAsia="Calibri" w:hAnsi="Aptos" w:cs="Arial"/>
        </w:rPr>
        <w:t>,</w:t>
      </w:r>
      <w:r w:rsidRPr="000B201C">
        <w:rPr>
          <w:rFonts w:ascii="Aptos" w:eastAsia="Calibri" w:hAnsi="Aptos" w:cs="Arial"/>
        </w:rPr>
        <w:t xml:space="preserve"> </w:t>
      </w:r>
      <w:r w:rsidR="00981A88" w:rsidRPr="000B201C">
        <w:rPr>
          <w:rFonts w:ascii="Aptos" w:eastAsia="Calibri" w:hAnsi="Aptos" w:cs="Arial"/>
        </w:rPr>
        <w:t>o</w:t>
      </w:r>
      <w:r w:rsidRPr="000B201C">
        <w:rPr>
          <w:rFonts w:ascii="Aptos" w:eastAsia="Calibri" w:hAnsi="Aptos" w:cs="Arial"/>
        </w:rPr>
        <w:t xml:space="preserve">ffer the </w:t>
      </w:r>
      <w:r w:rsidR="0081573C" w:rsidRPr="000B201C">
        <w:rPr>
          <w:rFonts w:ascii="Aptos" w:eastAsia="Calibri" w:hAnsi="Aptos" w:cs="Arial"/>
        </w:rPr>
        <w:t>person raising the concern</w:t>
      </w:r>
      <w:r w:rsidRPr="000B201C">
        <w:rPr>
          <w:rFonts w:ascii="Aptos" w:eastAsia="Calibri" w:hAnsi="Aptos" w:cs="Arial"/>
        </w:rPr>
        <w:t xml:space="preserve"> the opportunity to discuss the interview process with you and how the experience was for them. </w:t>
      </w:r>
    </w:p>
    <w:p w14:paraId="1966688C" w14:textId="72B221D8" w:rsidR="008257CE" w:rsidRPr="000B201C" w:rsidRDefault="669801EF" w:rsidP="0092392D">
      <w:pPr>
        <w:pStyle w:val="ListParagraph"/>
        <w:numPr>
          <w:ilvl w:val="0"/>
          <w:numId w:val="23"/>
        </w:numPr>
        <w:spacing w:after="0" w:line="240" w:lineRule="auto"/>
        <w:ind w:left="714" w:hanging="357"/>
        <w:rPr>
          <w:rFonts w:ascii="Aptos" w:eastAsia="Calibri" w:hAnsi="Aptos" w:cs="Arial"/>
        </w:rPr>
      </w:pPr>
      <w:r w:rsidRPr="000B201C">
        <w:rPr>
          <w:rFonts w:ascii="Aptos" w:eastAsia="Calibri" w:hAnsi="Aptos" w:cs="Arial"/>
        </w:rPr>
        <w:t xml:space="preserve">Confirm if they need anything/anyone. </w:t>
      </w:r>
    </w:p>
    <w:p w14:paraId="016E86E5" w14:textId="1A60A338" w:rsidR="008257CE" w:rsidRPr="000B201C" w:rsidRDefault="669801EF" w:rsidP="0092392D">
      <w:pPr>
        <w:pStyle w:val="ListParagraph"/>
        <w:numPr>
          <w:ilvl w:val="0"/>
          <w:numId w:val="23"/>
        </w:numPr>
        <w:spacing w:after="0" w:line="240" w:lineRule="auto"/>
        <w:ind w:left="714" w:hanging="357"/>
        <w:rPr>
          <w:rFonts w:ascii="Aptos" w:eastAsia="Calibri" w:hAnsi="Aptos" w:cs="Arial"/>
        </w:rPr>
      </w:pPr>
      <w:r w:rsidRPr="000B201C">
        <w:rPr>
          <w:rFonts w:ascii="Aptos" w:eastAsia="Calibri" w:hAnsi="Aptos" w:cs="Arial"/>
        </w:rPr>
        <w:t xml:space="preserve">Ask if they have already sought out assistance or do they need some help doing so. </w:t>
      </w:r>
    </w:p>
    <w:p w14:paraId="68EF8E76" w14:textId="5E5B7536" w:rsidR="008257CE" w:rsidRPr="000B201C" w:rsidRDefault="669801EF" w:rsidP="0092392D">
      <w:pPr>
        <w:pStyle w:val="ListParagraph"/>
        <w:numPr>
          <w:ilvl w:val="0"/>
          <w:numId w:val="23"/>
        </w:numPr>
        <w:spacing w:after="0" w:line="240" w:lineRule="auto"/>
        <w:ind w:left="714" w:hanging="357"/>
        <w:rPr>
          <w:rFonts w:ascii="Aptos" w:eastAsia="Calibri" w:hAnsi="Aptos" w:cs="Arial"/>
        </w:rPr>
      </w:pPr>
      <w:r w:rsidRPr="000B201C">
        <w:rPr>
          <w:rFonts w:ascii="Aptos" w:eastAsia="Calibri" w:hAnsi="Aptos" w:cs="Arial"/>
        </w:rPr>
        <w:t>Signpost to support services</w:t>
      </w:r>
      <w:r w:rsidR="009205A6" w:rsidRPr="000B201C">
        <w:rPr>
          <w:rFonts w:ascii="Aptos" w:eastAsia="Calibri" w:hAnsi="Aptos" w:cs="Arial"/>
        </w:rPr>
        <w:t>.</w:t>
      </w:r>
      <w:r w:rsidRPr="000B201C">
        <w:rPr>
          <w:rFonts w:ascii="Aptos" w:eastAsia="Calibri" w:hAnsi="Aptos" w:cs="Arial"/>
        </w:rPr>
        <w:t xml:space="preserve"> </w:t>
      </w:r>
    </w:p>
    <w:p w14:paraId="537999B7" w14:textId="6200EC60" w:rsidR="008257CE" w:rsidRPr="000B201C" w:rsidRDefault="669801EF" w:rsidP="0092392D">
      <w:pPr>
        <w:pStyle w:val="ListParagraph"/>
        <w:numPr>
          <w:ilvl w:val="0"/>
          <w:numId w:val="23"/>
        </w:numPr>
        <w:spacing w:after="0" w:line="240" w:lineRule="auto"/>
        <w:ind w:left="714" w:hanging="357"/>
        <w:rPr>
          <w:rFonts w:ascii="Aptos" w:eastAsia="Calibri" w:hAnsi="Aptos" w:cs="Arial"/>
        </w:rPr>
      </w:pPr>
      <w:r w:rsidRPr="000B201C">
        <w:rPr>
          <w:rFonts w:ascii="Aptos" w:eastAsia="Calibri" w:hAnsi="Aptos" w:cs="Arial"/>
        </w:rPr>
        <w:t>Confirm how the</w:t>
      </w:r>
      <w:r w:rsidR="009205A6" w:rsidRPr="000B201C">
        <w:rPr>
          <w:rFonts w:ascii="Aptos" w:eastAsia="Calibri" w:hAnsi="Aptos" w:cs="Arial"/>
        </w:rPr>
        <w:t>y</w:t>
      </w:r>
      <w:r w:rsidRPr="000B201C">
        <w:rPr>
          <w:rFonts w:ascii="Aptos" w:eastAsia="Calibri" w:hAnsi="Aptos" w:cs="Arial"/>
        </w:rPr>
        <w:t xml:space="preserve"> would want to receive further contact from you and stick to this.  </w:t>
      </w:r>
    </w:p>
    <w:p w14:paraId="75CEC294" w14:textId="77777777" w:rsidR="0023627A" w:rsidRPr="000B201C" w:rsidRDefault="0023627A" w:rsidP="00CC713B">
      <w:pPr>
        <w:spacing w:after="0" w:line="240" w:lineRule="auto"/>
        <w:ind w:left="-20" w:right="-20"/>
        <w:rPr>
          <w:rFonts w:ascii="Aptos" w:eastAsia="Calibri" w:hAnsi="Aptos" w:cs="Arial"/>
        </w:rPr>
      </w:pPr>
    </w:p>
    <w:p w14:paraId="6C2E4465" w14:textId="3062E4A3" w:rsidR="008257CE" w:rsidRPr="000B201C" w:rsidRDefault="669801EF" w:rsidP="00CC713B">
      <w:pPr>
        <w:spacing w:after="0" w:line="240" w:lineRule="auto"/>
        <w:ind w:left="-20" w:right="-20"/>
        <w:rPr>
          <w:rFonts w:ascii="Aptos" w:hAnsi="Aptos" w:cs="Arial"/>
          <w:sz w:val="20"/>
          <w:szCs w:val="20"/>
        </w:rPr>
      </w:pPr>
      <w:r w:rsidRPr="000B201C">
        <w:rPr>
          <w:rFonts w:ascii="Aptos" w:eastAsia="Calibri" w:hAnsi="Aptos" w:cs="Arial"/>
        </w:rPr>
        <w:t>It is important that the</w:t>
      </w:r>
      <w:r w:rsidR="009205A6" w:rsidRPr="000B201C">
        <w:rPr>
          <w:rFonts w:ascii="Aptos" w:eastAsia="Calibri" w:hAnsi="Aptos" w:cs="Arial"/>
        </w:rPr>
        <w:t>y are</w:t>
      </w:r>
      <w:r w:rsidRPr="000B201C">
        <w:rPr>
          <w:rFonts w:ascii="Aptos" w:eastAsia="Calibri" w:hAnsi="Aptos" w:cs="Arial"/>
        </w:rPr>
        <w:t xml:space="preserve"> updated throughout the course of the investigation</w:t>
      </w:r>
      <w:r w:rsidR="003E3D6D" w:rsidRPr="000B201C">
        <w:rPr>
          <w:rFonts w:ascii="Aptos" w:eastAsia="Calibri" w:hAnsi="Aptos" w:cs="Arial"/>
        </w:rPr>
        <w:t>, p</w:t>
      </w:r>
      <w:r w:rsidRPr="000B201C">
        <w:rPr>
          <w:rFonts w:ascii="Aptos" w:eastAsia="Calibri" w:hAnsi="Aptos" w:cs="Arial"/>
        </w:rPr>
        <w:t>articularly when you are carry</w:t>
      </w:r>
      <w:r w:rsidR="0023627A" w:rsidRPr="000B201C">
        <w:rPr>
          <w:rFonts w:ascii="Aptos" w:eastAsia="Calibri" w:hAnsi="Aptos" w:cs="Arial"/>
        </w:rPr>
        <w:t>ing</w:t>
      </w:r>
      <w:r w:rsidRPr="000B201C">
        <w:rPr>
          <w:rFonts w:ascii="Aptos" w:eastAsia="Calibri" w:hAnsi="Aptos" w:cs="Arial"/>
        </w:rPr>
        <w:t xml:space="preserve"> out significant action</w:t>
      </w:r>
      <w:r w:rsidR="0023627A" w:rsidRPr="000B201C">
        <w:rPr>
          <w:rFonts w:ascii="Aptos" w:eastAsia="Calibri" w:hAnsi="Aptos" w:cs="Arial"/>
        </w:rPr>
        <w:t>s</w:t>
      </w:r>
      <w:r w:rsidRPr="000B201C">
        <w:rPr>
          <w:rFonts w:ascii="Aptos" w:eastAsia="Calibri" w:hAnsi="Aptos" w:cs="Arial"/>
        </w:rPr>
        <w:t xml:space="preserve"> i.e., interview of the </w:t>
      </w:r>
      <w:r w:rsidR="003E3D6D" w:rsidRPr="000B201C">
        <w:rPr>
          <w:rFonts w:ascii="Aptos" w:eastAsia="Calibri" w:hAnsi="Aptos" w:cs="Arial"/>
        </w:rPr>
        <w:t>PSOC</w:t>
      </w:r>
      <w:r w:rsidRPr="000B201C">
        <w:rPr>
          <w:rFonts w:ascii="Aptos" w:eastAsia="Calibri" w:hAnsi="Aptos" w:cs="Arial"/>
        </w:rPr>
        <w:t xml:space="preserve"> or submission of your report.  </w:t>
      </w:r>
    </w:p>
    <w:p w14:paraId="6E8E16DD" w14:textId="21D13B53" w:rsidR="00257677" w:rsidRPr="0092392D" w:rsidRDefault="00257677" w:rsidP="00CC713B">
      <w:pPr>
        <w:pStyle w:val="Heading1"/>
        <w:rPr>
          <w:rStyle w:val="eop"/>
          <w:rFonts w:ascii="Times New Roman" w:hAnsi="Times New Roman" w:cs="Times New Roman"/>
          <w:b/>
          <w:bCs/>
          <w:color w:val="002060"/>
          <w:sz w:val="32"/>
          <w:szCs w:val="32"/>
        </w:rPr>
      </w:pPr>
      <w:bookmarkStart w:id="44" w:name="_Toc202542139"/>
      <w:r w:rsidRPr="0092392D">
        <w:rPr>
          <w:rStyle w:val="eop"/>
          <w:rFonts w:ascii="Times New Roman" w:hAnsi="Times New Roman" w:cs="Times New Roman"/>
          <w:b/>
          <w:bCs/>
          <w:color w:val="002060"/>
          <w:sz w:val="32"/>
          <w:szCs w:val="32"/>
        </w:rPr>
        <w:t xml:space="preserve">Analysis of </w:t>
      </w:r>
      <w:r w:rsidR="00013E4E" w:rsidRPr="0092392D">
        <w:rPr>
          <w:rStyle w:val="eop"/>
          <w:rFonts w:ascii="Times New Roman" w:hAnsi="Times New Roman" w:cs="Times New Roman"/>
          <w:b/>
          <w:bCs/>
          <w:color w:val="002060"/>
          <w:sz w:val="32"/>
          <w:szCs w:val="32"/>
        </w:rPr>
        <w:t>E</w:t>
      </w:r>
      <w:r w:rsidRPr="0092392D">
        <w:rPr>
          <w:rStyle w:val="eop"/>
          <w:rFonts w:ascii="Times New Roman" w:hAnsi="Times New Roman" w:cs="Times New Roman"/>
          <w:b/>
          <w:bCs/>
          <w:color w:val="002060"/>
          <w:sz w:val="32"/>
          <w:szCs w:val="32"/>
        </w:rPr>
        <w:t>vidence</w:t>
      </w:r>
      <w:bookmarkEnd w:id="44"/>
      <w:r w:rsidR="00464A5C" w:rsidRPr="0092392D">
        <w:rPr>
          <w:rStyle w:val="eop"/>
          <w:rFonts w:ascii="Times New Roman" w:hAnsi="Times New Roman" w:cs="Times New Roman"/>
          <w:b/>
          <w:bCs/>
          <w:color w:val="002060"/>
          <w:sz w:val="32"/>
          <w:szCs w:val="32"/>
        </w:rPr>
        <w:t xml:space="preserve"> </w:t>
      </w:r>
    </w:p>
    <w:p w14:paraId="6EF6F230" w14:textId="03C8A5E3" w:rsidR="00257677" w:rsidRPr="000B201C" w:rsidRDefault="00257677" w:rsidP="00CC713B">
      <w:pPr>
        <w:pStyle w:val="paragraph"/>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At the conclusion of the investigation</w:t>
      </w:r>
      <w:r w:rsidR="00013E4E" w:rsidRPr="000B201C">
        <w:rPr>
          <w:rStyle w:val="eop"/>
          <w:rFonts w:ascii="Aptos" w:hAnsi="Aptos" w:cs="Arial"/>
          <w:sz w:val="22"/>
          <w:szCs w:val="22"/>
        </w:rPr>
        <w:t>,</w:t>
      </w:r>
      <w:r w:rsidRPr="000B201C">
        <w:rPr>
          <w:rStyle w:val="eop"/>
          <w:rFonts w:ascii="Aptos" w:hAnsi="Aptos" w:cs="Arial"/>
          <w:sz w:val="22"/>
          <w:szCs w:val="22"/>
        </w:rPr>
        <w:t xml:space="preserve"> an analysis and opinion of evidence should be presented.  This section outline</w:t>
      </w:r>
      <w:r w:rsidR="00B26DB0" w:rsidRPr="000B201C">
        <w:rPr>
          <w:rStyle w:val="eop"/>
          <w:rFonts w:ascii="Aptos" w:hAnsi="Aptos" w:cs="Arial"/>
          <w:sz w:val="22"/>
          <w:szCs w:val="22"/>
        </w:rPr>
        <w:t>s</w:t>
      </w:r>
      <w:r w:rsidRPr="000B201C">
        <w:rPr>
          <w:rStyle w:val="eop"/>
          <w:rFonts w:ascii="Aptos" w:hAnsi="Aptos" w:cs="Arial"/>
          <w:sz w:val="22"/>
          <w:szCs w:val="22"/>
        </w:rPr>
        <w:t xml:space="preserve"> how the investigator has interpreted each piece of evidence and its value in the investigation. The information should clearly demonstrate how the investigator has come to their findings and should be reflected in the</w:t>
      </w:r>
      <w:r w:rsidR="00E6610C" w:rsidRPr="000B201C">
        <w:rPr>
          <w:rStyle w:val="eop"/>
          <w:rFonts w:ascii="Aptos" w:hAnsi="Aptos" w:cs="Arial"/>
          <w:sz w:val="22"/>
          <w:szCs w:val="22"/>
        </w:rPr>
        <w:t xml:space="preserve"> finding and </w:t>
      </w:r>
      <w:r w:rsidRPr="000B201C">
        <w:rPr>
          <w:rStyle w:val="eop"/>
          <w:rFonts w:ascii="Aptos" w:hAnsi="Aptos" w:cs="Arial"/>
          <w:sz w:val="22"/>
          <w:szCs w:val="22"/>
        </w:rPr>
        <w:t>concluding comments section</w:t>
      </w:r>
      <w:r w:rsidR="0063002F" w:rsidRPr="000B201C">
        <w:rPr>
          <w:rStyle w:val="eop"/>
          <w:rFonts w:ascii="Aptos" w:hAnsi="Aptos" w:cs="Arial"/>
          <w:sz w:val="22"/>
          <w:szCs w:val="22"/>
        </w:rPr>
        <w:t xml:space="preserve"> of their report</w:t>
      </w:r>
      <w:r w:rsidRPr="000B201C">
        <w:rPr>
          <w:rStyle w:val="eop"/>
          <w:rFonts w:ascii="Aptos" w:hAnsi="Aptos" w:cs="Arial"/>
          <w:sz w:val="22"/>
          <w:szCs w:val="22"/>
        </w:rPr>
        <w:t xml:space="preserve">.  </w:t>
      </w:r>
    </w:p>
    <w:p w14:paraId="12B61EDD" w14:textId="77777777" w:rsidR="00257677" w:rsidRPr="000B201C" w:rsidRDefault="00257677" w:rsidP="00CC713B">
      <w:pPr>
        <w:pStyle w:val="paragraph"/>
        <w:spacing w:before="0" w:beforeAutospacing="0" w:after="0" w:afterAutospacing="0"/>
        <w:textAlignment w:val="baseline"/>
        <w:rPr>
          <w:rStyle w:val="eop"/>
          <w:rFonts w:ascii="Aptos" w:hAnsi="Aptos" w:cs="Arial"/>
          <w:sz w:val="22"/>
          <w:szCs w:val="22"/>
        </w:rPr>
      </w:pPr>
    </w:p>
    <w:p w14:paraId="6FCACED6" w14:textId="43FF9F55" w:rsidR="00257677" w:rsidRPr="000B201C" w:rsidRDefault="00257677" w:rsidP="00CC713B">
      <w:pPr>
        <w:pStyle w:val="paragraph"/>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This process is made easier by continually referring to the </w:t>
      </w:r>
      <w:proofErr w:type="spellStart"/>
      <w:r w:rsidRPr="000B201C">
        <w:rPr>
          <w:rStyle w:val="eop"/>
          <w:rFonts w:ascii="Aptos" w:hAnsi="Aptos" w:cs="Arial"/>
          <w:sz w:val="22"/>
          <w:szCs w:val="22"/>
        </w:rPr>
        <w:t>T</w:t>
      </w:r>
      <w:r w:rsidR="0063002F" w:rsidRPr="000B201C">
        <w:rPr>
          <w:rStyle w:val="eop"/>
          <w:rFonts w:ascii="Aptos" w:hAnsi="Aptos" w:cs="Arial"/>
          <w:sz w:val="22"/>
          <w:szCs w:val="22"/>
        </w:rPr>
        <w:t>o</w:t>
      </w:r>
      <w:r w:rsidRPr="000B201C">
        <w:rPr>
          <w:rStyle w:val="eop"/>
          <w:rFonts w:ascii="Aptos" w:hAnsi="Aptos" w:cs="Arial"/>
          <w:sz w:val="22"/>
          <w:szCs w:val="22"/>
        </w:rPr>
        <w:t>R</w:t>
      </w:r>
      <w:proofErr w:type="spellEnd"/>
      <w:r w:rsidRPr="000B201C">
        <w:rPr>
          <w:rStyle w:val="eop"/>
          <w:rFonts w:ascii="Aptos" w:hAnsi="Aptos" w:cs="Arial"/>
          <w:sz w:val="22"/>
          <w:szCs w:val="22"/>
        </w:rPr>
        <w:t xml:space="preserve"> throughout the investigation and assessing whether each </w:t>
      </w:r>
      <w:r w:rsidR="00A07ED0" w:rsidRPr="000B201C">
        <w:rPr>
          <w:rStyle w:val="eop"/>
          <w:rFonts w:ascii="Aptos" w:hAnsi="Aptos" w:cs="Arial"/>
          <w:sz w:val="22"/>
          <w:szCs w:val="22"/>
        </w:rPr>
        <w:t>interview note</w:t>
      </w:r>
      <w:r w:rsidRPr="000B201C">
        <w:rPr>
          <w:rStyle w:val="eop"/>
          <w:rFonts w:ascii="Aptos" w:hAnsi="Aptos" w:cs="Arial"/>
          <w:sz w:val="22"/>
          <w:szCs w:val="22"/>
        </w:rPr>
        <w:t xml:space="preserve"> or piece of evidence, as they are gathered, either strengthens the case in respect of the concern raised</w:t>
      </w:r>
      <w:r w:rsidR="509C37A6" w:rsidRPr="000B201C">
        <w:rPr>
          <w:rStyle w:val="eop"/>
          <w:rFonts w:ascii="Aptos" w:hAnsi="Aptos" w:cs="Arial"/>
          <w:sz w:val="22"/>
          <w:szCs w:val="22"/>
        </w:rPr>
        <w:t>, is neutral</w:t>
      </w:r>
      <w:r w:rsidRPr="000B201C">
        <w:rPr>
          <w:rStyle w:val="eop"/>
          <w:rFonts w:ascii="Aptos" w:hAnsi="Aptos" w:cs="Arial"/>
          <w:sz w:val="22"/>
          <w:szCs w:val="22"/>
        </w:rPr>
        <w:t xml:space="preserve"> or weakens it.  This process also guides investigators as to where they may be lacking information and the potential need for further investigation prior to presentation of findings.</w:t>
      </w:r>
    </w:p>
    <w:p w14:paraId="526DDDAE" w14:textId="77777777" w:rsidR="00257677" w:rsidRPr="000B201C" w:rsidRDefault="00257677" w:rsidP="00CC713B">
      <w:pPr>
        <w:pStyle w:val="paragraph"/>
        <w:spacing w:before="0" w:beforeAutospacing="0" w:after="0" w:afterAutospacing="0"/>
        <w:textAlignment w:val="baseline"/>
        <w:rPr>
          <w:rStyle w:val="eop"/>
          <w:rFonts w:ascii="Aptos" w:hAnsi="Aptos" w:cs="Arial"/>
          <w:sz w:val="22"/>
          <w:szCs w:val="22"/>
        </w:rPr>
      </w:pPr>
    </w:p>
    <w:p w14:paraId="48B66C0C" w14:textId="710EBCDA" w:rsidR="00D473BC" w:rsidRPr="000B201C" w:rsidRDefault="00257677" w:rsidP="00CC713B">
      <w:pPr>
        <w:pStyle w:val="paragraph"/>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 xml:space="preserve">Each </w:t>
      </w:r>
      <w:proofErr w:type="spellStart"/>
      <w:r w:rsidRPr="000B201C">
        <w:rPr>
          <w:rStyle w:val="eop"/>
          <w:rFonts w:ascii="Aptos" w:hAnsi="Aptos" w:cs="Arial"/>
          <w:sz w:val="22"/>
          <w:szCs w:val="22"/>
        </w:rPr>
        <w:t>T</w:t>
      </w:r>
      <w:r w:rsidR="0080784B" w:rsidRPr="000B201C">
        <w:rPr>
          <w:rStyle w:val="eop"/>
          <w:rFonts w:ascii="Aptos" w:hAnsi="Aptos" w:cs="Arial"/>
          <w:sz w:val="22"/>
          <w:szCs w:val="22"/>
        </w:rPr>
        <w:t>o</w:t>
      </w:r>
      <w:r w:rsidRPr="000B201C">
        <w:rPr>
          <w:rStyle w:val="eop"/>
          <w:rFonts w:ascii="Aptos" w:hAnsi="Aptos" w:cs="Arial"/>
          <w:sz w:val="22"/>
          <w:szCs w:val="22"/>
        </w:rPr>
        <w:t>R</w:t>
      </w:r>
      <w:proofErr w:type="spellEnd"/>
      <w:r w:rsidRPr="000B201C">
        <w:rPr>
          <w:rStyle w:val="eop"/>
          <w:rFonts w:ascii="Aptos" w:hAnsi="Aptos" w:cs="Arial"/>
          <w:sz w:val="22"/>
          <w:szCs w:val="22"/>
        </w:rPr>
        <w:t xml:space="preserve"> should be shown as a heading with the evidence either in support or in conflict with the concern raised from the most compelling evidence to the least. Each investigator will have their own method and style of presentation.  </w:t>
      </w:r>
    </w:p>
    <w:p w14:paraId="76ED1A15" w14:textId="77777777" w:rsidR="00D473BC" w:rsidRPr="000B201C" w:rsidRDefault="00D473BC" w:rsidP="00CC713B">
      <w:pPr>
        <w:pStyle w:val="paragraph"/>
        <w:spacing w:before="0" w:beforeAutospacing="0" w:after="0" w:afterAutospacing="0"/>
        <w:textAlignment w:val="baseline"/>
        <w:rPr>
          <w:rStyle w:val="eop"/>
          <w:rFonts w:ascii="Aptos" w:hAnsi="Aptos" w:cs="Arial"/>
          <w:sz w:val="22"/>
          <w:szCs w:val="22"/>
        </w:rPr>
      </w:pPr>
    </w:p>
    <w:p w14:paraId="5BDE3274" w14:textId="72D0F56D" w:rsidR="00257677" w:rsidRPr="000B201C" w:rsidRDefault="00257677" w:rsidP="00CC713B">
      <w:pPr>
        <w:pStyle w:val="paragraph"/>
        <w:spacing w:before="0" w:beforeAutospacing="0" w:after="0" w:afterAutospacing="0"/>
        <w:textAlignment w:val="baseline"/>
        <w:rPr>
          <w:rStyle w:val="eop"/>
          <w:rFonts w:ascii="Aptos" w:hAnsi="Aptos" w:cs="Arial"/>
          <w:sz w:val="22"/>
          <w:szCs w:val="22"/>
        </w:rPr>
      </w:pPr>
      <w:r w:rsidRPr="000B201C">
        <w:rPr>
          <w:rStyle w:val="eop"/>
          <w:rFonts w:ascii="Aptos" w:hAnsi="Aptos" w:cs="Arial"/>
          <w:sz w:val="22"/>
          <w:szCs w:val="22"/>
        </w:rPr>
        <w:t>An Evidence Analysis Worksheet</w:t>
      </w:r>
      <w:r w:rsidR="47EA48F4" w:rsidRPr="000B201C">
        <w:rPr>
          <w:rStyle w:val="eop"/>
          <w:rFonts w:ascii="Aptos" w:hAnsi="Aptos" w:cs="Arial"/>
          <w:sz w:val="22"/>
          <w:szCs w:val="22"/>
        </w:rPr>
        <w:t>, as shown below,</w:t>
      </w:r>
      <w:r w:rsidRPr="000B201C">
        <w:rPr>
          <w:rStyle w:val="eop"/>
          <w:rFonts w:ascii="Aptos" w:hAnsi="Aptos" w:cs="Arial"/>
          <w:sz w:val="22"/>
          <w:szCs w:val="22"/>
        </w:rPr>
        <w:t xml:space="preserve"> can be used to gather and assess the strength of the evidence </w:t>
      </w:r>
      <w:r w:rsidR="6897D65B" w:rsidRPr="000B201C">
        <w:rPr>
          <w:rStyle w:val="eop"/>
          <w:rFonts w:ascii="Aptos" w:hAnsi="Aptos" w:cs="Arial"/>
          <w:sz w:val="22"/>
          <w:szCs w:val="22"/>
        </w:rPr>
        <w:t>in relation</w:t>
      </w:r>
      <w:r w:rsidRPr="000B201C">
        <w:rPr>
          <w:rStyle w:val="eop"/>
          <w:rFonts w:ascii="Aptos" w:hAnsi="Aptos" w:cs="Arial"/>
          <w:sz w:val="22"/>
          <w:szCs w:val="22"/>
        </w:rPr>
        <w:t xml:space="preserve"> to </w:t>
      </w:r>
      <w:r w:rsidR="6897D65B" w:rsidRPr="000B201C">
        <w:rPr>
          <w:rStyle w:val="eop"/>
          <w:rFonts w:ascii="Aptos" w:hAnsi="Aptos" w:cs="Arial"/>
          <w:sz w:val="22"/>
          <w:szCs w:val="22"/>
        </w:rPr>
        <w:t xml:space="preserve">each point and </w:t>
      </w:r>
      <w:r w:rsidR="29F2F12A" w:rsidRPr="000B201C">
        <w:rPr>
          <w:rStyle w:val="eop"/>
          <w:rFonts w:ascii="Aptos" w:hAnsi="Aptos" w:cs="Arial"/>
          <w:sz w:val="22"/>
          <w:szCs w:val="22"/>
        </w:rPr>
        <w:t>assist</w:t>
      </w:r>
      <w:r w:rsidRPr="000B201C">
        <w:rPr>
          <w:rStyle w:val="eop"/>
          <w:rFonts w:ascii="Aptos" w:hAnsi="Aptos" w:cs="Arial"/>
          <w:sz w:val="22"/>
          <w:szCs w:val="22"/>
        </w:rPr>
        <w:t xml:space="preserve"> in the </w:t>
      </w:r>
      <w:r w:rsidR="7E3158E5" w:rsidRPr="000B201C">
        <w:rPr>
          <w:rStyle w:val="eop"/>
          <w:rFonts w:ascii="Aptos" w:hAnsi="Aptos" w:cs="Arial"/>
          <w:sz w:val="22"/>
          <w:szCs w:val="22"/>
        </w:rPr>
        <w:t>development</w:t>
      </w:r>
      <w:r w:rsidR="6897D65B" w:rsidRPr="000B201C">
        <w:rPr>
          <w:rStyle w:val="eop"/>
          <w:rFonts w:ascii="Aptos" w:hAnsi="Aptos" w:cs="Arial"/>
          <w:sz w:val="22"/>
          <w:szCs w:val="22"/>
        </w:rPr>
        <w:t xml:space="preserve"> of the </w:t>
      </w:r>
      <w:r w:rsidRPr="000B201C">
        <w:rPr>
          <w:rStyle w:val="eop"/>
          <w:rFonts w:ascii="Aptos" w:hAnsi="Aptos" w:cs="Arial"/>
          <w:sz w:val="22"/>
          <w:szCs w:val="22"/>
        </w:rPr>
        <w:t xml:space="preserve">final </w:t>
      </w:r>
      <w:r w:rsidR="6A7A196D" w:rsidRPr="000B201C">
        <w:rPr>
          <w:rStyle w:val="eop"/>
          <w:rFonts w:ascii="Aptos" w:hAnsi="Aptos" w:cs="Arial"/>
          <w:sz w:val="22"/>
          <w:szCs w:val="22"/>
        </w:rPr>
        <w:t>draft</w:t>
      </w:r>
      <w:r w:rsidR="6897D65B" w:rsidRPr="000B201C">
        <w:rPr>
          <w:rStyle w:val="eop"/>
          <w:rFonts w:ascii="Aptos" w:hAnsi="Aptos" w:cs="Arial"/>
          <w:sz w:val="22"/>
          <w:szCs w:val="22"/>
        </w:rPr>
        <w:t xml:space="preserve"> of </w:t>
      </w:r>
      <w:r w:rsidRPr="000B201C">
        <w:rPr>
          <w:rStyle w:val="eop"/>
          <w:rFonts w:ascii="Aptos" w:hAnsi="Aptos" w:cs="Arial"/>
          <w:sz w:val="22"/>
          <w:szCs w:val="22"/>
        </w:rPr>
        <w:t>Analysis and Presentation of evidence</w:t>
      </w:r>
      <w:r w:rsidR="00A331FE" w:rsidRPr="000B201C">
        <w:rPr>
          <w:rStyle w:val="eop"/>
          <w:rFonts w:ascii="Aptos" w:hAnsi="Aptos" w:cs="Arial"/>
          <w:sz w:val="22"/>
          <w:szCs w:val="22"/>
        </w:rPr>
        <w:t xml:space="preserve"> within the investigation report</w:t>
      </w:r>
      <w:r w:rsidRPr="000B201C">
        <w:rPr>
          <w:rStyle w:val="eop"/>
          <w:rFonts w:ascii="Aptos" w:hAnsi="Aptos" w:cs="Arial"/>
          <w:sz w:val="22"/>
          <w:szCs w:val="22"/>
        </w:rPr>
        <w:t xml:space="preserve">. </w:t>
      </w:r>
    </w:p>
    <w:p w14:paraId="1B22F30A" w14:textId="038274C9" w:rsidR="51A743B7" w:rsidRPr="00EA1CA0" w:rsidRDefault="51A743B7" w:rsidP="00CC713B">
      <w:pPr>
        <w:pStyle w:val="paragraph"/>
        <w:spacing w:before="0" w:beforeAutospacing="0" w:after="0" w:afterAutospacing="0"/>
        <w:rPr>
          <w:rStyle w:val="eop"/>
          <w:rFonts w:ascii="Aptos" w:hAnsi="Aptos" w:cs="Arial"/>
        </w:rPr>
      </w:pPr>
    </w:p>
    <w:tbl>
      <w:tblPr>
        <w:tblStyle w:val="TableGrid"/>
        <w:tblW w:w="0" w:type="auto"/>
        <w:tblLook w:val="04A0" w:firstRow="1" w:lastRow="0" w:firstColumn="1" w:lastColumn="0" w:noHBand="0" w:noVBand="1"/>
      </w:tblPr>
      <w:tblGrid>
        <w:gridCol w:w="1848"/>
        <w:gridCol w:w="2338"/>
        <w:gridCol w:w="2097"/>
        <w:gridCol w:w="2097"/>
        <w:gridCol w:w="2076"/>
      </w:tblGrid>
      <w:tr w:rsidR="004E1A0F" w:rsidRPr="00EA1CA0" w14:paraId="250B4990" w14:textId="77777777" w:rsidTr="51A743B7">
        <w:trPr>
          <w:trHeight w:val="300"/>
        </w:trPr>
        <w:tc>
          <w:tcPr>
            <w:tcW w:w="1861" w:type="dxa"/>
          </w:tcPr>
          <w:p w14:paraId="5736E555" w14:textId="77777777" w:rsidR="51A743B7" w:rsidRPr="00EA1CA0" w:rsidRDefault="51A743B7" w:rsidP="00CC713B">
            <w:pPr>
              <w:rPr>
                <w:rFonts w:ascii="Aptos" w:eastAsia="Times New Roman" w:hAnsi="Aptos" w:cs="Arial"/>
                <w:b/>
                <w:bCs/>
                <w:sz w:val="28"/>
                <w:szCs w:val="28"/>
                <w:lang w:eastAsia="en-GB"/>
              </w:rPr>
            </w:pPr>
            <w:r w:rsidRPr="00EA1CA0">
              <w:rPr>
                <w:rFonts w:ascii="Aptos" w:eastAsia="Times New Roman" w:hAnsi="Aptos" w:cs="Arial"/>
                <w:b/>
                <w:bCs/>
                <w:sz w:val="28"/>
                <w:szCs w:val="28"/>
                <w:lang w:eastAsia="en-GB"/>
              </w:rPr>
              <w:t xml:space="preserve">Source </w:t>
            </w:r>
          </w:p>
        </w:tc>
        <w:tc>
          <w:tcPr>
            <w:tcW w:w="2396" w:type="dxa"/>
          </w:tcPr>
          <w:p w14:paraId="241FF4A6" w14:textId="77777777" w:rsidR="51A743B7" w:rsidRPr="00EA1CA0" w:rsidRDefault="51A743B7" w:rsidP="00CC713B">
            <w:pPr>
              <w:rPr>
                <w:rFonts w:ascii="Aptos" w:eastAsia="Times New Roman" w:hAnsi="Aptos" w:cs="Arial"/>
                <w:b/>
                <w:bCs/>
                <w:sz w:val="28"/>
                <w:szCs w:val="28"/>
                <w:lang w:eastAsia="en-GB"/>
              </w:rPr>
            </w:pPr>
            <w:r w:rsidRPr="00EA1CA0">
              <w:rPr>
                <w:rFonts w:ascii="Aptos" w:eastAsia="Times New Roman" w:hAnsi="Aptos" w:cs="Arial"/>
                <w:b/>
                <w:bCs/>
                <w:sz w:val="28"/>
                <w:szCs w:val="28"/>
                <w:lang w:eastAsia="en-GB"/>
              </w:rPr>
              <w:t xml:space="preserve">Name </w:t>
            </w:r>
          </w:p>
        </w:tc>
        <w:tc>
          <w:tcPr>
            <w:tcW w:w="2149" w:type="dxa"/>
          </w:tcPr>
          <w:p w14:paraId="0C67B657" w14:textId="171019D7" w:rsidR="51A743B7" w:rsidRPr="00EA1CA0" w:rsidRDefault="51A743B7" w:rsidP="00CC713B">
            <w:pPr>
              <w:rPr>
                <w:rFonts w:ascii="Aptos" w:eastAsia="Times New Roman" w:hAnsi="Aptos" w:cs="Arial"/>
                <w:b/>
                <w:bCs/>
                <w:sz w:val="28"/>
                <w:szCs w:val="28"/>
                <w:lang w:eastAsia="en-GB"/>
              </w:rPr>
            </w:pPr>
            <w:r w:rsidRPr="00EA1CA0">
              <w:rPr>
                <w:rFonts w:ascii="Aptos" w:eastAsia="Times New Roman" w:hAnsi="Aptos" w:cs="Arial"/>
                <w:b/>
                <w:bCs/>
                <w:sz w:val="28"/>
                <w:szCs w:val="28"/>
                <w:lang w:eastAsia="en-GB"/>
              </w:rPr>
              <w:t>TOR</w:t>
            </w:r>
            <w:r w:rsidR="1DA67226" w:rsidRPr="00EA1CA0">
              <w:rPr>
                <w:rFonts w:ascii="Aptos" w:eastAsia="Times New Roman" w:hAnsi="Aptos" w:cs="Arial"/>
                <w:b/>
                <w:bCs/>
                <w:sz w:val="28"/>
                <w:szCs w:val="28"/>
                <w:lang w:eastAsia="en-GB"/>
              </w:rPr>
              <w:t xml:space="preserve"> </w:t>
            </w:r>
            <w:r w:rsidR="00D5FECA" w:rsidRPr="00EA1CA0">
              <w:rPr>
                <w:rFonts w:ascii="Aptos" w:eastAsia="Times New Roman" w:hAnsi="Aptos" w:cs="Arial"/>
                <w:b/>
                <w:bCs/>
                <w:sz w:val="28"/>
                <w:szCs w:val="28"/>
                <w:lang w:eastAsia="en-GB"/>
              </w:rPr>
              <w:t>P</w:t>
            </w:r>
            <w:r w:rsidR="1DA67226" w:rsidRPr="00EA1CA0">
              <w:rPr>
                <w:rFonts w:ascii="Aptos" w:eastAsia="Times New Roman" w:hAnsi="Aptos" w:cs="Arial"/>
                <w:b/>
                <w:bCs/>
                <w:sz w:val="28"/>
                <w:szCs w:val="28"/>
                <w:lang w:eastAsia="en-GB"/>
              </w:rPr>
              <w:t xml:space="preserve">oint </w:t>
            </w:r>
            <w:r w:rsidRPr="00EA1CA0">
              <w:rPr>
                <w:rFonts w:ascii="Aptos" w:eastAsia="Times New Roman" w:hAnsi="Aptos" w:cs="Arial"/>
                <w:b/>
                <w:bCs/>
                <w:sz w:val="28"/>
                <w:szCs w:val="28"/>
                <w:lang w:eastAsia="en-GB"/>
              </w:rPr>
              <w:t xml:space="preserve">1 </w:t>
            </w:r>
          </w:p>
        </w:tc>
        <w:tc>
          <w:tcPr>
            <w:tcW w:w="2149" w:type="dxa"/>
          </w:tcPr>
          <w:p w14:paraId="545E1C45" w14:textId="084B3707" w:rsidR="51A743B7" w:rsidRPr="00EA1CA0" w:rsidRDefault="51A743B7" w:rsidP="00CC713B">
            <w:pPr>
              <w:rPr>
                <w:rFonts w:ascii="Aptos" w:eastAsia="Times New Roman" w:hAnsi="Aptos" w:cs="Arial"/>
                <w:b/>
                <w:bCs/>
                <w:sz w:val="28"/>
                <w:szCs w:val="28"/>
                <w:lang w:eastAsia="en-GB"/>
              </w:rPr>
            </w:pPr>
            <w:r w:rsidRPr="00EA1CA0">
              <w:rPr>
                <w:rFonts w:ascii="Aptos" w:eastAsia="Times New Roman" w:hAnsi="Aptos" w:cs="Arial"/>
                <w:b/>
                <w:bCs/>
                <w:sz w:val="28"/>
                <w:szCs w:val="28"/>
                <w:lang w:eastAsia="en-GB"/>
              </w:rPr>
              <w:t>TOR</w:t>
            </w:r>
            <w:r w:rsidR="0584E654" w:rsidRPr="00EA1CA0">
              <w:rPr>
                <w:rFonts w:ascii="Aptos" w:eastAsia="Times New Roman" w:hAnsi="Aptos" w:cs="Arial"/>
                <w:b/>
                <w:bCs/>
                <w:sz w:val="28"/>
                <w:szCs w:val="28"/>
                <w:lang w:eastAsia="en-GB"/>
              </w:rPr>
              <w:t xml:space="preserve"> Point </w:t>
            </w:r>
            <w:r w:rsidRPr="00EA1CA0">
              <w:rPr>
                <w:rFonts w:ascii="Aptos" w:eastAsia="Times New Roman" w:hAnsi="Aptos" w:cs="Arial"/>
                <w:b/>
                <w:bCs/>
                <w:sz w:val="28"/>
                <w:szCs w:val="28"/>
                <w:lang w:eastAsia="en-GB"/>
              </w:rPr>
              <w:t xml:space="preserve">2 </w:t>
            </w:r>
          </w:p>
        </w:tc>
        <w:tc>
          <w:tcPr>
            <w:tcW w:w="2127" w:type="dxa"/>
          </w:tcPr>
          <w:p w14:paraId="106CFC35" w14:textId="37C884B4" w:rsidR="51A743B7" w:rsidRPr="00EA1CA0" w:rsidRDefault="51A743B7" w:rsidP="00CC713B">
            <w:pPr>
              <w:rPr>
                <w:rFonts w:ascii="Aptos" w:eastAsia="Times New Roman" w:hAnsi="Aptos" w:cs="Arial"/>
                <w:b/>
                <w:bCs/>
                <w:sz w:val="28"/>
                <w:szCs w:val="28"/>
                <w:lang w:eastAsia="en-GB"/>
              </w:rPr>
            </w:pPr>
            <w:r w:rsidRPr="00EA1CA0">
              <w:rPr>
                <w:rFonts w:ascii="Aptos" w:eastAsia="Times New Roman" w:hAnsi="Aptos" w:cs="Arial"/>
                <w:b/>
                <w:bCs/>
                <w:sz w:val="28"/>
                <w:szCs w:val="28"/>
                <w:lang w:eastAsia="en-GB"/>
              </w:rPr>
              <w:t xml:space="preserve">TOR </w:t>
            </w:r>
            <w:r w:rsidR="5FF9C933" w:rsidRPr="00EA1CA0">
              <w:rPr>
                <w:rFonts w:ascii="Aptos" w:eastAsia="Times New Roman" w:hAnsi="Aptos" w:cs="Arial"/>
                <w:b/>
                <w:bCs/>
                <w:sz w:val="28"/>
                <w:szCs w:val="28"/>
                <w:lang w:eastAsia="en-GB"/>
              </w:rPr>
              <w:t xml:space="preserve">Point </w:t>
            </w:r>
            <w:r w:rsidRPr="00EA1CA0">
              <w:rPr>
                <w:rFonts w:ascii="Aptos" w:eastAsia="Times New Roman" w:hAnsi="Aptos" w:cs="Arial"/>
                <w:b/>
                <w:bCs/>
                <w:sz w:val="28"/>
                <w:szCs w:val="28"/>
                <w:lang w:eastAsia="en-GB"/>
              </w:rPr>
              <w:t xml:space="preserve">3 </w:t>
            </w:r>
          </w:p>
        </w:tc>
      </w:tr>
      <w:tr w:rsidR="004E1A0F" w:rsidRPr="00EA1CA0" w14:paraId="1BFE93B5" w14:textId="77777777" w:rsidTr="51A743B7">
        <w:trPr>
          <w:trHeight w:val="300"/>
        </w:trPr>
        <w:tc>
          <w:tcPr>
            <w:tcW w:w="1861" w:type="dxa"/>
          </w:tcPr>
          <w:p w14:paraId="61354110" w14:textId="3C462937" w:rsidR="51A743B7" w:rsidRPr="00EA1CA0" w:rsidRDefault="51A743B7" w:rsidP="00CC713B">
            <w:pPr>
              <w:rPr>
                <w:rFonts w:ascii="Aptos" w:eastAsia="Times New Roman" w:hAnsi="Aptos" w:cs="Arial"/>
                <w:b/>
                <w:bCs/>
                <w:sz w:val="28"/>
                <w:szCs w:val="28"/>
                <w:lang w:eastAsia="en-GB"/>
              </w:rPr>
            </w:pPr>
            <w:r w:rsidRPr="00EA1CA0">
              <w:rPr>
                <w:rFonts w:ascii="Aptos" w:eastAsia="Times New Roman" w:hAnsi="Aptos" w:cs="Arial"/>
                <w:b/>
                <w:bCs/>
                <w:sz w:val="28"/>
                <w:szCs w:val="28"/>
                <w:lang w:eastAsia="en-GB"/>
              </w:rPr>
              <w:t xml:space="preserve">Statement </w:t>
            </w:r>
            <w:r w:rsidR="00934EF3" w:rsidRPr="00EA1CA0">
              <w:rPr>
                <w:rFonts w:ascii="Aptos" w:eastAsia="Times New Roman" w:hAnsi="Aptos" w:cs="Arial"/>
                <w:b/>
                <w:bCs/>
                <w:sz w:val="28"/>
                <w:szCs w:val="28"/>
                <w:lang w:eastAsia="en-GB"/>
              </w:rPr>
              <w:t>-</w:t>
            </w:r>
            <w:r w:rsidRPr="00EA1CA0">
              <w:rPr>
                <w:rFonts w:ascii="Aptos" w:eastAsia="Times New Roman" w:hAnsi="Aptos" w:cs="Arial"/>
                <w:b/>
                <w:bCs/>
                <w:sz w:val="28"/>
                <w:szCs w:val="28"/>
                <w:lang w:eastAsia="en-GB"/>
              </w:rPr>
              <w:t xml:space="preserve"> </w:t>
            </w:r>
          </w:p>
        </w:tc>
        <w:tc>
          <w:tcPr>
            <w:tcW w:w="2396" w:type="dxa"/>
          </w:tcPr>
          <w:p w14:paraId="7D342A10" w14:textId="2FE5410B" w:rsidR="51A743B7" w:rsidRPr="00EA1CA0" w:rsidRDefault="51A743B7" w:rsidP="00CC713B">
            <w:pPr>
              <w:rPr>
                <w:rFonts w:ascii="Aptos" w:eastAsia="Times New Roman" w:hAnsi="Aptos" w:cs="Arial"/>
                <w:sz w:val="24"/>
                <w:szCs w:val="24"/>
                <w:lang w:eastAsia="en-GB"/>
              </w:rPr>
            </w:pPr>
          </w:p>
        </w:tc>
        <w:tc>
          <w:tcPr>
            <w:tcW w:w="2149" w:type="dxa"/>
          </w:tcPr>
          <w:p w14:paraId="3F417AA6" w14:textId="3766C384" w:rsidR="51A743B7" w:rsidRPr="00EA1CA0" w:rsidRDefault="51A743B7" w:rsidP="00CC713B">
            <w:pPr>
              <w:rPr>
                <w:rFonts w:ascii="Aptos" w:eastAsia="Times New Roman" w:hAnsi="Aptos" w:cs="Arial"/>
                <w:sz w:val="24"/>
                <w:szCs w:val="24"/>
                <w:lang w:eastAsia="en-GB"/>
              </w:rPr>
            </w:pPr>
          </w:p>
        </w:tc>
        <w:tc>
          <w:tcPr>
            <w:tcW w:w="2149" w:type="dxa"/>
          </w:tcPr>
          <w:p w14:paraId="3D4C0139" w14:textId="39A45413" w:rsidR="51A743B7" w:rsidRPr="00EA1CA0" w:rsidRDefault="51A743B7" w:rsidP="00CC713B">
            <w:pPr>
              <w:rPr>
                <w:rFonts w:ascii="Aptos" w:eastAsia="Times New Roman" w:hAnsi="Aptos" w:cs="Arial"/>
                <w:sz w:val="24"/>
                <w:szCs w:val="24"/>
                <w:lang w:eastAsia="en-GB"/>
              </w:rPr>
            </w:pPr>
          </w:p>
        </w:tc>
        <w:tc>
          <w:tcPr>
            <w:tcW w:w="2127" w:type="dxa"/>
          </w:tcPr>
          <w:p w14:paraId="3870B48A" w14:textId="1D2E1A71" w:rsidR="51A743B7" w:rsidRPr="00EA1CA0" w:rsidRDefault="51A743B7" w:rsidP="00CC713B">
            <w:pPr>
              <w:rPr>
                <w:rFonts w:ascii="Aptos" w:eastAsia="Times New Roman" w:hAnsi="Aptos" w:cs="Arial"/>
                <w:sz w:val="24"/>
                <w:szCs w:val="24"/>
                <w:lang w:eastAsia="en-GB"/>
              </w:rPr>
            </w:pPr>
          </w:p>
        </w:tc>
      </w:tr>
      <w:tr w:rsidR="004E1A0F" w:rsidRPr="00EA1CA0" w14:paraId="5D5A1A39" w14:textId="77777777" w:rsidTr="51A743B7">
        <w:trPr>
          <w:trHeight w:val="300"/>
        </w:trPr>
        <w:tc>
          <w:tcPr>
            <w:tcW w:w="1861" w:type="dxa"/>
          </w:tcPr>
          <w:p w14:paraId="041016E8" w14:textId="41DCD6FC" w:rsidR="51A743B7" w:rsidRPr="00EA1CA0" w:rsidRDefault="51A743B7" w:rsidP="00CC713B">
            <w:pPr>
              <w:rPr>
                <w:rFonts w:ascii="Aptos" w:eastAsia="Times New Roman" w:hAnsi="Aptos" w:cs="Arial"/>
                <w:b/>
                <w:bCs/>
                <w:sz w:val="28"/>
                <w:szCs w:val="28"/>
                <w:lang w:eastAsia="en-GB"/>
              </w:rPr>
            </w:pPr>
            <w:r w:rsidRPr="00EA1CA0">
              <w:rPr>
                <w:rFonts w:ascii="Aptos" w:eastAsia="Times New Roman" w:hAnsi="Aptos" w:cs="Arial"/>
                <w:b/>
                <w:bCs/>
                <w:sz w:val="28"/>
                <w:szCs w:val="28"/>
                <w:lang w:eastAsia="en-GB"/>
              </w:rPr>
              <w:t>Statement -</w:t>
            </w:r>
          </w:p>
        </w:tc>
        <w:tc>
          <w:tcPr>
            <w:tcW w:w="2396" w:type="dxa"/>
          </w:tcPr>
          <w:p w14:paraId="79AB1602" w14:textId="57F002B5" w:rsidR="51A743B7" w:rsidRPr="00EA1CA0" w:rsidRDefault="51A743B7" w:rsidP="00CC713B">
            <w:pPr>
              <w:rPr>
                <w:rFonts w:ascii="Aptos" w:eastAsia="Times New Roman" w:hAnsi="Aptos" w:cs="Arial"/>
                <w:sz w:val="24"/>
                <w:szCs w:val="24"/>
                <w:lang w:eastAsia="en-GB"/>
              </w:rPr>
            </w:pPr>
          </w:p>
        </w:tc>
        <w:tc>
          <w:tcPr>
            <w:tcW w:w="2149" w:type="dxa"/>
          </w:tcPr>
          <w:p w14:paraId="377E615D" w14:textId="45090EAA" w:rsidR="51A743B7" w:rsidRPr="00EA1CA0" w:rsidRDefault="51A743B7" w:rsidP="00CC713B">
            <w:pPr>
              <w:rPr>
                <w:rFonts w:ascii="Aptos" w:eastAsia="Times New Roman" w:hAnsi="Aptos" w:cs="Arial"/>
                <w:sz w:val="24"/>
                <w:szCs w:val="24"/>
                <w:lang w:eastAsia="en-GB"/>
              </w:rPr>
            </w:pPr>
          </w:p>
        </w:tc>
        <w:tc>
          <w:tcPr>
            <w:tcW w:w="2149" w:type="dxa"/>
          </w:tcPr>
          <w:p w14:paraId="43A239D2" w14:textId="24B16DD9" w:rsidR="51A743B7" w:rsidRPr="00EA1CA0" w:rsidRDefault="51A743B7" w:rsidP="00CC713B">
            <w:pPr>
              <w:rPr>
                <w:rFonts w:ascii="Aptos" w:eastAsia="Times New Roman" w:hAnsi="Aptos" w:cs="Arial"/>
                <w:sz w:val="24"/>
                <w:szCs w:val="24"/>
                <w:lang w:eastAsia="en-GB"/>
              </w:rPr>
            </w:pPr>
          </w:p>
        </w:tc>
        <w:tc>
          <w:tcPr>
            <w:tcW w:w="2127" w:type="dxa"/>
          </w:tcPr>
          <w:p w14:paraId="7750CEBC" w14:textId="0EB434A3" w:rsidR="51A743B7" w:rsidRPr="00EA1CA0" w:rsidRDefault="51A743B7" w:rsidP="00CC713B">
            <w:pPr>
              <w:rPr>
                <w:rFonts w:ascii="Aptos" w:eastAsia="Times New Roman" w:hAnsi="Aptos" w:cs="Arial"/>
                <w:sz w:val="24"/>
                <w:szCs w:val="24"/>
                <w:lang w:eastAsia="en-GB"/>
              </w:rPr>
            </w:pPr>
          </w:p>
        </w:tc>
      </w:tr>
      <w:tr w:rsidR="004E1A0F" w:rsidRPr="00EA1CA0" w14:paraId="7C6AC3A5" w14:textId="77777777" w:rsidTr="51A743B7">
        <w:trPr>
          <w:trHeight w:val="300"/>
        </w:trPr>
        <w:tc>
          <w:tcPr>
            <w:tcW w:w="1861" w:type="dxa"/>
          </w:tcPr>
          <w:p w14:paraId="1549F020" w14:textId="4A787A14" w:rsidR="51A743B7" w:rsidRPr="00EA1CA0" w:rsidRDefault="51A743B7" w:rsidP="00CC713B">
            <w:pPr>
              <w:rPr>
                <w:rFonts w:ascii="Aptos" w:eastAsia="Times New Roman" w:hAnsi="Aptos" w:cs="Arial"/>
                <w:b/>
                <w:bCs/>
                <w:sz w:val="28"/>
                <w:szCs w:val="28"/>
                <w:lang w:eastAsia="en-GB"/>
              </w:rPr>
            </w:pPr>
            <w:r w:rsidRPr="00EA1CA0">
              <w:rPr>
                <w:rFonts w:ascii="Aptos" w:eastAsia="Times New Roman" w:hAnsi="Aptos" w:cs="Arial"/>
                <w:b/>
                <w:bCs/>
                <w:sz w:val="28"/>
                <w:szCs w:val="28"/>
                <w:lang w:eastAsia="en-GB"/>
              </w:rPr>
              <w:t>Statement -</w:t>
            </w:r>
          </w:p>
        </w:tc>
        <w:tc>
          <w:tcPr>
            <w:tcW w:w="2396" w:type="dxa"/>
          </w:tcPr>
          <w:p w14:paraId="260D9097" w14:textId="6D6A8630" w:rsidR="51A743B7" w:rsidRPr="00EA1CA0" w:rsidRDefault="51A743B7" w:rsidP="00CC713B">
            <w:pPr>
              <w:rPr>
                <w:rFonts w:ascii="Aptos" w:eastAsia="Times New Roman" w:hAnsi="Aptos" w:cs="Arial"/>
                <w:sz w:val="24"/>
                <w:szCs w:val="24"/>
                <w:lang w:eastAsia="en-GB"/>
              </w:rPr>
            </w:pPr>
          </w:p>
        </w:tc>
        <w:tc>
          <w:tcPr>
            <w:tcW w:w="2149" w:type="dxa"/>
          </w:tcPr>
          <w:p w14:paraId="3272FA21" w14:textId="23B0BD59" w:rsidR="51A743B7" w:rsidRPr="00EA1CA0" w:rsidRDefault="51A743B7" w:rsidP="00CC713B">
            <w:pPr>
              <w:rPr>
                <w:rFonts w:ascii="Aptos" w:eastAsia="Times New Roman" w:hAnsi="Aptos" w:cs="Arial"/>
                <w:sz w:val="24"/>
                <w:szCs w:val="24"/>
                <w:lang w:eastAsia="en-GB"/>
              </w:rPr>
            </w:pPr>
          </w:p>
        </w:tc>
        <w:tc>
          <w:tcPr>
            <w:tcW w:w="2149" w:type="dxa"/>
          </w:tcPr>
          <w:p w14:paraId="07B5AC5A" w14:textId="77777777" w:rsidR="51A743B7" w:rsidRPr="00EA1CA0" w:rsidRDefault="51A743B7" w:rsidP="00CC713B">
            <w:pPr>
              <w:rPr>
                <w:rFonts w:ascii="Aptos" w:hAnsi="Aptos" w:cs="Arial"/>
                <w:sz w:val="24"/>
                <w:szCs w:val="24"/>
                <w:lang w:eastAsia="en-GB"/>
              </w:rPr>
            </w:pPr>
          </w:p>
        </w:tc>
        <w:tc>
          <w:tcPr>
            <w:tcW w:w="2127" w:type="dxa"/>
          </w:tcPr>
          <w:p w14:paraId="374BD088" w14:textId="5EB66566" w:rsidR="51A743B7" w:rsidRPr="00EA1CA0" w:rsidRDefault="51A743B7" w:rsidP="00CC713B">
            <w:pPr>
              <w:rPr>
                <w:rFonts w:ascii="Aptos" w:eastAsia="Times New Roman" w:hAnsi="Aptos" w:cs="Arial"/>
                <w:sz w:val="24"/>
                <w:szCs w:val="24"/>
                <w:lang w:eastAsia="en-GB"/>
              </w:rPr>
            </w:pPr>
          </w:p>
        </w:tc>
      </w:tr>
      <w:tr w:rsidR="004E1A0F" w:rsidRPr="00EA1CA0" w14:paraId="0CAE9D33" w14:textId="77777777" w:rsidTr="51A743B7">
        <w:trPr>
          <w:trHeight w:val="300"/>
        </w:trPr>
        <w:tc>
          <w:tcPr>
            <w:tcW w:w="1861" w:type="dxa"/>
          </w:tcPr>
          <w:p w14:paraId="0BB58FDC" w14:textId="4A1613E4" w:rsidR="51A743B7" w:rsidRPr="00EA1CA0" w:rsidRDefault="51A743B7" w:rsidP="00CC713B">
            <w:pPr>
              <w:rPr>
                <w:rFonts w:ascii="Aptos" w:eastAsia="Times New Roman" w:hAnsi="Aptos" w:cs="Arial"/>
                <w:b/>
                <w:bCs/>
                <w:sz w:val="28"/>
                <w:szCs w:val="28"/>
                <w:lang w:eastAsia="en-GB"/>
              </w:rPr>
            </w:pPr>
            <w:r w:rsidRPr="00EA1CA0">
              <w:rPr>
                <w:rFonts w:ascii="Aptos" w:eastAsia="Times New Roman" w:hAnsi="Aptos" w:cs="Arial"/>
                <w:b/>
                <w:bCs/>
                <w:sz w:val="28"/>
                <w:szCs w:val="28"/>
                <w:lang w:eastAsia="en-GB"/>
              </w:rPr>
              <w:t>Statement -</w:t>
            </w:r>
          </w:p>
        </w:tc>
        <w:tc>
          <w:tcPr>
            <w:tcW w:w="2396" w:type="dxa"/>
          </w:tcPr>
          <w:p w14:paraId="6B93F509" w14:textId="04518FFA" w:rsidR="51A743B7" w:rsidRPr="00EA1CA0" w:rsidRDefault="51A743B7" w:rsidP="00CC713B">
            <w:pPr>
              <w:rPr>
                <w:rFonts w:ascii="Aptos" w:eastAsia="Times New Roman" w:hAnsi="Aptos" w:cs="Arial"/>
                <w:b/>
                <w:bCs/>
                <w:sz w:val="24"/>
                <w:szCs w:val="24"/>
                <w:lang w:eastAsia="en-GB"/>
              </w:rPr>
            </w:pPr>
          </w:p>
        </w:tc>
        <w:tc>
          <w:tcPr>
            <w:tcW w:w="2149" w:type="dxa"/>
          </w:tcPr>
          <w:p w14:paraId="47617FB3" w14:textId="134F0AFD" w:rsidR="51A743B7" w:rsidRPr="00EA1CA0" w:rsidRDefault="51A743B7" w:rsidP="00CC713B">
            <w:pPr>
              <w:rPr>
                <w:rFonts w:ascii="Aptos" w:eastAsia="Times New Roman" w:hAnsi="Aptos" w:cs="Arial"/>
                <w:sz w:val="24"/>
                <w:szCs w:val="24"/>
                <w:lang w:eastAsia="en-GB"/>
              </w:rPr>
            </w:pPr>
          </w:p>
        </w:tc>
        <w:tc>
          <w:tcPr>
            <w:tcW w:w="2149" w:type="dxa"/>
          </w:tcPr>
          <w:p w14:paraId="4351E683" w14:textId="362B6F83" w:rsidR="51A743B7" w:rsidRPr="00EA1CA0" w:rsidRDefault="51A743B7" w:rsidP="00CC713B">
            <w:pPr>
              <w:rPr>
                <w:rFonts w:ascii="Aptos" w:eastAsia="Times New Roman" w:hAnsi="Aptos" w:cs="Arial"/>
                <w:sz w:val="24"/>
                <w:szCs w:val="24"/>
                <w:lang w:eastAsia="en-GB"/>
              </w:rPr>
            </w:pPr>
          </w:p>
        </w:tc>
        <w:tc>
          <w:tcPr>
            <w:tcW w:w="2127" w:type="dxa"/>
          </w:tcPr>
          <w:p w14:paraId="561FE1BD" w14:textId="57A7C605" w:rsidR="51A743B7" w:rsidRPr="00EA1CA0" w:rsidRDefault="51A743B7" w:rsidP="00CC713B">
            <w:pPr>
              <w:rPr>
                <w:rFonts w:ascii="Aptos" w:eastAsia="Times New Roman" w:hAnsi="Aptos" w:cs="Arial"/>
                <w:sz w:val="24"/>
                <w:szCs w:val="24"/>
                <w:lang w:eastAsia="en-GB"/>
              </w:rPr>
            </w:pPr>
          </w:p>
        </w:tc>
      </w:tr>
      <w:tr w:rsidR="004E1A0F" w:rsidRPr="00EA1CA0" w14:paraId="2F6D2B28" w14:textId="77777777" w:rsidTr="51A743B7">
        <w:trPr>
          <w:trHeight w:val="300"/>
        </w:trPr>
        <w:tc>
          <w:tcPr>
            <w:tcW w:w="1861" w:type="dxa"/>
          </w:tcPr>
          <w:p w14:paraId="3F96A706" w14:textId="7FEC14D1" w:rsidR="51A743B7" w:rsidRPr="00EA1CA0" w:rsidRDefault="51A743B7" w:rsidP="00CC713B">
            <w:pPr>
              <w:rPr>
                <w:rFonts w:ascii="Aptos" w:eastAsia="Times New Roman" w:hAnsi="Aptos" w:cs="Arial"/>
                <w:b/>
                <w:bCs/>
                <w:sz w:val="28"/>
                <w:szCs w:val="28"/>
                <w:lang w:eastAsia="en-GB"/>
              </w:rPr>
            </w:pPr>
            <w:r w:rsidRPr="00EA1CA0">
              <w:rPr>
                <w:rFonts w:ascii="Aptos" w:eastAsia="Times New Roman" w:hAnsi="Aptos" w:cs="Arial"/>
                <w:b/>
                <w:bCs/>
                <w:sz w:val="28"/>
                <w:szCs w:val="28"/>
                <w:lang w:eastAsia="en-GB"/>
              </w:rPr>
              <w:t>Statement -</w:t>
            </w:r>
          </w:p>
        </w:tc>
        <w:tc>
          <w:tcPr>
            <w:tcW w:w="2396" w:type="dxa"/>
          </w:tcPr>
          <w:p w14:paraId="7240E881" w14:textId="59B9CCC8" w:rsidR="51A743B7" w:rsidRPr="00EA1CA0" w:rsidRDefault="51A743B7" w:rsidP="00CC713B">
            <w:pPr>
              <w:rPr>
                <w:rFonts w:ascii="Aptos" w:eastAsia="Times New Roman" w:hAnsi="Aptos" w:cs="Arial"/>
                <w:sz w:val="24"/>
                <w:szCs w:val="24"/>
                <w:lang w:eastAsia="en-GB"/>
              </w:rPr>
            </w:pPr>
          </w:p>
        </w:tc>
        <w:tc>
          <w:tcPr>
            <w:tcW w:w="2149" w:type="dxa"/>
          </w:tcPr>
          <w:p w14:paraId="191AC806" w14:textId="74A1F137" w:rsidR="51A743B7" w:rsidRPr="00EA1CA0" w:rsidRDefault="51A743B7" w:rsidP="00CC713B">
            <w:pPr>
              <w:rPr>
                <w:rFonts w:ascii="Aptos" w:eastAsia="Times New Roman" w:hAnsi="Aptos" w:cs="Arial"/>
                <w:sz w:val="24"/>
                <w:szCs w:val="24"/>
                <w:lang w:eastAsia="en-GB"/>
              </w:rPr>
            </w:pPr>
          </w:p>
        </w:tc>
        <w:tc>
          <w:tcPr>
            <w:tcW w:w="2149" w:type="dxa"/>
          </w:tcPr>
          <w:p w14:paraId="095A3933" w14:textId="16783345" w:rsidR="51A743B7" w:rsidRPr="00EA1CA0" w:rsidRDefault="51A743B7" w:rsidP="00CC713B">
            <w:pPr>
              <w:rPr>
                <w:rFonts w:ascii="Aptos" w:eastAsia="Times New Roman" w:hAnsi="Aptos" w:cs="Arial"/>
                <w:sz w:val="24"/>
                <w:szCs w:val="24"/>
                <w:lang w:eastAsia="en-GB"/>
              </w:rPr>
            </w:pPr>
          </w:p>
        </w:tc>
        <w:tc>
          <w:tcPr>
            <w:tcW w:w="2127" w:type="dxa"/>
          </w:tcPr>
          <w:p w14:paraId="14D5D3BD" w14:textId="5E00D219" w:rsidR="51A743B7" w:rsidRPr="00EA1CA0" w:rsidRDefault="51A743B7" w:rsidP="00CC713B">
            <w:pPr>
              <w:rPr>
                <w:rFonts w:ascii="Aptos" w:eastAsia="Times New Roman" w:hAnsi="Aptos" w:cs="Arial"/>
                <w:sz w:val="24"/>
                <w:szCs w:val="24"/>
                <w:lang w:eastAsia="en-GB"/>
              </w:rPr>
            </w:pPr>
          </w:p>
        </w:tc>
      </w:tr>
      <w:tr w:rsidR="004E1A0F" w:rsidRPr="00EA1CA0" w14:paraId="46E3E5AE" w14:textId="77777777" w:rsidTr="51A743B7">
        <w:trPr>
          <w:trHeight w:val="300"/>
        </w:trPr>
        <w:tc>
          <w:tcPr>
            <w:tcW w:w="1861" w:type="dxa"/>
          </w:tcPr>
          <w:p w14:paraId="43AE934B" w14:textId="77777777" w:rsidR="51A743B7" w:rsidRPr="00EA1CA0" w:rsidRDefault="51A743B7" w:rsidP="00CC713B">
            <w:pPr>
              <w:rPr>
                <w:rFonts w:ascii="Aptos" w:eastAsia="Times New Roman" w:hAnsi="Aptos" w:cs="Arial"/>
                <w:b/>
                <w:bCs/>
                <w:sz w:val="28"/>
                <w:szCs w:val="28"/>
                <w:lang w:eastAsia="en-GB"/>
              </w:rPr>
            </w:pPr>
            <w:r w:rsidRPr="00EA1CA0">
              <w:rPr>
                <w:rFonts w:ascii="Aptos" w:eastAsia="Times New Roman" w:hAnsi="Aptos" w:cs="Arial"/>
                <w:b/>
                <w:bCs/>
                <w:sz w:val="28"/>
                <w:szCs w:val="28"/>
                <w:lang w:eastAsia="en-GB"/>
              </w:rPr>
              <w:t>CCTV</w:t>
            </w:r>
          </w:p>
        </w:tc>
        <w:tc>
          <w:tcPr>
            <w:tcW w:w="2396" w:type="dxa"/>
          </w:tcPr>
          <w:p w14:paraId="1DD91DAE" w14:textId="0BB946E4" w:rsidR="51A743B7" w:rsidRPr="00EA1CA0" w:rsidRDefault="51A743B7" w:rsidP="00CC713B">
            <w:pPr>
              <w:rPr>
                <w:rFonts w:ascii="Aptos" w:eastAsia="Times New Roman" w:hAnsi="Aptos" w:cs="Arial"/>
                <w:sz w:val="24"/>
                <w:szCs w:val="24"/>
                <w:lang w:eastAsia="en-GB"/>
              </w:rPr>
            </w:pPr>
          </w:p>
        </w:tc>
        <w:tc>
          <w:tcPr>
            <w:tcW w:w="2149" w:type="dxa"/>
          </w:tcPr>
          <w:p w14:paraId="6EB7E7EA" w14:textId="37B5848C" w:rsidR="51A743B7" w:rsidRPr="00EA1CA0" w:rsidRDefault="51A743B7" w:rsidP="00CC713B">
            <w:pPr>
              <w:rPr>
                <w:rFonts w:ascii="Aptos" w:eastAsia="Times New Roman" w:hAnsi="Aptos" w:cs="Arial"/>
                <w:sz w:val="24"/>
                <w:szCs w:val="24"/>
                <w:lang w:eastAsia="en-GB"/>
              </w:rPr>
            </w:pPr>
          </w:p>
        </w:tc>
        <w:tc>
          <w:tcPr>
            <w:tcW w:w="2149" w:type="dxa"/>
          </w:tcPr>
          <w:p w14:paraId="737D2CF1" w14:textId="3699085D" w:rsidR="51A743B7" w:rsidRPr="00EA1CA0" w:rsidRDefault="51A743B7" w:rsidP="00CC713B">
            <w:pPr>
              <w:rPr>
                <w:rFonts w:ascii="Aptos" w:eastAsia="Times New Roman" w:hAnsi="Aptos" w:cs="Arial"/>
                <w:sz w:val="24"/>
                <w:szCs w:val="24"/>
                <w:lang w:eastAsia="en-GB"/>
              </w:rPr>
            </w:pPr>
          </w:p>
        </w:tc>
        <w:tc>
          <w:tcPr>
            <w:tcW w:w="2127" w:type="dxa"/>
          </w:tcPr>
          <w:p w14:paraId="7063D5AD" w14:textId="263A1B7E" w:rsidR="51A743B7" w:rsidRPr="00EA1CA0" w:rsidRDefault="51A743B7" w:rsidP="00CC713B">
            <w:pPr>
              <w:rPr>
                <w:rFonts w:ascii="Aptos" w:eastAsia="Times New Roman" w:hAnsi="Aptos" w:cs="Arial"/>
                <w:sz w:val="24"/>
                <w:szCs w:val="24"/>
                <w:lang w:eastAsia="en-GB"/>
              </w:rPr>
            </w:pPr>
          </w:p>
        </w:tc>
      </w:tr>
      <w:tr w:rsidR="004E1A0F" w:rsidRPr="00EA1CA0" w14:paraId="5BFE1B8D" w14:textId="77777777" w:rsidTr="51A743B7">
        <w:trPr>
          <w:trHeight w:val="300"/>
        </w:trPr>
        <w:tc>
          <w:tcPr>
            <w:tcW w:w="1861" w:type="dxa"/>
          </w:tcPr>
          <w:p w14:paraId="2C15EC24" w14:textId="0B951CFB" w:rsidR="50025CB1" w:rsidRPr="00EA1CA0" w:rsidRDefault="50025CB1" w:rsidP="00CC713B">
            <w:pPr>
              <w:rPr>
                <w:rFonts w:ascii="Aptos" w:eastAsia="Times New Roman" w:hAnsi="Aptos" w:cs="Arial"/>
                <w:b/>
                <w:bCs/>
                <w:sz w:val="28"/>
                <w:szCs w:val="28"/>
                <w:lang w:eastAsia="en-GB"/>
              </w:rPr>
            </w:pPr>
            <w:r w:rsidRPr="00EA1CA0">
              <w:rPr>
                <w:rFonts w:ascii="Aptos" w:eastAsia="Times New Roman" w:hAnsi="Aptos" w:cs="Arial"/>
                <w:b/>
                <w:bCs/>
                <w:sz w:val="28"/>
                <w:szCs w:val="28"/>
                <w:lang w:eastAsia="en-GB"/>
              </w:rPr>
              <w:t>Document</w:t>
            </w:r>
          </w:p>
        </w:tc>
        <w:tc>
          <w:tcPr>
            <w:tcW w:w="2396" w:type="dxa"/>
          </w:tcPr>
          <w:p w14:paraId="6616C4AF" w14:textId="77777777" w:rsidR="51A743B7" w:rsidRPr="00EA1CA0" w:rsidRDefault="51A743B7" w:rsidP="00CC713B">
            <w:pPr>
              <w:rPr>
                <w:rFonts w:ascii="Aptos" w:eastAsia="Times New Roman" w:hAnsi="Aptos" w:cs="Arial"/>
                <w:b/>
                <w:bCs/>
                <w:sz w:val="24"/>
                <w:szCs w:val="24"/>
                <w:lang w:eastAsia="en-GB"/>
              </w:rPr>
            </w:pPr>
          </w:p>
        </w:tc>
        <w:tc>
          <w:tcPr>
            <w:tcW w:w="2149" w:type="dxa"/>
          </w:tcPr>
          <w:p w14:paraId="33573FDE" w14:textId="77777777" w:rsidR="51A743B7" w:rsidRPr="00EA1CA0" w:rsidRDefault="51A743B7" w:rsidP="00CC713B">
            <w:pPr>
              <w:rPr>
                <w:rFonts w:ascii="Aptos" w:eastAsia="Times New Roman" w:hAnsi="Aptos" w:cs="Arial"/>
                <w:b/>
                <w:bCs/>
                <w:sz w:val="24"/>
                <w:szCs w:val="24"/>
                <w:lang w:eastAsia="en-GB"/>
              </w:rPr>
            </w:pPr>
          </w:p>
        </w:tc>
        <w:tc>
          <w:tcPr>
            <w:tcW w:w="2149" w:type="dxa"/>
          </w:tcPr>
          <w:p w14:paraId="7BAD23FB" w14:textId="77777777" w:rsidR="51A743B7" w:rsidRPr="00EA1CA0" w:rsidRDefault="51A743B7" w:rsidP="00CC713B">
            <w:pPr>
              <w:rPr>
                <w:rFonts w:ascii="Aptos" w:eastAsia="Times New Roman" w:hAnsi="Aptos" w:cs="Arial"/>
                <w:b/>
                <w:bCs/>
                <w:sz w:val="24"/>
                <w:szCs w:val="24"/>
                <w:lang w:eastAsia="en-GB"/>
              </w:rPr>
            </w:pPr>
          </w:p>
        </w:tc>
        <w:tc>
          <w:tcPr>
            <w:tcW w:w="2127" w:type="dxa"/>
          </w:tcPr>
          <w:p w14:paraId="3A3D107F" w14:textId="77777777" w:rsidR="51A743B7" w:rsidRPr="00EA1CA0" w:rsidRDefault="51A743B7" w:rsidP="00CC713B">
            <w:pPr>
              <w:rPr>
                <w:rFonts w:ascii="Aptos" w:eastAsia="Times New Roman" w:hAnsi="Aptos" w:cs="Arial"/>
                <w:b/>
                <w:bCs/>
                <w:sz w:val="24"/>
                <w:szCs w:val="24"/>
                <w:lang w:eastAsia="en-GB"/>
              </w:rPr>
            </w:pPr>
          </w:p>
        </w:tc>
      </w:tr>
    </w:tbl>
    <w:p w14:paraId="4DF32956" w14:textId="356EC8EA" w:rsidR="51A743B7" w:rsidRPr="00EA1CA0" w:rsidRDefault="51A743B7" w:rsidP="00CC713B">
      <w:pPr>
        <w:pStyle w:val="paragraph"/>
        <w:spacing w:before="0" w:beforeAutospacing="0" w:after="0" w:afterAutospacing="0"/>
        <w:rPr>
          <w:rStyle w:val="eop"/>
          <w:rFonts w:ascii="Aptos" w:hAnsi="Aptos" w:cs="Arial"/>
        </w:rPr>
      </w:pPr>
    </w:p>
    <w:p w14:paraId="1C8E9E87" w14:textId="112C4A7C" w:rsidR="00893E06" w:rsidRPr="0092392D" w:rsidRDefault="00893E06" w:rsidP="00CC713B">
      <w:pPr>
        <w:pStyle w:val="Heading1"/>
        <w:rPr>
          <w:rFonts w:ascii="Times New Roman" w:hAnsi="Times New Roman" w:cs="Times New Roman"/>
          <w:b/>
          <w:bCs/>
          <w:color w:val="002060"/>
          <w:sz w:val="32"/>
          <w:szCs w:val="32"/>
          <w:lang w:eastAsia="en-GB"/>
        </w:rPr>
      </w:pPr>
      <w:bookmarkStart w:id="45" w:name="_Toc202542140"/>
      <w:r w:rsidRPr="0092392D">
        <w:rPr>
          <w:rFonts w:ascii="Times New Roman" w:hAnsi="Times New Roman" w:cs="Times New Roman"/>
          <w:b/>
          <w:bCs/>
          <w:color w:val="002060"/>
          <w:sz w:val="32"/>
          <w:szCs w:val="32"/>
          <w:lang w:eastAsia="en-GB"/>
        </w:rPr>
        <w:lastRenderedPageBreak/>
        <w:t xml:space="preserve">The </w:t>
      </w:r>
      <w:r w:rsidR="004239D3" w:rsidRPr="0092392D">
        <w:rPr>
          <w:rFonts w:ascii="Times New Roman" w:hAnsi="Times New Roman" w:cs="Times New Roman"/>
          <w:b/>
          <w:bCs/>
          <w:color w:val="002060"/>
          <w:sz w:val="32"/>
          <w:szCs w:val="32"/>
          <w:lang w:eastAsia="en-GB"/>
        </w:rPr>
        <w:t>I</w:t>
      </w:r>
      <w:r w:rsidRPr="0092392D">
        <w:rPr>
          <w:rFonts w:ascii="Times New Roman" w:hAnsi="Times New Roman" w:cs="Times New Roman"/>
          <w:b/>
          <w:bCs/>
          <w:color w:val="002060"/>
          <w:sz w:val="32"/>
          <w:szCs w:val="32"/>
          <w:lang w:eastAsia="en-GB"/>
        </w:rPr>
        <w:t xml:space="preserve">nvestigation </w:t>
      </w:r>
      <w:r w:rsidR="004239D3" w:rsidRPr="0092392D">
        <w:rPr>
          <w:rFonts w:ascii="Times New Roman" w:hAnsi="Times New Roman" w:cs="Times New Roman"/>
          <w:b/>
          <w:bCs/>
          <w:color w:val="002060"/>
          <w:sz w:val="32"/>
          <w:szCs w:val="32"/>
          <w:lang w:eastAsia="en-GB"/>
        </w:rPr>
        <w:t>R</w:t>
      </w:r>
      <w:r w:rsidRPr="0092392D">
        <w:rPr>
          <w:rFonts w:ascii="Times New Roman" w:hAnsi="Times New Roman" w:cs="Times New Roman"/>
          <w:b/>
          <w:bCs/>
          <w:color w:val="002060"/>
          <w:sz w:val="32"/>
          <w:szCs w:val="32"/>
          <w:lang w:eastAsia="en-GB"/>
        </w:rPr>
        <w:t>eport</w:t>
      </w:r>
      <w:bookmarkEnd w:id="45"/>
    </w:p>
    <w:p w14:paraId="26645AAA" w14:textId="45D7E2BF" w:rsidR="00893E06" w:rsidRPr="000B201C" w:rsidRDefault="00893E06" w:rsidP="00CC713B">
      <w:pPr>
        <w:autoSpaceDE w:val="0"/>
        <w:autoSpaceDN w:val="0"/>
        <w:adjustRightInd w:val="0"/>
        <w:spacing w:after="0" w:line="240" w:lineRule="auto"/>
        <w:contextualSpacing/>
        <w:rPr>
          <w:rFonts w:ascii="Aptos" w:eastAsia="Times New Roman" w:hAnsi="Aptos" w:cs="Arial"/>
          <w:lang w:eastAsia="en-GB"/>
        </w:rPr>
      </w:pPr>
      <w:r w:rsidRPr="000B201C">
        <w:rPr>
          <w:rFonts w:ascii="Aptos" w:eastAsia="Times New Roman" w:hAnsi="Aptos" w:cs="Arial"/>
          <w:lang w:eastAsia="en-GB"/>
        </w:rPr>
        <w:t>The investigation report contains a record of the investigation process and sets out the facts and findings established during the investigation</w:t>
      </w:r>
      <w:r w:rsidR="00EA4C8D" w:rsidRPr="000B201C">
        <w:rPr>
          <w:rFonts w:ascii="Aptos" w:eastAsia="Times New Roman" w:hAnsi="Aptos" w:cs="Arial"/>
          <w:lang w:eastAsia="en-GB"/>
        </w:rPr>
        <w:t xml:space="preserve"> (see </w:t>
      </w:r>
      <w:hyperlink w:anchor="_Appendix_9_–" w:history="1">
        <w:r w:rsidR="00EA4C8D" w:rsidRPr="000B201C">
          <w:rPr>
            <w:rStyle w:val="Hyperlink"/>
            <w:rFonts w:ascii="Aptos" w:eastAsia="Times New Roman" w:hAnsi="Aptos" w:cs="Arial"/>
            <w:lang w:eastAsia="en-GB"/>
          </w:rPr>
          <w:t>appendix 9</w:t>
        </w:r>
      </w:hyperlink>
      <w:r w:rsidR="00EA4C8D" w:rsidRPr="000B201C">
        <w:rPr>
          <w:rFonts w:ascii="Aptos" w:eastAsia="Times New Roman" w:hAnsi="Aptos" w:cs="Arial"/>
          <w:lang w:eastAsia="en-GB"/>
        </w:rPr>
        <w:t xml:space="preserve"> for template</w:t>
      </w:r>
      <w:r w:rsidR="00082554" w:rsidRPr="000B201C">
        <w:rPr>
          <w:rFonts w:ascii="Aptos" w:eastAsia="Times New Roman" w:hAnsi="Aptos" w:cs="Arial"/>
          <w:lang w:eastAsia="en-GB"/>
        </w:rPr>
        <w:t>)</w:t>
      </w:r>
      <w:r w:rsidRPr="000B201C">
        <w:rPr>
          <w:rFonts w:ascii="Aptos" w:eastAsia="Times New Roman" w:hAnsi="Aptos" w:cs="Arial"/>
          <w:lang w:eastAsia="en-GB"/>
        </w:rPr>
        <w:t xml:space="preserve">. </w:t>
      </w:r>
    </w:p>
    <w:p w14:paraId="72F6F961" w14:textId="77777777" w:rsidR="00893E06" w:rsidRPr="000B201C" w:rsidRDefault="00893E06" w:rsidP="00CC713B">
      <w:pPr>
        <w:autoSpaceDE w:val="0"/>
        <w:autoSpaceDN w:val="0"/>
        <w:adjustRightInd w:val="0"/>
        <w:spacing w:after="0" w:line="240" w:lineRule="auto"/>
        <w:contextualSpacing/>
        <w:rPr>
          <w:rFonts w:ascii="Aptos" w:eastAsia="Times New Roman" w:hAnsi="Aptos" w:cs="Arial"/>
          <w:lang w:eastAsia="en-GB"/>
        </w:rPr>
      </w:pPr>
    </w:p>
    <w:p w14:paraId="07CA0556" w14:textId="77777777" w:rsidR="00893E06" w:rsidRPr="000B201C" w:rsidRDefault="00893E06" w:rsidP="00CC713B">
      <w:pPr>
        <w:autoSpaceDE w:val="0"/>
        <w:autoSpaceDN w:val="0"/>
        <w:adjustRightInd w:val="0"/>
        <w:spacing w:after="0" w:line="240" w:lineRule="auto"/>
        <w:contextualSpacing/>
        <w:rPr>
          <w:rFonts w:ascii="Aptos" w:eastAsia="Times New Roman" w:hAnsi="Aptos" w:cs="Arial"/>
          <w:lang w:eastAsia="en-GB"/>
        </w:rPr>
      </w:pPr>
      <w:r w:rsidRPr="000B201C">
        <w:rPr>
          <w:rFonts w:ascii="Aptos" w:eastAsia="Times New Roman" w:hAnsi="Aptos" w:cs="Arial"/>
          <w:lang w:eastAsia="en-GB"/>
        </w:rPr>
        <w:t xml:space="preserve">The report will record any delays to the process and summarise the interviews with any witnesses involved in the issues at hand. </w:t>
      </w:r>
    </w:p>
    <w:p w14:paraId="6C3B7AE6" w14:textId="77777777" w:rsidR="00893E06" w:rsidRPr="000B201C" w:rsidRDefault="00893E06" w:rsidP="00CC713B">
      <w:pPr>
        <w:autoSpaceDE w:val="0"/>
        <w:autoSpaceDN w:val="0"/>
        <w:adjustRightInd w:val="0"/>
        <w:spacing w:after="0" w:line="240" w:lineRule="auto"/>
        <w:contextualSpacing/>
        <w:rPr>
          <w:rFonts w:ascii="Aptos" w:eastAsia="Times New Roman" w:hAnsi="Aptos" w:cs="Arial"/>
          <w:lang w:eastAsia="en-GB"/>
        </w:rPr>
      </w:pPr>
    </w:p>
    <w:p w14:paraId="40E6AE69" w14:textId="3ABC77DD" w:rsidR="00893E06" w:rsidRPr="000B201C" w:rsidRDefault="00893E06" w:rsidP="00CC713B">
      <w:pPr>
        <w:autoSpaceDE w:val="0"/>
        <w:autoSpaceDN w:val="0"/>
        <w:adjustRightInd w:val="0"/>
        <w:spacing w:after="0" w:line="240" w:lineRule="auto"/>
        <w:contextualSpacing/>
        <w:rPr>
          <w:rFonts w:ascii="Aptos" w:eastAsia="Times New Roman" w:hAnsi="Aptos" w:cs="Arial"/>
          <w:lang w:eastAsia="en-GB"/>
        </w:rPr>
      </w:pPr>
      <w:r w:rsidRPr="000B201C">
        <w:rPr>
          <w:rFonts w:ascii="Aptos" w:eastAsia="Times New Roman" w:hAnsi="Aptos" w:cs="Arial"/>
          <w:lang w:eastAsia="en-GB"/>
        </w:rPr>
        <w:t>The conclusion to the investigation report will set out the outcome of the investigation and/or recommendations</w:t>
      </w:r>
      <w:r w:rsidR="0063434F" w:rsidRPr="000B201C">
        <w:rPr>
          <w:rFonts w:ascii="Aptos" w:eastAsia="Times New Roman" w:hAnsi="Aptos" w:cs="Arial"/>
          <w:lang w:eastAsia="en-GB"/>
        </w:rPr>
        <w:t xml:space="preserve"> in relation to the Terms of Reference as set out at the beginning of the report</w:t>
      </w:r>
      <w:r w:rsidRPr="000B201C">
        <w:rPr>
          <w:rFonts w:ascii="Aptos" w:eastAsia="Times New Roman" w:hAnsi="Aptos" w:cs="Arial"/>
          <w:lang w:eastAsia="en-GB"/>
        </w:rPr>
        <w:t xml:space="preserve">. The relevant test is whether on a ‘balance of probabilities, it is more likely than not that the concern raised has taken place. </w:t>
      </w:r>
    </w:p>
    <w:p w14:paraId="6CBDB880" w14:textId="77777777" w:rsidR="00893E06" w:rsidRPr="000B201C" w:rsidRDefault="00893E06" w:rsidP="00CC713B">
      <w:pPr>
        <w:autoSpaceDE w:val="0"/>
        <w:autoSpaceDN w:val="0"/>
        <w:adjustRightInd w:val="0"/>
        <w:spacing w:after="0" w:line="240" w:lineRule="auto"/>
        <w:contextualSpacing/>
        <w:rPr>
          <w:rFonts w:ascii="Aptos" w:eastAsia="Times New Roman" w:hAnsi="Aptos" w:cs="Arial"/>
          <w:lang w:eastAsia="en-GB"/>
        </w:rPr>
      </w:pPr>
    </w:p>
    <w:p w14:paraId="76426899" w14:textId="78FB1252" w:rsidR="00257677" w:rsidRPr="000B201C" w:rsidRDefault="00893E06" w:rsidP="00CC713B">
      <w:pPr>
        <w:spacing w:after="0" w:line="240" w:lineRule="auto"/>
        <w:contextualSpacing/>
        <w:rPr>
          <w:rStyle w:val="eop"/>
          <w:rFonts w:ascii="Aptos" w:eastAsia="Times New Roman" w:hAnsi="Aptos" w:cs="Arial"/>
          <w:sz w:val="24"/>
          <w:szCs w:val="24"/>
          <w:lang w:eastAsia="en-GB"/>
        </w:rPr>
      </w:pPr>
      <w:r w:rsidRPr="000B201C">
        <w:rPr>
          <w:rFonts w:ascii="Aptos" w:eastAsia="Times New Roman" w:hAnsi="Aptos" w:cs="Arial"/>
          <w:lang w:eastAsia="en-GB"/>
        </w:rPr>
        <w:t>Questions, comments, queries etc from the investigator will usually be considered with the supporting colleague. Further information from the individual who requested the investigation may also be necessary.</w:t>
      </w:r>
    </w:p>
    <w:p w14:paraId="0F7901BA" w14:textId="3ADA29B5" w:rsidR="00F416FF" w:rsidRPr="0092392D" w:rsidRDefault="00F416FF" w:rsidP="00CC713B">
      <w:pPr>
        <w:pStyle w:val="Heading1"/>
        <w:rPr>
          <w:rFonts w:ascii="Times New Roman" w:hAnsi="Times New Roman" w:cs="Times New Roman"/>
          <w:b/>
          <w:bCs/>
          <w:color w:val="002060"/>
          <w:sz w:val="32"/>
          <w:szCs w:val="32"/>
        </w:rPr>
      </w:pPr>
      <w:bookmarkStart w:id="46" w:name="_Toc202542141"/>
      <w:r w:rsidRPr="0092392D">
        <w:rPr>
          <w:rFonts w:ascii="Times New Roman" w:hAnsi="Times New Roman" w:cs="Times New Roman"/>
          <w:b/>
          <w:bCs/>
          <w:color w:val="002060"/>
          <w:sz w:val="32"/>
          <w:szCs w:val="32"/>
        </w:rPr>
        <w:t>Presenting Findings at a Hearing</w:t>
      </w:r>
      <w:bookmarkEnd w:id="46"/>
    </w:p>
    <w:p w14:paraId="377018BA" w14:textId="4F7E503B" w:rsidR="00973612" w:rsidRPr="00641993" w:rsidRDefault="00C927F3" w:rsidP="00CC713B">
      <w:pPr>
        <w:spacing w:after="0" w:line="240" w:lineRule="auto"/>
        <w:contextualSpacing/>
        <w:rPr>
          <w:rFonts w:ascii="Aptos" w:hAnsi="Aptos" w:cs="Arial"/>
          <w:b/>
          <w:color w:val="002060"/>
          <w:sz w:val="28"/>
          <w:szCs w:val="28"/>
        </w:rPr>
      </w:pPr>
      <w:r w:rsidRPr="00641993">
        <w:rPr>
          <w:rFonts w:ascii="Aptos" w:hAnsi="Aptos" w:cs="Arial"/>
          <w:b/>
          <w:color w:val="002060"/>
          <w:sz w:val="28"/>
          <w:szCs w:val="28"/>
        </w:rPr>
        <w:t>Introduction</w:t>
      </w:r>
    </w:p>
    <w:p w14:paraId="095E33D7" w14:textId="043AC4BE" w:rsidR="00191156" w:rsidRPr="000B201C" w:rsidRDefault="00191156" w:rsidP="00CC713B">
      <w:pPr>
        <w:spacing w:after="0" w:line="240" w:lineRule="auto"/>
        <w:contextualSpacing/>
        <w:rPr>
          <w:rFonts w:ascii="Aptos" w:hAnsi="Aptos" w:cs="Arial"/>
        </w:rPr>
      </w:pPr>
      <w:r w:rsidRPr="000B201C">
        <w:rPr>
          <w:rFonts w:ascii="Aptos" w:hAnsi="Aptos" w:cs="Arial"/>
        </w:rPr>
        <w:t>The investigator may be invited to attend the disciplinary hearing to clarify aspects of the investigation or answer any questions about the process they followed. However, where the investigation report is clear and comprehensive, their attendance is not always necessary.</w:t>
      </w:r>
    </w:p>
    <w:p w14:paraId="03582EDF" w14:textId="211CC524" w:rsidR="00835681" w:rsidRPr="00EA1CA0" w:rsidRDefault="42F130A0" w:rsidP="00CC713B">
      <w:pPr>
        <w:spacing w:after="0" w:line="240" w:lineRule="auto"/>
        <w:contextualSpacing/>
        <w:rPr>
          <w:rFonts w:ascii="Aptos" w:hAnsi="Aptos" w:cs="Arial"/>
          <w:sz w:val="24"/>
          <w:szCs w:val="24"/>
        </w:rPr>
      </w:pPr>
      <w:r w:rsidRPr="00EA1CA0">
        <w:rPr>
          <w:rFonts w:ascii="Aptos" w:hAnsi="Aptos" w:cs="Arial"/>
          <w:sz w:val="24"/>
          <w:szCs w:val="24"/>
        </w:rPr>
        <w:t xml:space="preserve"> </w:t>
      </w:r>
    </w:p>
    <w:p w14:paraId="3F15364E" w14:textId="24BD1984" w:rsidR="006538AD" w:rsidRPr="00EA1CA0" w:rsidRDefault="006538AD" w:rsidP="00CC713B">
      <w:pPr>
        <w:spacing w:after="0" w:line="240" w:lineRule="auto"/>
        <w:contextualSpacing/>
        <w:rPr>
          <w:rFonts w:ascii="Aptos" w:hAnsi="Aptos" w:cs="Arial"/>
          <w:b/>
          <w:sz w:val="28"/>
          <w:szCs w:val="28"/>
        </w:rPr>
      </w:pPr>
      <w:r w:rsidRPr="00641993">
        <w:rPr>
          <w:rFonts w:ascii="Aptos" w:hAnsi="Aptos" w:cs="Arial"/>
          <w:b/>
          <w:color w:val="002060"/>
          <w:sz w:val="28"/>
          <w:szCs w:val="28"/>
        </w:rPr>
        <w:t xml:space="preserve">Purpose </w:t>
      </w:r>
      <w:r w:rsidR="00D10AF6" w:rsidRPr="00641993">
        <w:rPr>
          <w:rFonts w:ascii="Aptos" w:hAnsi="Aptos" w:cs="Arial"/>
          <w:b/>
          <w:color w:val="002060"/>
          <w:sz w:val="28"/>
          <w:szCs w:val="28"/>
        </w:rPr>
        <w:t>and Role</w:t>
      </w:r>
    </w:p>
    <w:p w14:paraId="73BC69A7" w14:textId="58E1AC3B" w:rsidR="00217A44" w:rsidRPr="000B201C" w:rsidRDefault="00C927F3" w:rsidP="00CC713B">
      <w:pPr>
        <w:spacing w:after="0" w:line="240" w:lineRule="auto"/>
        <w:contextualSpacing/>
        <w:rPr>
          <w:rFonts w:ascii="Aptos" w:hAnsi="Aptos" w:cs="Arial"/>
        </w:rPr>
      </w:pPr>
      <w:r w:rsidRPr="000B201C">
        <w:rPr>
          <w:rFonts w:ascii="Aptos" w:hAnsi="Aptos" w:cs="Arial"/>
        </w:rPr>
        <w:t>The purpose of th</w:t>
      </w:r>
      <w:r w:rsidR="004E15C3" w:rsidRPr="000B201C">
        <w:rPr>
          <w:rFonts w:ascii="Aptos" w:hAnsi="Aptos" w:cs="Arial"/>
        </w:rPr>
        <w:t>eir</w:t>
      </w:r>
      <w:r w:rsidR="00ED5E4E" w:rsidRPr="000B201C">
        <w:rPr>
          <w:rFonts w:ascii="Aptos" w:hAnsi="Aptos" w:cs="Arial"/>
        </w:rPr>
        <w:t xml:space="preserve"> attendance </w:t>
      </w:r>
      <w:r w:rsidR="009C0574" w:rsidRPr="000B201C">
        <w:rPr>
          <w:rFonts w:ascii="Aptos" w:hAnsi="Aptos" w:cs="Arial"/>
        </w:rPr>
        <w:t>is to provide a summary of the outputs from their investigation</w:t>
      </w:r>
      <w:r w:rsidR="00334DCE" w:rsidRPr="000B201C">
        <w:rPr>
          <w:rFonts w:ascii="Aptos" w:hAnsi="Aptos" w:cs="Arial"/>
        </w:rPr>
        <w:t>, their recommendatio</w:t>
      </w:r>
      <w:r w:rsidR="00683930" w:rsidRPr="000B201C">
        <w:rPr>
          <w:rFonts w:ascii="Aptos" w:hAnsi="Aptos" w:cs="Arial"/>
        </w:rPr>
        <w:t>ns and outcomes</w:t>
      </w:r>
      <w:r w:rsidR="00B13DC0" w:rsidRPr="000B201C">
        <w:rPr>
          <w:rFonts w:ascii="Aptos" w:hAnsi="Aptos" w:cs="Arial"/>
        </w:rPr>
        <w:t>,</w:t>
      </w:r>
      <w:r w:rsidR="00683930" w:rsidRPr="000B201C">
        <w:rPr>
          <w:rFonts w:ascii="Aptos" w:hAnsi="Aptos" w:cs="Arial"/>
        </w:rPr>
        <w:t xml:space="preserve"> and any further information that they feel is relevant to be shared to help set the context of the following parts of the conversation which will take place at the hearing.</w:t>
      </w:r>
      <w:r w:rsidR="00F33E46" w:rsidRPr="000B201C">
        <w:rPr>
          <w:rFonts w:ascii="Aptos" w:hAnsi="Aptos" w:cs="Arial"/>
        </w:rPr>
        <w:t xml:space="preserve"> </w:t>
      </w:r>
    </w:p>
    <w:p w14:paraId="6A2B14CB" w14:textId="77777777" w:rsidR="00217A44" w:rsidRPr="000B201C" w:rsidRDefault="00217A44" w:rsidP="00CC713B">
      <w:pPr>
        <w:spacing w:after="0" w:line="240" w:lineRule="auto"/>
        <w:contextualSpacing/>
        <w:rPr>
          <w:rFonts w:ascii="Aptos" w:hAnsi="Aptos" w:cs="Arial"/>
        </w:rPr>
      </w:pPr>
    </w:p>
    <w:p w14:paraId="12FA8CC6" w14:textId="1E2E1D69" w:rsidR="00C927F3" w:rsidRPr="000B201C" w:rsidRDefault="00F33E46" w:rsidP="00CC713B">
      <w:pPr>
        <w:spacing w:after="0" w:line="240" w:lineRule="auto"/>
        <w:contextualSpacing/>
        <w:rPr>
          <w:rFonts w:ascii="Aptos" w:hAnsi="Aptos" w:cs="Arial"/>
        </w:rPr>
      </w:pPr>
      <w:r w:rsidRPr="000B201C">
        <w:rPr>
          <w:rFonts w:ascii="Aptos" w:hAnsi="Aptos" w:cs="Arial"/>
        </w:rPr>
        <w:t>This will usually take the following form:</w:t>
      </w:r>
    </w:p>
    <w:p w14:paraId="6A53A0D1" w14:textId="78A531E9" w:rsidR="00F33E46" w:rsidRPr="000B201C" w:rsidRDefault="00F33E46" w:rsidP="0092392D">
      <w:pPr>
        <w:pStyle w:val="ListParagraph"/>
        <w:numPr>
          <w:ilvl w:val="1"/>
          <w:numId w:val="24"/>
        </w:numPr>
        <w:spacing w:after="0" w:line="240" w:lineRule="auto"/>
        <w:ind w:left="714" w:hanging="357"/>
        <w:rPr>
          <w:rFonts w:ascii="Aptos" w:hAnsi="Aptos" w:cs="Arial"/>
        </w:rPr>
      </w:pPr>
      <w:r w:rsidRPr="000B201C">
        <w:rPr>
          <w:rFonts w:ascii="Aptos" w:hAnsi="Aptos" w:cs="Arial"/>
        </w:rPr>
        <w:t>Background and high-level summary of Terms of Reference</w:t>
      </w:r>
    </w:p>
    <w:p w14:paraId="49D55B0B" w14:textId="78799D00" w:rsidR="00F33E46" w:rsidRPr="000B201C" w:rsidRDefault="00C548C6" w:rsidP="0092392D">
      <w:pPr>
        <w:pStyle w:val="ListParagraph"/>
        <w:numPr>
          <w:ilvl w:val="1"/>
          <w:numId w:val="24"/>
        </w:numPr>
        <w:spacing w:after="0" w:line="240" w:lineRule="auto"/>
        <w:ind w:left="714" w:hanging="357"/>
        <w:rPr>
          <w:rFonts w:ascii="Aptos" w:hAnsi="Aptos" w:cs="Arial"/>
        </w:rPr>
      </w:pPr>
      <w:r w:rsidRPr="000B201C">
        <w:rPr>
          <w:rFonts w:ascii="Aptos" w:hAnsi="Aptos" w:cs="Arial"/>
        </w:rPr>
        <w:t>Methodology including who was interviewed and documents examined/referred to</w:t>
      </w:r>
    </w:p>
    <w:p w14:paraId="5E4A379F" w14:textId="1A3654A4" w:rsidR="00C548C6" w:rsidRPr="000B201C" w:rsidRDefault="000E01C1" w:rsidP="0092392D">
      <w:pPr>
        <w:pStyle w:val="ListParagraph"/>
        <w:numPr>
          <w:ilvl w:val="1"/>
          <w:numId w:val="24"/>
        </w:numPr>
        <w:spacing w:after="0" w:line="240" w:lineRule="auto"/>
        <w:ind w:left="714" w:hanging="357"/>
        <w:rPr>
          <w:rFonts w:ascii="Aptos" w:hAnsi="Aptos" w:cs="Arial"/>
        </w:rPr>
      </w:pPr>
      <w:r w:rsidRPr="000B201C">
        <w:rPr>
          <w:rFonts w:ascii="Aptos" w:hAnsi="Aptos" w:cs="Arial"/>
        </w:rPr>
        <w:t>Findings</w:t>
      </w:r>
    </w:p>
    <w:p w14:paraId="01E54DCB" w14:textId="0EA99488" w:rsidR="000E01C1" w:rsidRPr="000B201C" w:rsidRDefault="000E01C1" w:rsidP="0092392D">
      <w:pPr>
        <w:pStyle w:val="ListParagraph"/>
        <w:numPr>
          <w:ilvl w:val="1"/>
          <w:numId w:val="24"/>
        </w:numPr>
        <w:spacing w:after="0" w:line="240" w:lineRule="auto"/>
        <w:ind w:left="714" w:hanging="357"/>
        <w:rPr>
          <w:rFonts w:ascii="Aptos" w:hAnsi="Aptos" w:cs="Arial"/>
        </w:rPr>
      </w:pPr>
      <w:r w:rsidRPr="000B201C">
        <w:rPr>
          <w:rFonts w:ascii="Aptos" w:hAnsi="Aptos" w:cs="Arial"/>
        </w:rPr>
        <w:t>Recommendations/Outcomes</w:t>
      </w:r>
    </w:p>
    <w:p w14:paraId="2B2A1075" w14:textId="77777777" w:rsidR="00683930" w:rsidRPr="000B201C" w:rsidRDefault="00683930" w:rsidP="00CC713B">
      <w:pPr>
        <w:spacing w:after="0" w:line="240" w:lineRule="auto"/>
        <w:contextualSpacing/>
        <w:rPr>
          <w:rFonts w:ascii="Aptos" w:hAnsi="Aptos" w:cs="Arial"/>
        </w:rPr>
      </w:pPr>
    </w:p>
    <w:p w14:paraId="56C8CB32" w14:textId="3B488E35" w:rsidR="00683930" w:rsidRPr="000B201C" w:rsidRDefault="00D10AF6" w:rsidP="00CC713B">
      <w:pPr>
        <w:spacing w:after="0" w:line="240" w:lineRule="auto"/>
        <w:contextualSpacing/>
        <w:rPr>
          <w:rFonts w:ascii="Aptos" w:hAnsi="Aptos" w:cs="Arial"/>
        </w:rPr>
      </w:pPr>
      <w:r w:rsidRPr="000B201C">
        <w:rPr>
          <w:rFonts w:ascii="Aptos" w:hAnsi="Aptos" w:cs="Arial"/>
        </w:rPr>
        <w:t xml:space="preserve">The </w:t>
      </w:r>
      <w:r w:rsidR="007966CE" w:rsidRPr="000B201C">
        <w:rPr>
          <w:rFonts w:ascii="Aptos" w:hAnsi="Aptos" w:cs="Arial"/>
        </w:rPr>
        <w:t>i</w:t>
      </w:r>
      <w:r w:rsidRPr="000B201C">
        <w:rPr>
          <w:rFonts w:ascii="Aptos" w:hAnsi="Aptos" w:cs="Arial"/>
        </w:rPr>
        <w:t xml:space="preserve">nvestigator will also be able to answer any points that the </w:t>
      </w:r>
      <w:r w:rsidR="005847E8" w:rsidRPr="000B201C">
        <w:rPr>
          <w:rFonts w:ascii="Aptos" w:hAnsi="Aptos" w:cs="Arial"/>
        </w:rPr>
        <w:t>hearing manager</w:t>
      </w:r>
      <w:r w:rsidR="00993D70" w:rsidRPr="000B201C">
        <w:rPr>
          <w:rFonts w:ascii="Aptos" w:hAnsi="Aptos" w:cs="Arial"/>
        </w:rPr>
        <w:t xml:space="preserve"> or the </w:t>
      </w:r>
      <w:r w:rsidR="007966CE" w:rsidRPr="000B201C">
        <w:rPr>
          <w:rFonts w:ascii="Aptos" w:hAnsi="Aptos" w:cs="Arial"/>
        </w:rPr>
        <w:t xml:space="preserve">PSOC </w:t>
      </w:r>
      <w:r w:rsidR="00993D70" w:rsidRPr="000B201C">
        <w:rPr>
          <w:rFonts w:ascii="Aptos" w:hAnsi="Aptos" w:cs="Arial"/>
        </w:rPr>
        <w:t xml:space="preserve">(or their representative) </w:t>
      </w:r>
      <w:r w:rsidR="00884B32" w:rsidRPr="000B201C">
        <w:rPr>
          <w:rFonts w:ascii="Aptos" w:hAnsi="Aptos" w:cs="Arial"/>
        </w:rPr>
        <w:t xml:space="preserve">wish to be clarified. </w:t>
      </w:r>
    </w:p>
    <w:p w14:paraId="5374555E" w14:textId="77777777" w:rsidR="00B82E16" w:rsidRPr="00EA1CA0" w:rsidRDefault="00B82E16" w:rsidP="00CC713B">
      <w:pPr>
        <w:spacing w:after="0" w:line="240" w:lineRule="auto"/>
        <w:contextualSpacing/>
        <w:rPr>
          <w:rFonts w:ascii="Aptos" w:hAnsi="Aptos" w:cs="Arial"/>
          <w:sz w:val="24"/>
          <w:szCs w:val="24"/>
        </w:rPr>
      </w:pPr>
    </w:p>
    <w:p w14:paraId="477C0C5C" w14:textId="117F296B" w:rsidR="00B82E16" w:rsidRPr="000B201C" w:rsidRDefault="00B82E16" w:rsidP="00CC713B">
      <w:pPr>
        <w:spacing w:after="0" w:line="240" w:lineRule="auto"/>
        <w:contextualSpacing/>
        <w:rPr>
          <w:rFonts w:ascii="Aptos" w:hAnsi="Aptos" w:cs="Arial"/>
        </w:rPr>
      </w:pPr>
      <w:r w:rsidRPr="000B201C">
        <w:rPr>
          <w:rFonts w:ascii="Aptos" w:hAnsi="Aptos" w:cs="Arial"/>
        </w:rPr>
        <w:t xml:space="preserve">This does not mean that they are being subject to cross examination. They are there to answer points of fact and points of </w:t>
      </w:r>
      <w:r w:rsidR="00E866B2" w:rsidRPr="000B201C">
        <w:rPr>
          <w:rFonts w:ascii="Aptos" w:hAnsi="Aptos" w:cs="Arial"/>
        </w:rPr>
        <w:t>clarification around the processes and procedures followed</w:t>
      </w:r>
      <w:r w:rsidR="00E55BBB" w:rsidRPr="000B201C">
        <w:rPr>
          <w:rFonts w:ascii="Aptos" w:hAnsi="Aptos" w:cs="Arial"/>
        </w:rPr>
        <w:t xml:space="preserve"> including the reasoning behind any conclusions reached. </w:t>
      </w:r>
    </w:p>
    <w:p w14:paraId="4074D1D8" w14:textId="77777777" w:rsidR="00B92F17" w:rsidRPr="00EA1CA0" w:rsidRDefault="00B92F17" w:rsidP="00CC713B">
      <w:pPr>
        <w:spacing w:after="0" w:line="240" w:lineRule="auto"/>
        <w:contextualSpacing/>
        <w:rPr>
          <w:rFonts w:ascii="Aptos" w:hAnsi="Aptos" w:cs="Arial"/>
          <w:sz w:val="24"/>
          <w:szCs w:val="24"/>
        </w:rPr>
      </w:pPr>
    </w:p>
    <w:p w14:paraId="0D8A7712" w14:textId="00B921E5" w:rsidR="00B92F17" w:rsidRPr="00641993" w:rsidRDefault="00B92F17" w:rsidP="00CC713B">
      <w:pPr>
        <w:spacing w:after="0" w:line="240" w:lineRule="auto"/>
        <w:contextualSpacing/>
        <w:rPr>
          <w:rFonts w:ascii="Aptos" w:hAnsi="Aptos" w:cs="Arial"/>
          <w:b/>
          <w:color w:val="002060"/>
          <w:sz w:val="28"/>
          <w:szCs w:val="28"/>
        </w:rPr>
      </w:pPr>
      <w:r w:rsidRPr="00641993">
        <w:rPr>
          <w:rFonts w:ascii="Aptos" w:hAnsi="Aptos" w:cs="Arial"/>
          <w:b/>
          <w:color w:val="002060"/>
          <w:sz w:val="28"/>
          <w:szCs w:val="28"/>
        </w:rPr>
        <w:t>Presence at Meeting</w:t>
      </w:r>
    </w:p>
    <w:p w14:paraId="2CFC0621" w14:textId="63ABDDA9" w:rsidR="00B92F17" w:rsidRPr="000B201C" w:rsidRDefault="00B92F17" w:rsidP="00CC713B">
      <w:pPr>
        <w:spacing w:after="0" w:line="240" w:lineRule="auto"/>
        <w:contextualSpacing/>
        <w:rPr>
          <w:rFonts w:ascii="Aptos" w:hAnsi="Aptos" w:cs="Arial"/>
        </w:rPr>
      </w:pPr>
      <w:r w:rsidRPr="000B201C">
        <w:rPr>
          <w:rFonts w:ascii="Aptos" w:hAnsi="Aptos" w:cs="Arial"/>
        </w:rPr>
        <w:t xml:space="preserve">The </w:t>
      </w:r>
      <w:r w:rsidR="007966CE" w:rsidRPr="000B201C">
        <w:rPr>
          <w:rFonts w:ascii="Aptos" w:hAnsi="Aptos" w:cs="Arial"/>
        </w:rPr>
        <w:t>i</w:t>
      </w:r>
      <w:r w:rsidRPr="000B201C">
        <w:rPr>
          <w:rFonts w:ascii="Aptos" w:hAnsi="Aptos" w:cs="Arial"/>
        </w:rPr>
        <w:t xml:space="preserve">nvestigator does not need to be present beyond the point in the meeting at which they have provided any points of clarification. They may however be required to be available </w:t>
      </w:r>
      <w:r w:rsidR="001666BA" w:rsidRPr="000B201C">
        <w:rPr>
          <w:rFonts w:ascii="Aptos" w:hAnsi="Aptos" w:cs="Arial"/>
        </w:rPr>
        <w:t xml:space="preserve">for the rest of the scheduled hearing to be recalled </w:t>
      </w:r>
      <w:r w:rsidR="005B370D" w:rsidRPr="000B201C">
        <w:rPr>
          <w:rFonts w:ascii="Aptos" w:hAnsi="Aptos" w:cs="Arial"/>
        </w:rPr>
        <w:t>in</w:t>
      </w:r>
      <w:r w:rsidR="001666BA" w:rsidRPr="000B201C">
        <w:rPr>
          <w:rFonts w:ascii="Aptos" w:hAnsi="Aptos" w:cs="Arial"/>
        </w:rPr>
        <w:t xml:space="preserve"> provid</w:t>
      </w:r>
      <w:r w:rsidR="005B370D" w:rsidRPr="000B201C">
        <w:rPr>
          <w:rFonts w:ascii="Aptos" w:hAnsi="Aptos" w:cs="Arial"/>
        </w:rPr>
        <w:t>ing</w:t>
      </w:r>
      <w:r w:rsidR="001666BA" w:rsidRPr="000B201C">
        <w:rPr>
          <w:rFonts w:ascii="Aptos" w:hAnsi="Aptos" w:cs="Arial"/>
        </w:rPr>
        <w:t xml:space="preserve"> any further information.  </w:t>
      </w:r>
    </w:p>
    <w:p w14:paraId="035D720F" w14:textId="463BCC1F" w:rsidR="00CA2FCE" w:rsidRDefault="00CA2FCE" w:rsidP="00CC713B">
      <w:pPr>
        <w:spacing w:after="0" w:line="240" w:lineRule="auto"/>
        <w:contextualSpacing/>
        <w:rPr>
          <w:rFonts w:ascii="Arial" w:hAnsi="Arial" w:cs="Arial"/>
          <w:sz w:val="24"/>
          <w:szCs w:val="24"/>
        </w:rPr>
      </w:pPr>
    </w:p>
    <w:p w14:paraId="09E7638A" w14:textId="77777777" w:rsidR="000B201C" w:rsidRDefault="000B201C" w:rsidP="00CC713B">
      <w:pPr>
        <w:spacing w:line="240" w:lineRule="auto"/>
        <w:rPr>
          <w:rFonts w:ascii="Times New Roman" w:hAnsi="Times New Roman" w:cs="Times New Roman"/>
          <w:b/>
          <w:bCs/>
          <w:color w:val="7030A0"/>
          <w:sz w:val="36"/>
          <w:szCs w:val="36"/>
        </w:rPr>
      </w:pPr>
      <w:r>
        <w:rPr>
          <w:rFonts w:ascii="Times New Roman" w:hAnsi="Times New Roman" w:cs="Times New Roman"/>
          <w:b/>
          <w:bCs/>
          <w:color w:val="7030A0"/>
          <w:sz w:val="36"/>
          <w:szCs w:val="36"/>
        </w:rPr>
        <w:br w:type="page"/>
      </w:r>
    </w:p>
    <w:p w14:paraId="2AAA7B18" w14:textId="5F423490" w:rsidR="00F82245" w:rsidRPr="0092392D" w:rsidRDefault="00361D96" w:rsidP="00CC713B">
      <w:pPr>
        <w:spacing w:line="240" w:lineRule="auto"/>
        <w:rPr>
          <w:rFonts w:ascii="Times New Roman" w:hAnsi="Times New Roman" w:cs="Times New Roman"/>
          <w:b/>
          <w:bCs/>
          <w:color w:val="002060"/>
          <w:sz w:val="32"/>
          <w:szCs w:val="32"/>
        </w:rPr>
      </w:pPr>
      <w:r w:rsidRPr="0092392D">
        <w:rPr>
          <w:rFonts w:ascii="Times New Roman" w:hAnsi="Times New Roman" w:cs="Times New Roman"/>
          <w:b/>
          <w:bCs/>
          <w:color w:val="002060"/>
          <w:sz w:val="32"/>
          <w:szCs w:val="32"/>
        </w:rPr>
        <w:lastRenderedPageBreak/>
        <w:t>APPENDICES</w:t>
      </w:r>
    </w:p>
    <w:p w14:paraId="2B601E78" w14:textId="4437E710" w:rsidR="00A34B53" w:rsidRPr="0092392D" w:rsidRDefault="00A34B53" w:rsidP="00CC713B">
      <w:pPr>
        <w:pStyle w:val="Heading1"/>
        <w:rPr>
          <w:rFonts w:ascii="Times New Roman" w:hAnsi="Times New Roman" w:cs="Times New Roman"/>
          <w:b/>
          <w:bCs/>
          <w:color w:val="002060"/>
          <w:sz w:val="32"/>
          <w:szCs w:val="32"/>
          <w:lang w:eastAsia="en-GB"/>
        </w:rPr>
      </w:pPr>
      <w:bookmarkStart w:id="47" w:name="_Appendix_1_-"/>
      <w:bookmarkStart w:id="48" w:name="_Toc202542142"/>
      <w:bookmarkEnd w:id="47"/>
      <w:r w:rsidRPr="0092392D">
        <w:rPr>
          <w:rFonts w:ascii="Times New Roman" w:hAnsi="Times New Roman" w:cs="Times New Roman"/>
          <w:b/>
          <w:bCs/>
          <w:color w:val="002060"/>
          <w:sz w:val="32"/>
          <w:szCs w:val="32"/>
          <w:lang w:eastAsia="en-GB"/>
        </w:rPr>
        <w:t>Appendix 1 - Investigation Plan</w:t>
      </w:r>
      <w:bookmarkEnd w:id="48"/>
    </w:p>
    <w:p w14:paraId="217D9A3E" w14:textId="77777777" w:rsidR="00A34B53" w:rsidRPr="008A0F87" w:rsidRDefault="00A34B53" w:rsidP="00CC713B">
      <w:pPr>
        <w:autoSpaceDE w:val="0"/>
        <w:autoSpaceDN w:val="0"/>
        <w:adjustRightInd w:val="0"/>
        <w:spacing w:after="0" w:line="240" w:lineRule="auto"/>
        <w:rPr>
          <w:rFonts w:ascii="Aptos" w:eastAsia="Times New Roman" w:hAnsi="Aptos" w:cs="Arial"/>
          <w:b/>
          <w:kern w:val="1"/>
          <w:sz w:val="24"/>
          <w:szCs w:val="24"/>
          <w:lang w:eastAsia="en-GB"/>
        </w:rPr>
      </w:pPr>
    </w:p>
    <w:tbl>
      <w:tblPr>
        <w:tblStyle w:val="TableGrid"/>
        <w:tblW w:w="0" w:type="auto"/>
        <w:tblLook w:val="04A0" w:firstRow="1" w:lastRow="0" w:firstColumn="1" w:lastColumn="0" w:noHBand="0" w:noVBand="1"/>
      </w:tblPr>
      <w:tblGrid>
        <w:gridCol w:w="3465"/>
        <w:gridCol w:w="6991"/>
      </w:tblGrid>
      <w:tr w:rsidR="00A34B53" w:rsidRPr="008A0F87" w14:paraId="337ED2F2" w14:textId="77777777">
        <w:tc>
          <w:tcPr>
            <w:tcW w:w="3510" w:type="dxa"/>
          </w:tcPr>
          <w:p w14:paraId="6A92FC49" w14:textId="77777777" w:rsidR="00A34B53" w:rsidRPr="00CB50ED" w:rsidRDefault="00A34B53" w:rsidP="00CC713B">
            <w:pPr>
              <w:autoSpaceDE w:val="0"/>
              <w:autoSpaceDN w:val="0"/>
              <w:adjustRightInd w:val="0"/>
              <w:rPr>
                <w:rFonts w:ascii="Aptos" w:eastAsia="Times New Roman" w:hAnsi="Aptos" w:cs="Arial"/>
                <w:b/>
                <w:kern w:val="1"/>
                <w:lang w:eastAsia="en-GB"/>
              </w:rPr>
            </w:pPr>
            <w:r w:rsidRPr="00CB50ED">
              <w:rPr>
                <w:rFonts w:ascii="Aptos" w:hAnsi="Aptos" w:cs="Arial"/>
                <w:b/>
                <w:bCs/>
              </w:rPr>
              <w:t>Investigator</w:t>
            </w:r>
          </w:p>
        </w:tc>
        <w:tc>
          <w:tcPr>
            <w:tcW w:w="7172" w:type="dxa"/>
          </w:tcPr>
          <w:p w14:paraId="23E56C77" w14:textId="77777777" w:rsidR="00A34B53" w:rsidRPr="00CB50ED" w:rsidRDefault="00A34B53" w:rsidP="00CC713B">
            <w:pPr>
              <w:autoSpaceDE w:val="0"/>
              <w:autoSpaceDN w:val="0"/>
              <w:adjustRightInd w:val="0"/>
              <w:rPr>
                <w:rFonts w:ascii="Aptos" w:eastAsia="Times New Roman" w:hAnsi="Aptos" w:cs="Arial"/>
                <w:b/>
                <w:kern w:val="1"/>
                <w:lang w:eastAsia="en-GB"/>
              </w:rPr>
            </w:pPr>
          </w:p>
        </w:tc>
      </w:tr>
      <w:tr w:rsidR="00A34B53" w:rsidRPr="008A0F87" w14:paraId="57069EEC" w14:textId="77777777">
        <w:tc>
          <w:tcPr>
            <w:tcW w:w="3510" w:type="dxa"/>
          </w:tcPr>
          <w:p w14:paraId="236F4CDB" w14:textId="4DEC9998" w:rsidR="00A34B53" w:rsidRPr="00CB50ED" w:rsidRDefault="00A34B53" w:rsidP="00CC713B">
            <w:pPr>
              <w:autoSpaceDE w:val="0"/>
              <w:autoSpaceDN w:val="0"/>
              <w:adjustRightInd w:val="0"/>
              <w:rPr>
                <w:rFonts w:ascii="Aptos" w:eastAsia="Times New Roman" w:hAnsi="Aptos" w:cs="Arial"/>
                <w:b/>
                <w:kern w:val="1"/>
                <w:lang w:eastAsia="en-GB"/>
              </w:rPr>
            </w:pPr>
            <w:r w:rsidRPr="00CB50ED">
              <w:rPr>
                <w:rFonts w:ascii="Aptos" w:hAnsi="Aptos" w:cs="Arial"/>
                <w:b/>
                <w:bCs/>
              </w:rPr>
              <w:t xml:space="preserve">Terms of </w:t>
            </w:r>
            <w:r w:rsidR="00CB50ED">
              <w:rPr>
                <w:rFonts w:ascii="Aptos" w:hAnsi="Aptos" w:cs="Arial"/>
                <w:b/>
                <w:bCs/>
              </w:rPr>
              <w:t>r</w:t>
            </w:r>
            <w:r w:rsidRPr="00CB50ED">
              <w:rPr>
                <w:rFonts w:ascii="Aptos" w:hAnsi="Aptos" w:cs="Arial"/>
                <w:b/>
                <w:bCs/>
              </w:rPr>
              <w:t>eference</w:t>
            </w:r>
          </w:p>
        </w:tc>
        <w:tc>
          <w:tcPr>
            <w:tcW w:w="7172" w:type="dxa"/>
          </w:tcPr>
          <w:p w14:paraId="7FE43736" w14:textId="77777777" w:rsidR="00A34B53" w:rsidRPr="00CB50ED" w:rsidRDefault="00A34B53" w:rsidP="00CC713B">
            <w:pPr>
              <w:autoSpaceDE w:val="0"/>
              <w:autoSpaceDN w:val="0"/>
              <w:adjustRightInd w:val="0"/>
              <w:rPr>
                <w:rFonts w:ascii="Aptos" w:eastAsia="Times New Roman" w:hAnsi="Aptos" w:cs="Arial"/>
                <w:b/>
                <w:kern w:val="1"/>
                <w:lang w:eastAsia="en-GB"/>
              </w:rPr>
            </w:pPr>
          </w:p>
          <w:p w14:paraId="712701A9" w14:textId="77777777" w:rsidR="00A34B53" w:rsidRPr="00CB50ED" w:rsidRDefault="00A34B53" w:rsidP="00CC713B">
            <w:pPr>
              <w:autoSpaceDE w:val="0"/>
              <w:autoSpaceDN w:val="0"/>
              <w:adjustRightInd w:val="0"/>
              <w:rPr>
                <w:rFonts w:ascii="Aptos" w:eastAsia="Times New Roman" w:hAnsi="Aptos" w:cs="Arial"/>
                <w:b/>
                <w:kern w:val="1"/>
                <w:lang w:eastAsia="en-GB"/>
              </w:rPr>
            </w:pPr>
          </w:p>
          <w:p w14:paraId="007791BB" w14:textId="77777777" w:rsidR="00A34B53" w:rsidRPr="00CB50ED" w:rsidRDefault="00A34B53" w:rsidP="00CC713B">
            <w:pPr>
              <w:autoSpaceDE w:val="0"/>
              <w:autoSpaceDN w:val="0"/>
              <w:adjustRightInd w:val="0"/>
              <w:rPr>
                <w:rFonts w:ascii="Aptos" w:eastAsia="Times New Roman" w:hAnsi="Aptos" w:cs="Arial"/>
                <w:b/>
                <w:kern w:val="1"/>
                <w:lang w:eastAsia="en-GB"/>
              </w:rPr>
            </w:pPr>
          </w:p>
          <w:p w14:paraId="061E649D" w14:textId="77777777" w:rsidR="00A34B53" w:rsidRPr="00CB50ED" w:rsidRDefault="00A34B53" w:rsidP="00CC713B">
            <w:pPr>
              <w:autoSpaceDE w:val="0"/>
              <w:autoSpaceDN w:val="0"/>
              <w:adjustRightInd w:val="0"/>
              <w:rPr>
                <w:rFonts w:ascii="Aptos" w:eastAsia="Times New Roman" w:hAnsi="Aptos" w:cs="Arial"/>
                <w:b/>
                <w:kern w:val="1"/>
                <w:lang w:eastAsia="en-GB"/>
              </w:rPr>
            </w:pPr>
          </w:p>
        </w:tc>
      </w:tr>
      <w:tr w:rsidR="00A34B53" w:rsidRPr="008A0F87" w14:paraId="4A00EDA9" w14:textId="77777777">
        <w:tc>
          <w:tcPr>
            <w:tcW w:w="3510" w:type="dxa"/>
          </w:tcPr>
          <w:p w14:paraId="340B9870" w14:textId="77777777" w:rsidR="00A34B53" w:rsidRPr="00CB50ED" w:rsidRDefault="00A34B53" w:rsidP="00CC713B">
            <w:pPr>
              <w:autoSpaceDE w:val="0"/>
              <w:autoSpaceDN w:val="0"/>
              <w:adjustRightInd w:val="0"/>
              <w:rPr>
                <w:rFonts w:ascii="Aptos" w:eastAsia="Times New Roman" w:hAnsi="Aptos" w:cs="Arial"/>
                <w:b/>
                <w:kern w:val="1"/>
                <w:lang w:eastAsia="en-GB"/>
              </w:rPr>
            </w:pPr>
            <w:r w:rsidRPr="00CB50ED">
              <w:rPr>
                <w:rFonts w:ascii="Aptos" w:hAnsi="Aptos" w:cs="Arial"/>
                <w:b/>
                <w:bCs/>
              </w:rPr>
              <w:t>Provisional timeframe</w:t>
            </w:r>
          </w:p>
        </w:tc>
        <w:tc>
          <w:tcPr>
            <w:tcW w:w="7172" w:type="dxa"/>
          </w:tcPr>
          <w:p w14:paraId="3BE3CCF7" w14:textId="77777777" w:rsidR="00A34B53" w:rsidRPr="00CB50ED" w:rsidRDefault="00A34B53" w:rsidP="00CC713B">
            <w:pPr>
              <w:autoSpaceDE w:val="0"/>
              <w:autoSpaceDN w:val="0"/>
              <w:adjustRightInd w:val="0"/>
              <w:rPr>
                <w:rFonts w:ascii="Aptos" w:eastAsia="Times New Roman" w:hAnsi="Aptos" w:cs="Arial"/>
                <w:b/>
                <w:kern w:val="1"/>
                <w:lang w:eastAsia="en-GB"/>
              </w:rPr>
            </w:pPr>
          </w:p>
          <w:p w14:paraId="2D3AF620" w14:textId="77777777" w:rsidR="00A34B53" w:rsidRPr="00CB50ED" w:rsidRDefault="00A34B53" w:rsidP="00CC713B">
            <w:pPr>
              <w:autoSpaceDE w:val="0"/>
              <w:autoSpaceDN w:val="0"/>
              <w:adjustRightInd w:val="0"/>
              <w:rPr>
                <w:rFonts w:ascii="Aptos" w:eastAsia="Times New Roman" w:hAnsi="Aptos" w:cs="Arial"/>
                <w:b/>
                <w:kern w:val="1"/>
                <w:lang w:eastAsia="en-GB"/>
              </w:rPr>
            </w:pPr>
          </w:p>
        </w:tc>
      </w:tr>
      <w:tr w:rsidR="00A34B53" w:rsidRPr="008A0F87" w14:paraId="3F60232C" w14:textId="77777777">
        <w:tc>
          <w:tcPr>
            <w:tcW w:w="3510" w:type="dxa"/>
          </w:tcPr>
          <w:p w14:paraId="20AA438A" w14:textId="4D158A30" w:rsidR="00A34B53" w:rsidRPr="00CB50ED" w:rsidRDefault="00A34B53" w:rsidP="00CC713B">
            <w:pPr>
              <w:autoSpaceDE w:val="0"/>
              <w:autoSpaceDN w:val="0"/>
              <w:adjustRightInd w:val="0"/>
              <w:rPr>
                <w:rFonts w:ascii="Aptos" w:eastAsia="Times New Roman" w:hAnsi="Aptos" w:cs="Arial"/>
                <w:b/>
                <w:kern w:val="1"/>
                <w:lang w:eastAsia="en-GB"/>
              </w:rPr>
            </w:pPr>
            <w:r w:rsidRPr="00CB50ED">
              <w:rPr>
                <w:rFonts w:ascii="Aptos" w:hAnsi="Aptos" w:cs="Arial"/>
                <w:b/>
                <w:bCs/>
              </w:rPr>
              <w:t xml:space="preserve">Review of </w:t>
            </w:r>
            <w:r w:rsidR="00A221FA" w:rsidRPr="00CB50ED">
              <w:rPr>
                <w:rFonts w:ascii="Aptos" w:hAnsi="Aptos" w:cs="Arial"/>
                <w:b/>
                <w:bCs/>
              </w:rPr>
              <w:t>concern</w:t>
            </w:r>
            <w:r w:rsidRPr="00CB50ED">
              <w:rPr>
                <w:rFonts w:ascii="Aptos" w:hAnsi="Aptos" w:cs="Arial"/>
                <w:b/>
                <w:bCs/>
              </w:rPr>
              <w:t xml:space="preserve"> recording form to identify the issues that need to be explored/clarified</w:t>
            </w:r>
          </w:p>
        </w:tc>
        <w:tc>
          <w:tcPr>
            <w:tcW w:w="7172" w:type="dxa"/>
          </w:tcPr>
          <w:p w14:paraId="3EEDC220" w14:textId="0F76BC9E" w:rsidR="00A34B53" w:rsidRPr="00CB50ED" w:rsidRDefault="00A34B53" w:rsidP="00CC713B">
            <w:pPr>
              <w:autoSpaceDE w:val="0"/>
              <w:autoSpaceDN w:val="0"/>
              <w:adjustRightInd w:val="0"/>
              <w:rPr>
                <w:rFonts w:ascii="Aptos" w:eastAsia="Times New Roman" w:hAnsi="Aptos" w:cs="Arial"/>
                <w:bCs/>
                <w:kern w:val="1"/>
                <w:lang w:eastAsia="en-GB"/>
              </w:rPr>
            </w:pPr>
            <w:r w:rsidRPr="00CB50ED">
              <w:rPr>
                <w:rFonts w:ascii="Aptos" w:eastAsia="Times New Roman" w:hAnsi="Aptos" w:cs="Arial"/>
                <w:bCs/>
                <w:kern w:val="1"/>
                <w:lang w:eastAsia="en-GB"/>
              </w:rPr>
              <w:t xml:space="preserve">Type of </w:t>
            </w:r>
            <w:r w:rsidR="00A221FA" w:rsidRPr="00CB50ED">
              <w:rPr>
                <w:rFonts w:ascii="Aptos" w:eastAsia="Times New Roman" w:hAnsi="Aptos" w:cs="Arial"/>
                <w:bCs/>
                <w:kern w:val="1"/>
                <w:lang w:eastAsia="en-GB"/>
              </w:rPr>
              <w:t>concern</w:t>
            </w:r>
            <w:r w:rsidRPr="00CB50ED">
              <w:rPr>
                <w:rFonts w:ascii="Aptos" w:eastAsia="Times New Roman" w:hAnsi="Aptos" w:cs="Arial"/>
                <w:bCs/>
                <w:kern w:val="1"/>
                <w:lang w:eastAsia="en-GB"/>
              </w:rPr>
              <w:t>:</w:t>
            </w:r>
          </w:p>
          <w:p w14:paraId="423D19EB" w14:textId="77777777" w:rsidR="00A34B53" w:rsidRPr="00CB50ED" w:rsidRDefault="00A34B53" w:rsidP="00CC713B">
            <w:pPr>
              <w:autoSpaceDE w:val="0"/>
              <w:autoSpaceDN w:val="0"/>
              <w:adjustRightInd w:val="0"/>
              <w:rPr>
                <w:rFonts w:ascii="Aptos" w:eastAsia="Times New Roman" w:hAnsi="Aptos" w:cs="Arial"/>
                <w:bCs/>
                <w:kern w:val="1"/>
                <w:lang w:eastAsia="en-GB"/>
              </w:rPr>
            </w:pPr>
          </w:p>
          <w:p w14:paraId="3D183379" w14:textId="33243A13" w:rsidR="00A34B53" w:rsidRPr="00CB50ED" w:rsidRDefault="00A34B53" w:rsidP="00CC713B">
            <w:pPr>
              <w:autoSpaceDE w:val="0"/>
              <w:autoSpaceDN w:val="0"/>
              <w:adjustRightInd w:val="0"/>
              <w:rPr>
                <w:rFonts w:ascii="Aptos" w:eastAsia="Times New Roman" w:hAnsi="Aptos" w:cs="Arial"/>
                <w:kern w:val="1"/>
                <w:lang w:eastAsia="en-GB"/>
              </w:rPr>
            </w:pPr>
            <w:r w:rsidRPr="00CB50ED">
              <w:rPr>
                <w:rFonts w:ascii="Aptos" w:eastAsia="Times New Roman" w:hAnsi="Aptos" w:cs="Arial"/>
                <w:kern w:val="1"/>
                <w:lang w:eastAsia="en-GB"/>
              </w:rPr>
              <w:t xml:space="preserve">Who raised the </w:t>
            </w:r>
            <w:r w:rsidR="00A221FA" w:rsidRPr="00CB50ED">
              <w:rPr>
                <w:rFonts w:ascii="Aptos" w:eastAsia="Times New Roman" w:hAnsi="Aptos" w:cs="Arial"/>
                <w:kern w:val="1"/>
                <w:lang w:eastAsia="en-GB"/>
              </w:rPr>
              <w:t>concern</w:t>
            </w:r>
            <w:r w:rsidRPr="00CB50ED">
              <w:rPr>
                <w:rFonts w:ascii="Aptos" w:eastAsia="Times New Roman" w:hAnsi="Aptos" w:cs="Arial"/>
                <w:kern w:val="1"/>
                <w:lang w:eastAsia="en-GB"/>
              </w:rPr>
              <w:t xml:space="preserve">? </w:t>
            </w:r>
          </w:p>
          <w:p w14:paraId="647B8065" w14:textId="77777777" w:rsidR="00A34B53" w:rsidRPr="00CB50ED" w:rsidRDefault="00A34B53" w:rsidP="00CC713B">
            <w:pPr>
              <w:autoSpaceDE w:val="0"/>
              <w:autoSpaceDN w:val="0"/>
              <w:adjustRightInd w:val="0"/>
              <w:rPr>
                <w:rFonts w:ascii="Aptos" w:eastAsia="Times New Roman" w:hAnsi="Aptos" w:cs="Arial"/>
                <w:bCs/>
                <w:kern w:val="1"/>
                <w:lang w:eastAsia="en-GB"/>
              </w:rPr>
            </w:pPr>
          </w:p>
          <w:p w14:paraId="70F9A1EB" w14:textId="7443DEC2" w:rsidR="00A34B53" w:rsidRPr="00CB50ED" w:rsidRDefault="00A34B53" w:rsidP="00CC713B">
            <w:pPr>
              <w:autoSpaceDE w:val="0"/>
              <w:autoSpaceDN w:val="0"/>
              <w:adjustRightInd w:val="0"/>
              <w:rPr>
                <w:rFonts w:ascii="Aptos" w:eastAsia="Times New Roman" w:hAnsi="Aptos" w:cs="Arial"/>
                <w:bCs/>
                <w:kern w:val="1"/>
                <w:lang w:eastAsia="en-GB"/>
              </w:rPr>
            </w:pPr>
            <w:r w:rsidRPr="00CB50ED">
              <w:rPr>
                <w:rFonts w:ascii="Aptos" w:eastAsia="Times New Roman" w:hAnsi="Aptos" w:cs="Arial"/>
                <w:bCs/>
                <w:kern w:val="1"/>
                <w:lang w:eastAsia="en-GB"/>
              </w:rPr>
              <w:t xml:space="preserve">Who is individual the </w:t>
            </w:r>
            <w:r w:rsidR="00A221FA" w:rsidRPr="00CB50ED">
              <w:rPr>
                <w:rFonts w:ascii="Aptos" w:eastAsia="Times New Roman" w:hAnsi="Aptos" w:cs="Arial"/>
                <w:bCs/>
                <w:kern w:val="1"/>
                <w:lang w:eastAsia="en-GB"/>
              </w:rPr>
              <w:t>concern</w:t>
            </w:r>
            <w:r w:rsidRPr="00CB50ED">
              <w:rPr>
                <w:rFonts w:ascii="Aptos" w:eastAsia="Times New Roman" w:hAnsi="Aptos" w:cs="Arial"/>
                <w:bCs/>
                <w:kern w:val="1"/>
                <w:lang w:eastAsia="en-GB"/>
              </w:rPr>
              <w:t xml:space="preserve"> has been raised against? And what role do they have?</w:t>
            </w:r>
          </w:p>
          <w:p w14:paraId="33C59E8C" w14:textId="77777777" w:rsidR="00A34B53" w:rsidRPr="00CB50ED" w:rsidRDefault="00A34B53" w:rsidP="00CC713B">
            <w:pPr>
              <w:autoSpaceDE w:val="0"/>
              <w:autoSpaceDN w:val="0"/>
              <w:adjustRightInd w:val="0"/>
              <w:rPr>
                <w:rFonts w:ascii="Aptos" w:eastAsia="Times New Roman" w:hAnsi="Aptos" w:cs="Arial"/>
                <w:b/>
                <w:kern w:val="1"/>
                <w:lang w:eastAsia="en-GB"/>
              </w:rPr>
            </w:pPr>
          </w:p>
        </w:tc>
      </w:tr>
      <w:tr w:rsidR="00A34B53" w:rsidRPr="008A0F87" w14:paraId="7AD8D96D" w14:textId="77777777">
        <w:tc>
          <w:tcPr>
            <w:tcW w:w="3510" w:type="dxa"/>
          </w:tcPr>
          <w:p w14:paraId="66321F4E" w14:textId="6E4894AD" w:rsidR="00A34B53" w:rsidRPr="00CB50ED" w:rsidRDefault="00A34B53" w:rsidP="00CC713B">
            <w:pPr>
              <w:autoSpaceDE w:val="0"/>
              <w:autoSpaceDN w:val="0"/>
              <w:adjustRightInd w:val="0"/>
              <w:rPr>
                <w:rFonts w:ascii="Aptos" w:hAnsi="Aptos" w:cs="Arial"/>
                <w:b/>
                <w:bCs/>
              </w:rPr>
            </w:pPr>
            <w:r w:rsidRPr="00CB50ED">
              <w:rPr>
                <w:rFonts w:ascii="Aptos" w:hAnsi="Aptos" w:cs="Arial"/>
                <w:b/>
                <w:bCs/>
              </w:rPr>
              <w:t xml:space="preserve">Is the </w:t>
            </w:r>
            <w:r w:rsidR="00A221FA" w:rsidRPr="00CB50ED">
              <w:rPr>
                <w:rFonts w:ascii="Aptos" w:hAnsi="Aptos" w:cs="Arial"/>
                <w:b/>
                <w:bCs/>
              </w:rPr>
              <w:t>concern</w:t>
            </w:r>
            <w:r w:rsidRPr="00CB50ED">
              <w:rPr>
                <w:rFonts w:ascii="Aptos" w:hAnsi="Aptos" w:cs="Arial"/>
                <w:b/>
                <w:bCs/>
              </w:rPr>
              <w:t xml:space="preserve"> against an employee or volunteer?</w:t>
            </w:r>
          </w:p>
        </w:tc>
        <w:tc>
          <w:tcPr>
            <w:tcW w:w="7172" w:type="dxa"/>
          </w:tcPr>
          <w:p w14:paraId="2BE7E8C0" w14:textId="77777777" w:rsidR="00A34B53" w:rsidRPr="00CB50ED" w:rsidRDefault="00A34B53" w:rsidP="00CC713B">
            <w:pPr>
              <w:autoSpaceDE w:val="0"/>
              <w:autoSpaceDN w:val="0"/>
              <w:adjustRightInd w:val="0"/>
              <w:rPr>
                <w:rFonts w:ascii="Aptos" w:eastAsia="Times New Roman" w:hAnsi="Aptos" w:cs="Arial"/>
                <w:bCs/>
                <w:kern w:val="1"/>
                <w:lang w:eastAsia="en-GB"/>
              </w:rPr>
            </w:pPr>
          </w:p>
        </w:tc>
      </w:tr>
      <w:tr w:rsidR="00A34B53" w:rsidRPr="008A0F87" w14:paraId="20816B00" w14:textId="77777777">
        <w:tc>
          <w:tcPr>
            <w:tcW w:w="3510" w:type="dxa"/>
          </w:tcPr>
          <w:p w14:paraId="6C1A15F8" w14:textId="77777777" w:rsidR="00A34B53" w:rsidRPr="00CB50ED" w:rsidRDefault="00A34B53" w:rsidP="00CC713B">
            <w:pPr>
              <w:autoSpaceDE w:val="0"/>
              <w:autoSpaceDN w:val="0"/>
              <w:adjustRightInd w:val="0"/>
              <w:rPr>
                <w:rFonts w:ascii="Aptos" w:hAnsi="Aptos" w:cs="Arial"/>
                <w:b/>
                <w:bCs/>
              </w:rPr>
            </w:pPr>
            <w:r w:rsidRPr="00CB50ED">
              <w:rPr>
                <w:rFonts w:ascii="Aptos" w:hAnsi="Aptos" w:cs="Arial"/>
                <w:b/>
                <w:bCs/>
              </w:rPr>
              <w:t>Is there a potential crime which has been reported to the police?</w:t>
            </w:r>
          </w:p>
          <w:p w14:paraId="3FC9B02C" w14:textId="77777777" w:rsidR="00A34B53" w:rsidRPr="00CB50ED" w:rsidRDefault="00A34B53" w:rsidP="00CC713B">
            <w:pPr>
              <w:autoSpaceDE w:val="0"/>
              <w:autoSpaceDN w:val="0"/>
              <w:adjustRightInd w:val="0"/>
              <w:rPr>
                <w:rFonts w:ascii="Aptos" w:hAnsi="Aptos" w:cs="Arial"/>
                <w:b/>
                <w:bCs/>
              </w:rPr>
            </w:pPr>
          </w:p>
        </w:tc>
        <w:tc>
          <w:tcPr>
            <w:tcW w:w="7172" w:type="dxa"/>
          </w:tcPr>
          <w:p w14:paraId="3778632C" w14:textId="77777777" w:rsidR="00A34B53" w:rsidRPr="00CB50ED" w:rsidRDefault="00A34B53" w:rsidP="00CC713B">
            <w:pPr>
              <w:autoSpaceDE w:val="0"/>
              <w:autoSpaceDN w:val="0"/>
              <w:adjustRightInd w:val="0"/>
              <w:rPr>
                <w:rFonts w:ascii="Aptos" w:eastAsia="Times New Roman" w:hAnsi="Aptos" w:cs="Arial"/>
                <w:bCs/>
                <w:kern w:val="1"/>
                <w:lang w:eastAsia="en-GB"/>
              </w:rPr>
            </w:pPr>
            <w:r w:rsidRPr="00CB50ED">
              <w:rPr>
                <w:rFonts w:ascii="Aptos" w:eastAsia="Times New Roman" w:hAnsi="Aptos" w:cs="Arial"/>
                <w:bCs/>
                <w:kern w:val="1"/>
                <w:lang w:eastAsia="en-GB"/>
              </w:rPr>
              <w:t>If yes, what advice was given in relation to the investigation?</w:t>
            </w:r>
          </w:p>
        </w:tc>
      </w:tr>
      <w:tr w:rsidR="00A34B53" w:rsidRPr="008A0F87" w14:paraId="47402DA9" w14:textId="77777777">
        <w:tc>
          <w:tcPr>
            <w:tcW w:w="3510" w:type="dxa"/>
          </w:tcPr>
          <w:p w14:paraId="1FF29493" w14:textId="77777777" w:rsidR="00A34B53" w:rsidRPr="00CB50ED" w:rsidRDefault="00A34B53" w:rsidP="00CC713B">
            <w:pPr>
              <w:autoSpaceDE w:val="0"/>
              <w:autoSpaceDN w:val="0"/>
              <w:adjustRightInd w:val="0"/>
              <w:rPr>
                <w:rFonts w:ascii="Aptos" w:hAnsi="Aptos" w:cs="Arial"/>
                <w:b/>
                <w:bCs/>
              </w:rPr>
            </w:pPr>
            <w:r w:rsidRPr="00CB50ED">
              <w:rPr>
                <w:rFonts w:ascii="Aptos" w:hAnsi="Aptos" w:cs="Arial"/>
                <w:b/>
                <w:bCs/>
              </w:rPr>
              <w:t>Is there a notification of concern for child or adult protection shared with social work?</w:t>
            </w:r>
          </w:p>
          <w:p w14:paraId="383AA05F" w14:textId="77777777" w:rsidR="00A34B53" w:rsidRPr="00CB50ED" w:rsidRDefault="00A34B53" w:rsidP="00CC713B">
            <w:pPr>
              <w:autoSpaceDE w:val="0"/>
              <w:autoSpaceDN w:val="0"/>
              <w:adjustRightInd w:val="0"/>
              <w:rPr>
                <w:rFonts w:ascii="Aptos" w:hAnsi="Aptos" w:cs="Arial"/>
                <w:b/>
                <w:bCs/>
              </w:rPr>
            </w:pPr>
          </w:p>
        </w:tc>
        <w:tc>
          <w:tcPr>
            <w:tcW w:w="7172" w:type="dxa"/>
          </w:tcPr>
          <w:p w14:paraId="3C27359A" w14:textId="77777777" w:rsidR="00A34B53" w:rsidRPr="00CB50ED" w:rsidRDefault="00A34B53" w:rsidP="00CC713B">
            <w:pPr>
              <w:autoSpaceDE w:val="0"/>
              <w:autoSpaceDN w:val="0"/>
              <w:adjustRightInd w:val="0"/>
              <w:rPr>
                <w:rFonts w:ascii="Aptos" w:eastAsia="Times New Roman" w:hAnsi="Aptos" w:cs="Arial"/>
                <w:bCs/>
                <w:kern w:val="1"/>
                <w:lang w:eastAsia="en-GB"/>
              </w:rPr>
            </w:pPr>
            <w:r w:rsidRPr="00CB50ED">
              <w:rPr>
                <w:rFonts w:ascii="Aptos" w:eastAsia="Times New Roman" w:hAnsi="Aptos" w:cs="Arial"/>
                <w:bCs/>
                <w:kern w:val="1"/>
                <w:lang w:eastAsia="en-GB"/>
              </w:rPr>
              <w:t>If yes, what advice was given in relation to the investigation?</w:t>
            </w:r>
          </w:p>
        </w:tc>
      </w:tr>
      <w:tr w:rsidR="00A34B53" w:rsidRPr="008A0F87" w14:paraId="0DC2F57E" w14:textId="77777777">
        <w:tc>
          <w:tcPr>
            <w:tcW w:w="3510" w:type="dxa"/>
          </w:tcPr>
          <w:p w14:paraId="089A7956" w14:textId="6213500C" w:rsidR="00A34B53" w:rsidRPr="00CB50ED" w:rsidRDefault="00A34B53" w:rsidP="00CC713B">
            <w:pPr>
              <w:autoSpaceDE w:val="0"/>
              <w:autoSpaceDN w:val="0"/>
              <w:adjustRightInd w:val="0"/>
              <w:rPr>
                <w:rFonts w:ascii="Aptos" w:hAnsi="Aptos" w:cs="Arial"/>
                <w:b/>
                <w:bCs/>
              </w:rPr>
            </w:pPr>
            <w:r w:rsidRPr="00CB50ED">
              <w:rPr>
                <w:rFonts w:ascii="Aptos" w:hAnsi="Aptos" w:cs="Arial"/>
                <w:b/>
                <w:bCs/>
              </w:rPr>
              <w:t>Policies and procedures to review and follow</w:t>
            </w:r>
          </w:p>
          <w:p w14:paraId="292D7A7C" w14:textId="77777777" w:rsidR="00A34B53" w:rsidRPr="00CB50ED" w:rsidRDefault="00A34B53" w:rsidP="00CC713B">
            <w:pPr>
              <w:autoSpaceDE w:val="0"/>
              <w:autoSpaceDN w:val="0"/>
              <w:adjustRightInd w:val="0"/>
              <w:rPr>
                <w:rFonts w:ascii="Aptos" w:hAnsi="Aptos" w:cs="Arial"/>
                <w:b/>
                <w:bCs/>
              </w:rPr>
            </w:pPr>
          </w:p>
        </w:tc>
        <w:tc>
          <w:tcPr>
            <w:tcW w:w="7172" w:type="dxa"/>
          </w:tcPr>
          <w:p w14:paraId="50C0C143" w14:textId="77777777" w:rsidR="00A34B53" w:rsidRPr="00CB50ED" w:rsidRDefault="00A34B53" w:rsidP="00CC713B">
            <w:pPr>
              <w:autoSpaceDE w:val="0"/>
              <w:autoSpaceDN w:val="0"/>
              <w:adjustRightInd w:val="0"/>
              <w:rPr>
                <w:rFonts w:ascii="Aptos" w:eastAsia="Times New Roman" w:hAnsi="Aptos" w:cs="Arial"/>
                <w:bCs/>
                <w:kern w:val="1"/>
                <w:lang w:eastAsia="en-GB"/>
              </w:rPr>
            </w:pPr>
          </w:p>
        </w:tc>
      </w:tr>
      <w:tr w:rsidR="00A34B53" w:rsidRPr="008A0F87" w14:paraId="39146DA5" w14:textId="77777777">
        <w:tc>
          <w:tcPr>
            <w:tcW w:w="3510" w:type="dxa"/>
          </w:tcPr>
          <w:p w14:paraId="0B50A790" w14:textId="77777777" w:rsidR="00A34B53" w:rsidRPr="00CB50ED" w:rsidRDefault="00A34B53" w:rsidP="00CC713B">
            <w:pPr>
              <w:autoSpaceDE w:val="0"/>
              <w:autoSpaceDN w:val="0"/>
              <w:adjustRightInd w:val="0"/>
              <w:rPr>
                <w:rFonts w:ascii="Aptos" w:hAnsi="Aptos" w:cs="Arial"/>
                <w:b/>
                <w:bCs/>
              </w:rPr>
            </w:pPr>
            <w:r w:rsidRPr="00CB50ED">
              <w:rPr>
                <w:rFonts w:ascii="Aptos" w:hAnsi="Aptos" w:cs="Arial"/>
                <w:b/>
                <w:bCs/>
              </w:rPr>
              <w:t xml:space="preserve">Existing sources of evidence </w:t>
            </w:r>
          </w:p>
          <w:p w14:paraId="3038E90D" w14:textId="77777777" w:rsidR="00A34B53" w:rsidRPr="00CB50ED" w:rsidRDefault="00A34B53" w:rsidP="00CC713B">
            <w:pPr>
              <w:autoSpaceDE w:val="0"/>
              <w:autoSpaceDN w:val="0"/>
              <w:adjustRightInd w:val="0"/>
              <w:rPr>
                <w:rFonts w:ascii="Aptos" w:eastAsia="Times New Roman" w:hAnsi="Aptos" w:cs="Arial"/>
                <w:bCs/>
                <w:kern w:val="1"/>
                <w:lang w:eastAsia="en-GB"/>
              </w:rPr>
            </w:pPr>
            <w:r w:rsidRPr="00CB50ED">
              <w:rPr>
                <w:rFonts w:ascii="Aptos" w:eastAsia="Times New Roman" w:hAnsi="Aptos" w:cs="Arial"/>
                <w:bCs/>
                <w:kern w:val="1"/>
                <w:lang w:eastAsia="en-GB"/>
              </w:rPr>
              <w:t>Witnesses?</w:t>
            </w:r>
          </w:p>
          <w:p w14:paraId="125151DF" w14:textId="77777777" w:rsidR="00A34B53" w:rsidRPr="00CB50ED" w:rsidRDefault="00A34B53" w:rsidP="00CC713B">
            <w:pPr>
              <w:autoSpaceDE w:val="0"/>
              <w:autoSpaceDN w:val="0"/>
              <w:adjustRightInd w:val="0"/>
              <w:rPr>
                <w:rFonts w:ascii="Aptos" w:eastAsia="Times New Roman" w:hAnsi="Aptos" w:cs="Arial"/>
                <w:bCs/>
                <w:kern w:val="1"/>
                <w:lang w:eastAsia="en-GB"/>
              </w:rPr>
            </w:pPr>
            <w:r w:rsidRPr="00CB50ED">
              <w:rPr>
                <w:rFonts w:ascii="Aptos" w:eastAsia="Times New Roman" w:hAnsi="Aptos" w:cs="Arial"/>
                <w:bCs/>
                <w:kern w:val="1"/>
                <w:lang w:eastAsia="en-GB"/>
              </w:rPr>
              <w:t>Documents?</w:t>
            </w:r>
          </w:p>
          <w:p w14:paraId="54BE89B0" w14:textId="77777777" w:rsidR="00A34B53" w:rsidRPr="00CB50ED" w:rsidRDefault="00A34B53" w:rsidP="00CC713B">
            <w:pPr>
              <w:autoSpaceDE w:val="0"/>
              <w:autoSpaceDN w:val="0"/>
              <w:adjustRightInd w:val="0"/>
              <w:rPr>
                <w:rFonts w:ascii="Aptos" w:eastAsia="Times New Roman" w:hAnsi="Aptos" w:cs="Arial"/>
                <w:b/>
                <w:kern w:val="1"/>
                <w:lang w:eastAsia="en-GB"/>
              </w:rPr>
            </w:pPr>
            <w:r w:rsidRPr="00CB50ED">
              <w:rPr>
                <w:rFonts w:ascii="Aptos" w:eastAsia="Times New Roman" w:hAnsi="Aptos" w:cs="Arial"/>
                <w:bCs/>
                <w:kern w:val="1"/>
                <w:lang w:eastAsia="en-GB"/>
              </w:rPr>
              <w:t>Records?</w:t>
            </w:r>
          </w:p>
        </w:tc>
        <w:tc>
          <w:tcPr>
            <w:tcW w:w="7172" w:type="dxa"/>
          </w:tcPr>
          <w:p w14:paraId="2CB50F30" w14:textId="77777777" w:rsidR="00A34B53" w:rsidRPr="00CB50ED" w:rsidRDefault="00A34B53" w:rsidP="00CC713B">
            <w:pPr>
              <w:autoSpaceDE w:val="0"/>
              <w:autoSpaceDN w:val="0"/>
              <w:adjustRightInd w:val="0"/>
              <w:rPr>
                <w:rFonts w:ascii="Aptos" w:eastAsia="Times New Roman" w:hAnsi="Aptos" w:cs="Arial"/>
                <w:bCs/>
                <w:kern w:val="1"/>
                <w:lang w:eastAsia="en-GB"/>
              </w:rPr>
            </w:pPr>
          </w:p>
        </w:tc>
      </w:tr>
      <w:tr w:rsidR="00A34B53" w:rsidRPr="008A0F87" w14:paraId="585181E4" w14:textId="77777777">
        <w:tc>
          <w:tcPr>
            <w:tcW w:w="3510" w:type="dxa"/>
          </w:tcPr>
          <w:p w14:paraId="5FBF182C" w14:textId="77777777" w:rsidR="00A34B53" w:rsidRPr="00CB50ED" w:rsidRDefault="00A34B53" w:rsidP="00CC713B">
            <w:pPr>
              <w:autoSpaceDE w:val="0"/>
              <w:autoSpaceDN w:val="0"/>
              <w:adjustRightInd w:val="0"/>
              <w:rPr>
                <w:rFonts w:ascii="Aptos" w:hAnsi="Aptos" w:cs="Arial"/>
                <w:b/>
                <w:bCs/>
              </w:rPr>
            </w:pPr>
            <w:r w:rsidRPr="00CB50ED">
              <w:rPr>
                <w:rFonts w:ascii="Aptos" w:hAnsi="Aptos" w:cs="Arial"/>
                <w:b/>
                <w:bCs/>
              </w:rPr>
              <w:t>Sources of evidence to be collected</w:t>
            </w:r>
          </w:p>
          <w:p w14:paraId="410F49E5" w14:textId="77777777" w:rsidR="00A34B53" w:rsidRPr="00CB50ED" w:rsidRDefault="00A34B53" w:rsidP="00CC713B">
            <w:pPr>
              <w:autoSpaceDE w:val="0"/>
              <w:autoSpaceDN w:val="0"/>
              <w:adjustRightInd w:val="0"/>
              <w:rPr>
                <w:rFonts w:ascii="Aptos" w:hAnsi="Aptos" w:cs="Arial"/>
              </w:rPr>
            </w:pPr>
            <w:r w:rsidRPr="00CB50ED">
              <w:rPr>
                <w:rFonts w:ascii="Aptos" w:hAnsi="Aptos" w:cs="Arial"/>
              </w:rPr>
              <w:t>Technical or digital evidence</w:t>
            </w:r>
          </w:p>
          <w:p w14:paraId="4DC333BF" w14:textId="7AE513CF" w:rsidR="00A34B53" w:rsidRPr="00CB50ED" w:rsidRDefault="00A34B53" w:rsidP="00CC713B">
            <w:pPr>
              <w:autoSpaceDE w:val="0"/>
              <w:autoSpaceDN w:val="0"/>
              <w:adjustRightInd w:val="0"/>
              <w:rPr>
                <w:rFonts w:ascii="Aptos" w:hAnsi="Aptos" w:cs="Arial"/>
              </w:rPr>
            </w:pPr>
            <w:r w:rsidRPr="00CB50ED">
              <w:rPr>
                <w:rFonts w:ascii="Aptos" w:hAnsi="Aptos" w:cs="Arial"/>
              </w:rPr>
              <w:t>Expert witnesses</w:t>
            </w:r>
          </w:p>
        </w:tc>
        <w:tc>
          <w:tcPr>
            <w:tcW w:w="7172" w:type="dxa"/>
          </w:tcPr>
          <w:p w14:paraId="54A4FB82" w14:textId="77777777" w:rsidR="00A34B53" w:rsidRPr="00CB50ED" w:rsidRDefault="00A34B53" w:rsidP="00CC713B">
            <w:pPr>
              <w:autoSpaceDE w:val="0"/>
              <w:autoSpaceDN w:val="0"/>
              <w:adjustRightInd w:val="0"/>
              <w:rPr>
                <w:rFonts w:ascii="Aptos" w:eastAsia="Times New Roman" w:hAnsi="Aptos" w:cs="Arial"/>
                <w:b/>
                <w:kern w:val="1"/>
                <w:lang w:eastAsia="en-GB"/>
              </w:rPr>
            </w:pPr>
          </w:p>
        </w:tc>
      </w:tr>
      <w:tr w:rsidR="00A34B53" w:rsidRPr="008A0F87" w14:paraId="772022FA" w14:textId="77777777">
        <w:tc>
          <w:tcPr>
            <w:tcW w:w="3510" w:type="dxa"/>
          </w:tcPr>
          <w:p w14:paraId="49F0F599" w14:textId="77777777" w:rsidR="00A34B53" w:rsidRPr="00CB50ED" w:rsidRDefault="00A34B53" w:rsidP="00CC713B">
            <w:pPr>
              <w:rPr>
                <w:rFonts w:ascii="Aptos" w:hAnsi="Aptos" w:cs="Arial"/>
              </w:rPr>
            </w:pPr>
            <w:r w:rsidRPr="00CB50ED">
              <w:rPr>
                <w:rFonts w:ascii="Aptos" w:hAnsi="Aptos" w:cs="Arial"/>
                <w:b/>
                <w:bCs/>
              </w:rPr>
              <w:t xml:space="preserve">Persons to be interviewed </w:t>
            </w:r>
          </w:p>
          <w:p w14:paraId="3E91F96D" w14:textId="12AFF46C" w:rsidR="00A34B53" w:rsidRPr="00CB50ED" w:rsidRDefault="00A34B53" w:rsidP="00CC713B">
            <w:pPr>
              <w:autoSpaceDE w:val="0"/>
              <w:autoSpaceDN w:val="0"/>
              <w:adjustRightInd w:val="0"/>
              <w:rPr>
                <w:rFonts w:ascii="Aptos" w:hAnsi="Aptos" w:cs="Arial"/>
              </w:rPr>
            </w:pPr>
            <w:r w:rsidRPr="00CB50ED">
              <w:rPr>
                <w:rFonts w:ascii="Aptos" w:hAnsi="Aptos" w:cs="Arial"/>
              </w:rPr>
              <w:t>(including planned order of interviews)</w:t>
            </w:r>
          </w:p>
        </w:tc>
        <w:tc>
          <w:tcPr>
            <w:tcW w:w="7172" w:type="dxa"/>
          </w:tcPr>
          <w:p w14:paraId="011AAB09" w14:textId="77777777" w:rsidR="00A34B53" w:rsidRPr="00CB50ED" w:rsidRDefault="00A34B53" w:rsidP="00CC713B">
            <w:pPr>
              <w:autoSpaceDE w:val="0"/>
              <w:autoSpaceDN w:val="0"/>
              <w:adjustRightInd w:val="0"/>
              <w:rPr>
                <w:rFonts w:ascii="Aptos" w:eastAsia="Times New Roman" w:hAnsi="Aptos" w:cs="Arial"/>
                <w:b/>
                <w:kern w:val="1"/>
                <w:lang w:eastAsia="en-GB"/>
              </w:rPr>
            </w:pPr>
          </w:p>
        </w:tc>
      </w:tr>
      <w:tr w:rsidR="00A34B53" w:rsidRPr="008A0F87" w14:paraId="698EB434" w14:textId="77777777">
        <w:tc>
          <w:tcPr>
            <w:tcW w:w="3510" w:type="dxa"/>
          </w:tcPr>
          <w:p w14:paraId="26EABF31" w14:textId="77777777" w:rsidR="00A34B53" w:rsidRPr="00CB50ED" w:rsidRDefault="00A34B53" w:rsidP="00CC713B">
            <w:pPr>
              <w:rPr>
                <w:rFonts w:ascii="Aptos" w:hAnsi="Aptos" w:cs="Arial"/>
              </w:rPr>
            </w:pPr>
            <w:r w:rsidRPr="00CB50ED">
              <w:rPr>
                <w:rFonts w:ascii="Aptos" w:hAnsi="Aptos" w:cs="Arial"/>
                <w:b/>
                <w:bCs/>
              </w:rPr>
              <w:t xml:space="preserve">Investigation interviews </w:t>
            </w:r>
          </w:p>
          <w:p w14:paraId="4E453290" w14:textId="11805825" w:rsidR="00A34B53" w:rsidRPr="00CB50ED" w:rsidRDefault="00A34B53" w:rsidP="00CC713B">
            <w:pPr>
              <w:rPr>
                <w:rFonts w:ascii="Aptos" w:hAnsi="Aptos" w:cs="Arial"/>
              </w:rPr>
            </w:pPr>
            <w:r w:rsidRPr="00CB50ED">
              <w:rPr>
                <w:rFonts w:ascii="Aptos" w:hAnsi="Aptos" w:cs="Arial"/>
              </w:rPr>
              <w:t>(When/where/notes to be taken by)</w:t>
            </w:r>
          </w:p>
        </w:tc>
        <w:tc>
          <w:tcPr>
            <w:tcW w:w="7172" w:type="dxa"/>
          </w:tcPr>
          <w:p w14:paraId="4FB18D83" w14:textId="77777777" w:rsidR="00A34B53" w:rsidRPr="00CB50ED" w:rsidRDefault="00A34B53" w:rsidP="00CC713B">
            <w:pPr>
              <w:autoSpaceDE w:val="0"/>
              <w:autoSpaceDN w:val="0"/>
              <w:adjustRightInd w:val="0"/>
              <w:rPr>
                <w:rFonts w:ascii="Aptos" w:eastAsia="Times New Roman" w:hAnsi="Aptos" w:cs="Arial"/>
                <w:b/>
                <w:kern w:val="1"/>
                <w:lang w:eastAsia="en-GB"/>
              </w:rPr>
            </w:pPr>
          </w:p>
        </w:tc>
      </w:tr>
      <w:tr w:rsidR="00A34B53" w:rsidRPr="008A0F87" w14:paraId="6143C686" w14:textId="77777777">
        <w:tc>
          <w:tcPr>
            <w:tcW w:w="3510" w:type="dxa"/>
          </w:tcPr>
          <w:p w14:paraId="37B1C124" w14:textId="3161B652" w:rsidR="00A34B53" w:rsidRPr="00CB50ED" w:rsidRDefault="00A34B53" w:rsidP="00CC713B">
            <w:pPr>
              <w:rPr>
                <w:rFonts w:ascii="Aptos" w:hAnsi="Aptos" w:cs="Arial"/>
                <w:b/>
                <w:bCs/>
              </w:rPr>
            </w:pPr>
            <w:r w:rsidRPr="00CB50ED">
              <w:rPr>
                <w:rFonts w:ascii="Aptos" w:hAnsi="Aptos" w:cs="Arial"/>
                <w:b/>
                <w:bCs/>
              </w:rPr>
              <w:t>P</w:t>
            </w:r>
            <w:r w:rsidR="00641993" w:rsidRPr="00CB50ED">
              <w:rPr>
                <w:rFonts w:ascii="Aptos" w:hAnsi="Aptos" w:cs="Arial"/>
                <w:b/>
                <w:bCs/>
              </w:rPr>
              <w:t>eople</w:t>
            </w:r>
            <w:r w:rsidRPr="00CB50ED">
              <w:rPr>
                <w:rFonts w:ascii="Aptos" w:hAnsi="Aptos" w:cs="Arial"/>
                <w:b/>
                <w:bCs/>
              </w:rPr>
              <w:t xml:space="preserve"> to supply own statement</w:t>
            </w:r>
          </w:p>
          <w:p w14:paraId="394B5865" w14:textId="77777777" w:rsidR="00A34B53" w:rsidRPr="00CB50ED" w:rsidRDefault="00A34B53" w:rsidP="00CC713B">
            <w:pPr>
              <w:autoSpaceDE w:val="0"/>
              <w:autoSpaceDN w:val="0"/>
              <w:adjustRightInd w:val="0"/>
              <w:rPr>
                <w:rFonts w:ascii="Aptos" w:eastAsia="Times New Roman" w:hAnsi="Aptos" w:cs="Arial"/>
                <w:b/>
                <w:kern w:val="1"/>
                <w:lang w:eastAsia="en-GB"/>
              </w:rPr>
            </w:pPr>
          </w:p>
        </w:tc>
        <w:tc>
          <w:tcPr>
            <w:tcW w:w="7172" w:type="dxa"/>
          </w:tcPr>
          <w:p w14:paraId="1A8AFE20" w14:textId="77777777" w:rsidR="00A34B53" w:rsidRPr="00CB50ED" w:rsidRDefault="00A34B53" w:rsidP="00CC713B">
            <w:pPr>
              <w:autoSpaceDE w:val="0"/>
              <w:autoSpaceDN w:val="0"/>
              <w:adjustRightInd w:val="0"/>
              <w:rPr>
                <w:rFonts w:ascii="Aptos" w:eastAsia="Times New Roman" w:hAnsi="Aptos" w:cs="Arial"/>
                <w:b/>
                <w:kern w:val="1"/>
                <w:lang w:eastAsia="en-GB"/>
              </w:rPr>
            </w:pPr>
          </w:p>
        </w:tc>
      </w:tr>
      <w:tr w:rsidR="00A34B53" w:rsidRPr="008A0F87" w14:paraId="1EB5E9EF" w14:textId="77777777">
        <w:tc>
          <w:tcPr>
            <w:tcW w:w="3510" w:type="dxa"/>
          </w:tcPr>
          <w:p w14:paraId="0023E5AA" w14:textId="77777777" w:rsidR="00A34B53" w:rsidRPr="00CB50ED" w:rsidRDefault="00A34B53" w:rsidP="00CC713B">
            <w:pPr>
              <w:rPr>
                <w:rFonts w:ascii="Aptos" w:hAnsi="Aptos" w:cs="Arial"/>
                <w:b/>
                <w:bCs/>
              </w:rPr>
            </w:pPr>
            <w:r w:rsidRPr="00CB50ED">
              <w:rPr>
                <w:rFonts w:ascii="Aptos" w:hAnsi="Aptos" w:cs="Arial"/>
                <w:b/>
                <w:bCs/>
              </w:rPr>
              <w:t>Further considerations</w:t>
            </w:r>
          </w:p>
          <w:p w14:paraId="21464457" w14:textId="77777777" w:rsidR="00A34B53" w:rsidRPr="00CB50ED" w:rsidRDefault="00A34B53" w:rsidP="00CC713B">
            <w:pPr>
              <w:autoSpaceDE w:val="0"/>
              <w:autoSpaceDN w:val="0"/>
              <w:adjustRightInd w:val="0"/>
              <w:rPr>
                <w:rFonts w:ascii="Aptos" w:eastAsia="Times New Roman" w:hAnsi="Aptos" w:cs="Arial"/>
                <w:b/>
                <w:kern w:val="1"/>
                <w:lang w:eastAsia="en-GB"/>
              </w:rPr>
            </w:pPr>
          </w:p>
          <w:p w14:paraId="1FB87FC5" w14:textId="77777777" w:rsidR="00A34B53" w:rsidRPr="00CB50ED" w:rsidRDefault="00A34B53" w:rsidP="00CC713B">
            <w:pPr>
              <w:autoSpaceDE w:val="0"/>
              <w:autoSpaceDN w:val="0"/>
              <w:adjustRightInd w:val="0"/>
              <w:rPr>
                <w:rFonts w:ascii="Aptos" w:eastAsia="Times New Roman" w:hAnsi="Aptos" w:cs="Arial"/>
                <w:b/>
                <w:kern w:val="1"/>
                <w:lang w:eastAsia="en-GB"/>
              </w:rPr>
            </w:pPr>
          </w:p>
        </w:tc>
        <w:tc>
          <w:tcPr>
            <w:tcW w:w="7172" w:type="dxa"/>
          </w:tcPr>
          <w:p w14:paraId="040A6AF5" w14:textId="77777777" w:rsidR="00A34B53" w:rsidRPr="00CB50ED" w:rsidRDefault="00A34B53" w:rsidP="00CC713B">
            <w:pPr>
              <w:autoSpaceDE w:val="0"/>
              <w:autoSpaceDN w:val="0"/>
              <w:adjustRightInd w:val="0"/>
              <w:rPr>
                <w:rFonts w:ascii="Aptos" w:eastAsia="Times New Roman" w:hAnsi="Aptos" w:cs="Arial"/>
                <w:b/>
                <w:kern w:val="1"/>
                <w:lang w:eastAsia="en-GB"/>
              </w:rPr>
            </w:pPr>
          </w:p>
        </w:tc>
      </w:tr>
    </w:tbl>
    <w:p w14:paraId="43DC40C1" w14:textId="77777777" w:rsidR="00A34B53" w:rsidRPr="008A0F87" w:rsidRDefault="00A34B53" w:rsidP="00CC713B">
      <w:pPr>
        <w:autoSpaceDE w:val="0"/>
        <w:autoSpaceDN w:val="0"/>
        <w:adjustRightInd w:val="0"/>
        <w:spacing w:after="0" w:line="240" w:lineRule="auto"/>
        <w:rPr>
          <w:rFonts w:ascii="Aptos" w:eastAsia="Times New Roman" w:hAnsi="Aptos" w:cs="Arial"/>
          <w:b/>
          <w:kern w:val="1"/>
          <w:sz w:val="24"/>
          <w:szCs w:val="24"/>
          <w:lang w:eastAsia="en-GB"/>
        </w:rPr>
      </w:pPr>
    </w:p>
    <w:p w14:paraId="73ACF82A" w14:textId="77777777" w:rsidR="00A34B53" w:rsidRPr="008A0F87" w:rsidRDefault="00A34B53" w:rsidP="00CC713B">
      <w:pPr>
        <w:autoSpaceDE w:val="0"/>
        <w:autoSpaceDN w:val="0"/>
        <w:adjustRightInd w:val="0"/>
        <w:spacing w:after="0" w:line="240" w:lineRule="auto"/>
        <w:rPr>
          <w:rFonts w:ascii="Aptos" w:eastAsia="Times New Roman" w:hAnsi="Aptos" w:cs="Arial"/>
          <w:b/>
          <w:kern w:val="1"/>
          <w:sz w:val="24"/>
          <w:szCs w:val="24"/>
          <w:lang w:eastAsia="en-GB"/>
        </w:rPr>
      </w:pPr>
    </w:p>
    <w:p w14:paraId="1AF0938A" w14:textId="7CCDF5F2" w:rsidR="00AD53AC" w:rsidRPr="0092392D" w:rsidRDefault="00982A25" w:rsidP="00CC713B">
      <w:pPr>
        <w:pStyle w:val="Heading1"/>
        <w:rPr>
          <w:rFonts w:ascii="Times New Roman" w:hAnsi="Times New Roman" w:cs="Times New Roman"/>
          <w:b/>
          <w:bCs/>
          <w:color w:val="002060"/>
          <w:sz w:val="32"/>
          <w:szCs w:val="32"/>
        </w:rPr>
      </w:pPr>
      <w:bookmarkStart w:id="49" w:name="_Toc202542143"/>
      <w:r w:rsidRPr="0092392D">
        <w:rPr>
          <w:rFonts w:ascii="Times New Roman" w:hAnsi="Times New Roman" w:cs="Times New Roman"/>
          <w:b/>
          <w:bCs/>
          <w:color w:val="002060"/>
          <w:sz w:val="32"/>
          <w:szCs w:val="32"/>
        </w:rPr>
        <w:lastRenderedPageBreak/>
        <w:t>A</w:t>
      </w:r>
      <w:r w:rsidR="00F96097" w:rsidRPr="0092392D">
        <w:rPr>
          <w:rFonts w:ascii="Times New Roman" w:hAnsi="Times New Roman" w:cs="Times New Roman"/>
          <w:b/>
          <w:bCs/>
          <w:color w:val="002060"/>
          <w:sz w:val="32"/>
          <w:szCs w:val="32"/>
        </w:rPr>
        <w:t>ppendix</w:t>
      </w:r>
      <w:r w:rsidRPr="0092392D">
        <w:rPr>
          <w:rFonts w:ascii="Times New Roman" w:hAnsi="Times New Roman" w:cs="Times New Roman"/>
          <w:b/>
          <w:bCs/>
          <w:color w:val="002060"/>
          <w:sz w:val="32"/>
          <w:szCs w:val="32"/>
        </w:rPr>
        <w:t xml:space="preserve"> </w:t>
      </w:r>
      <w:r w:rsidR="00AD53AC" w:rsidRPr="0092392D">
        <w:rPr>
          <w:rFonts w:ascii="Times New Roman" w:hAnsi="Times New Roman" w:cs="Times New Roman"/>
          <w:b/>
          <w:bCs/>
          <w:color w:val="002060"/>
          <w:sz w:val="32"/>
          <w:szCs w:val="32"/>
        </w:rPr>
        <w:t>2</w:t>
      </w:r>
      <w:r w:rsidR="00742059" w:rsidRPr="0092392D">
        <w:rPr>
          <w:rFonts w:ascii="Times New Roman" w:hAnsi="Times New Roman" w:cs="Times New Roman"/>
          <w:b/>
          <w:bCs/>
          <w:color w:val="002060"/>
          <w:sz w:val="32"/>
          <w:szCs w:val="32"/>
        </w:rPr>
        <w:t xml:space="preserve"> – Interview Planning</w:t>
      </w:r>
      <w:bookmarkEnd w:id="49"/>
    </w:p>
    <w:p w14:paraId="00A0D61E" w14:textId="77777777" w:rsidR="00742059" w:rsidRPr="00742059" w:rsidRDefault="00742059" w:rsidP="00CC713B">
      <w:pPr>
        <w:spacing w:line="240" w:lineRule="auto"/>
      </w:pPr>
    </w:p>
    <w:tbl>
      <w:tblPr>
        <w:tblW w:w="964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500"/>
        <w:gridCol w:w="5147"/>
      </w:tblGrid>
      <w:tr w:rsidR="004E1A0F" w:rsidRPr="000B201C" w14:paraId="1E98C7D5" w14:textId="77777777" w:rsidTr="0092392D">
        <w:trPr>
          <w:trHeight w:val="300"/>
        </w:trPr>
        <w:tc>
          <w:tcPr>
            <w:tcW w:w="9647"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32310BA7" w14:textId="724F5F64" w:rsidR="0094081E" w:rsidRPr="000B201C" w:rsidRDefault="000A4F9B" w:rsidP="00CC713B">
            <w:pPr>
              <w:spacing w:after="0" w:line="240" w:lineRule="auto"/>
              <w:textAlignment w:val="baseline"/>
              <w:rPr>
                <w:rFonts w:ascii="Aptos" w:eastAsia="Times New Roman" w:hAnsi="Aptos" w:cs="Arial"/>
                <w:b/>
                <w:lang w:eastAsia="en-GB"/>
              </w:rPr>
            </w:pPr>
            <w:r w:rsidRPr="000B201C">
              <w:rPr>
                <w:rFonts w:ascii="Aptos" w:eastAsia="Times New Roman" w:hAnsi="Aptos" w:cs="Arial"/>
                <w:b/>
                <w:lang w:eastAsia="en-GB"/>
              </w:rPr>
              <w:t>PERSON RAISING THE CONCERN</w:t>
            </w:r>
          </w:p>
        </w:tc>
      </w:tr>
      <w:tr w:rsidR="004E1A0F" w:rsidRPr="000B201C" w14:paraId="1BBA2911"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636F8C3"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Name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65F24E7E"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27474B22"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FC63D3A"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Age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0327C1ED"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51B0B95E"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51A2D5E"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Preferred method of contact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084B7413"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70250DD3"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3C43B65"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Contact Number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1A2748EB"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xml:space="preserve">Adult </w:t>
            </w:r>
            <w:r w:rsidRPr="000B201C">
              <w:rPr>
                <w:rFonts w:ascii="Aptos" w:eastAsia="Times New Roman" w:hAnsi="Aptos" w:cs="Arial"/>
                <w:lang w:eastAsia="en-GB"/>
              </w:rPr>
              <w:tab/>
              <w:t> </w:t>
            </w:r>
          </w:p>
        </w:tc>
      </w:tr>
      <w:tr w:rsidR="004E1A0F" w:rsidRPr="000B201C" w14:paraId="5585041F"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890492B"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Email address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3253D7A8"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Adult  </w:t>
            </w:r>
          </w:p>
        </w:tc>
      </w:tr>
      <w:tr w:rsidR="004E1A0F" w:rsidRPr="000B201C" w14:paraId="45B1BC75"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AFC0D06" w14:textId="15B040BE"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xml:space="preserve">Association to </w:t>
            </w:r>
            <w:r w:rsidR="004F6C32" w:rsidRPr="000B201C">
              <w:rPr>
                <w:rFonts w:ascii="Aptos" w:eastAsia="Times New Roman" w:hAnsi="Aptos" w:cs="Arial"/>
                <w:lang w:eastAsia="en-GB"/>
              </w:rPr>
              <w:t>[SGB]</w:t>
            </w:r>
            <w:r w:rsidRPr="000B201C">
              <w:rPr>
                <w:rFonts w:ascii="Aptos" w:eastAsia="Times New Roman" w:hAnsi="Aptos" w:cs="Arial"/>
                <w:lang w:eastAsia="en-GB"/>
              </w:rPr>
              <w:t>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628C915E"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Employee/Volunteer/Participant </w:t>
            </w:r>
          </w:p>
        </w:tc>
      </w:tr>
      <w:tr w:rsidR="004E1A0F" w:rsidRPr="000B201C" w14:paraId="1F0589B5"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E97B144"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Designation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2C785299"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63352DD3"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2809B3A"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Made aware of the investigation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0ACFDBF0"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5148ABE2"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A2BD4DE" w14:textId="06D63D04"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xml:space="preserve">Supporting person &amp; relation to </w:t>
            </w:r>
            <w:r w:rsidR="00FA7BE0" w:rsidRPr="000B201C">
              <w:rPr>
                <w:rFonts w:ascii="Aptos" w:eastAsia="Times New Roman" w:hAnsi="Aptos" w:cs="Arial"/>
                <w:lang w:eastAsia="en-GB"/>
              </w:rPr>
              <w:t>person raising the concern</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4E91FAA0"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11633172"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BF6DC2F"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Contact Number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7869E42B"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CE4E51" w:rsidRPr="000B201C" w14:paraId="0C3B0E75"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tcPr>
          <w:p w14:paraId="155357CA" w14:textId="3346BE51" w:rsidR="00CE4E51" w:rsidRPr="000B201C" w:rsidRDefault="00F70262"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Email address</w:t>
            </w:r>
          </w:p>
        </w:tc>
        <w:tc>
          <w:tcPr>
            <w:tcW w:w="5147" w:type="dxa"/>
            <w:tcBorders>
              <w:top w:val="single" w:sz="6" w:space="0" w:color="auto"/>
              <w:left w:val="single" w:sz="6" w:space="0" w:color="auto"/>
              <w:bottom w:val="single" w:sz="6" w:space="0" w:color="auto"/>
              <w:right w:val="single" w:sz="6" w:space="0" w:color="auto"/>
            </w:tcBorders>
            <w:shd w:val="clear" w:color="auto" w:fill="auto"/>
          </w:tcPr>
          <w:p w14:paraId="395BA7A4" w14:textId="77777777" w:rsidR="00CE4E51" w:rsidRPr="000B201C" w:rsidRDefault="00CE4E51" w:rsidP="00CC713B">
            <w:pPr>
              <w:spacing w:after="0" w:line="240" w:lineRule="auto"/>
              <w:textAlignment w:val="baseline"/>
              <w:rPr>
                <w:rFonts w:ascii="Aptos" w:eastAsia="Times New Roman" w:hAnsi="Aptos" w:cs="Arial"/>
                <w:lang w:eastAsia="en-GB"/>
              </w:rPr>
            </w:pPr>
          </w:p>
        </w:tc>
      </w:tr>
      <w:tr w:rsidR="004E1A0F" w:rsidRPr="000B201C" w14:paraId="19C4A376"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56CA494" w14:textId="121B32F2" w:rsidR="004D7979" w:rsidRPr="000B201C" w:rsidRDefault="00F70262"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SGB contact for</w:t>
            </w:r>
            <w:r w:rsidR="0023284D" w:rsidRPr="000B201C">
              <w:rPr>
                <w:rFonts w:ascii="Aptos" w:eastAsia="Times New Roman" w:hAnsi="Aptos" w:cs="Arial"/>
                <w:lang w:eastAsia="en-GB"/>
              </w:rPr>
              <w:t xml:space="preserve"> person raising the concern</w:t>
            </w:r>
            <w:r w:rsidR="002E1614" w:rsidRPr="000B201C">
              <w:rPr>
                <w:rFonts w:ascii="Aptos" w:eastAsia="Times New Roman" w:hAnsi="Aptos" w:cs="Arial"/>
                <w:lang w:eastAsia="en-GB"/>
              </w:rPr>
              <w:t xml:space="preserve"> Name and Contact Number</w:t>
            </w:r>
            <w:r w:rsidR="004D7979" w:rsidRPr="000B201C">
              <w:rPr>
                <w:rFonts w:ascii="Aptos" w:eastAsia="Times New Roman" w:hAnsi="Aptos" w:cs="Arial"/>
                <w:lang w:eastAsia="en-GB"/>
              </w:rPr>
              <w:t>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53F28427"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F70262" w:rsidRPr="000B201C" w14:paraId="1CA89112"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tcPr>
          <w:p w14:paraId="763782F3" w14:textId="074478C2" w:rsidR="00F70262" w:rsidRPr="000B201C" w:rsidRDefault="002E1614"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SGB contact email address</w:t>
            </w:r>
          </w:p>
        </w:tc>
        <w:tc>
          <w:tcPr>
            <w:tcW w:w="5147" w:type="dxa"/>
            <w:tcBorders>
              <w:top w:val="single" w:sz="6" w:space="0" w:color="auto"/>
              <w:left w:val="single" w:sz="6" w:space="0" w:color="auto"/>
              <w:bottom w:val="single" w:sz="6" w:space="0" w:color="auto"/>
              <w:right w:val="single" w:sz="6" w:space="0" w:color="auto"/>
            </w:tcBorders>
            <w:shd w:val="clear" w:color="auto" w:fill="auto"/>
          </w:tcPr>
          <w:p w14:paraId="4AA7A66D" w14:textId="77777777" w:rsidR="00F70262" w:rsidRPr="000B201C" w:rsidRDefault="00F70262" w:rsidP="00CC713B">
            <w:pPr>
              <w:spacing w:after="0" w:line="240" w:lineRule="auto"/>
              <w:textAlignment w:val="baseline"/>
              <w:rPr>
                <w:rFonts w:ascii="Aptos" w:eastAsia="Times New Roman" w:hAnsi="Aptos" w:cs="Arial"/>
                <w:lang w:eastAsia="en-GB"/>
              </w:rPr>
            </w:pPr>
          </w:p>
        </w:tc>
      </w:tr>
    </w:tbl>
    <w:p w14:paraId="087F1B51" w14:textId="4C1B4F7D" w:rsidR="007756BE" w:rsidRPr="00CE4E51" w:rsidRDefault="007756BE" w:rsidP="00CC713B">
      <w:pPr>
        <w:spacing w:after="0" w:line="240" w:lineRule="auto"/>
        <w:textAlignment w:val="baseline"/>
        <w:rPr>
          <w:rFonts w:ascii="Aptos" w:eastAsia="Times New Roman" w:hAnsi="Aptos" w:cs="Arial"/>
          <w:sz w:val="24"/>
          <w:szCs w:val="24"/>
          <w:lang w:eastAsia="en-GB"/>
        </w:rPr>
      </w:pPr>
    </w:p>
    <w:tbl>
      <w:tblPr>
        <w:tblW w:w="9789"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789"/>
      </w:tblGrid>
      <w:tr w:rsidR="004E1A0F" w:rsidRPr="000B201C" w14:paraId="4217A56C" w14:textId="77777777" w:rsidTr="0092392D">
        <w:trPr>
          <w:trHeight w:val="300"/>
        </w:trPr>
        <w:tc>
          <w:tcPr>
            <w:tcW w:w="9789" w:type="dxa"/>
            <w:tcBorders>
              <w:top w:val="single" w:sz="6" w:space="0" w:color="auto"/>
              <w:left w:val="single" w:sz="6" w:space="0" w:color="auto"/>
              <w:bottom w:val="single" w:sz="6" w:space="0" w:color="auto"/>
              <w:right w:val="single" w:sz="6" w:space="0" w:color="auto"/>
            </w:tcBorders>
            <w:shd w:val="clear" w:color="auto" w:fill="auto"/>
            <w:hideMark/>
          </w:tcPr>
          <w:p w14:paraId="06B3FDAE" w14:textId="1DA3D3AF" w:rsidR="00385493" w:rsidRPr="000B201C" w:rsidRDefault="00FA7BE0" w:rsidP="00CC713B">
            <w:pPr>
              <w:spacing w:after="0" w:line="240" w:lineRule="auto"/>
              <w:textAlignment w:val="baseline"/>
              <w:rPr>
                <w:rFonts w:ascii="Aptos" w:eastAsia="Times New Roman" w:hAnsi="Aptos" w:cs="Arial"/>
                <w:b/>
                <w:lang w:eastAsia="en-GB"/>
              </w:rPr>
            </w:pPr>
            <w:r w:rsidRPr="000B201C">
              <w:rPr>
                <w:rFonts w:ascii="Aptos" w:eastAsia="Times New Roman" w:hAnsi="Aptos" w:cs="Arial"/>
                <w:b/>
                <w:lang w:eastAsia="en-GB"/>
              </w:rPr>
              <w:t>Person raising the concern</w:t>
            </w:r>
            <w:r w:rsidR="00385493" w:rsidRPr="000B201C">
              <w:rPr>
                <w:rFonts w:ascii="Aptos" w:eastAsia="Times New Roman" w:hAnsi="Aptos" w:cs="Arial"/>
                <w:b/>
                <w:lang w:eastAsia="en-GB"/>
              </w:rPr>
              <w:t xml:space="preserve"> Plan</w:t>
            </w:r>
          </w:p>
        </w:tc>
      </w:tr>
      <w:tr w:rsidR="004E1A0F" w:rsidRPr="000B201C" w14:paraId="545A8B51" w14:textId="77777777" w:rsidTr="0092392D">
        <w:trPr>
          <w:trHeight w:val="300"/>
        </w:trPr>
        <w:tc>
          <w:tcPr>
            <w:tcW w:w="9789" w:type="dxa"/>
            <w:tcBorders>
              <w:top w:val="single" w:sz="6" w:space="0" w:color="auto"/>
              <w:left w:val="single" w:sz="6" w:space="0" w:color="auto"/>
              <w:bottom w:val="single" w:sz="6" w:space="0" w:color="auto"/>
              <w:right w:val="single" w:sz="6" w:space="0" w:color="auto"/>
            </w:tcBorders>
            <w:shd w:val="clear" w:color="auto" w:fill="auto"/>
            <w:hideMark/>
          </w:tcPr>
          <w:p w14:paraId="2031F654" w14:textId="59265913"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xml:space="preserve">Capture full and detailed report from the </w:t>
            </w:r>
            <w:r w:rsidR="00FA7BE0" w:rsidRPr="000B201C">
              <w:rPr>
                <w:rFonts w:ascii="Aptos" w:eastAsia="Times New Roman" w:hAnsi="Aptos" w:cs="Arial"/>
                <w:lang w:eastAsia="en-GB"/>
              </w:rPr>
              <w:t>person raising the concern</w:t>
            </w:r>
            <w:r w:rsidR="00270F30" w:rsidRPr="000B201C">
              <w:rPr>
                <w:rFonts w:ascii="Aptos" w:eastAsia="Times New Roman" w:hAnsi="Aptos" w:cs="Arial"/>
                <w:lang w:eastAsia="en-GB"/>
              </w:rPr>
              <w:t xml:space="preserve"> </w:t>
            </w:r>
            <w:r w:rsidRPr="000B201C">
              <w:rPr>
                <w:rFonts w:ascii="Aptos" w:eastAsia="Times New Roman" w:hAnsi="Aptos" w:cs="Arial"/>
                <w:lang w:eastAsia="en-GB"/>
              </w:rPr>
              <w:t xml:space="preserve">by means of ……………...  Identify where evidence may be </w:t>
            </w:r>
            <w:r w:rsidR="00481492" w:rsidRPr="000B201C">
              <w:rPr>
                <w:rFonts w:ascii="Aptos" w:eastAsia="Times New Roman" w:hAnsi="Aptos" w:cs="Arial"/>
                <w:lang w:eastAsia="en-GB"/>
              </w:rPr>
              <w:t>found,</w:t>
            </w:r>
            <w:r w:rsidRPr="000B201C">
              <w:rPr>
                <w:rFonts w:ascii="Aptos" w:eastAsia="Times New Roman" w:hAnsi="Aptos" w:cs="Arial"/>
                <w:lang w:eastAsia="en-GB"/>
              </w:rPr>
              <w:t xml:space="preserve"> and any additional witnesses identified. The plan will consider any specific needs the </w:t>
            </w:r>
            <w:r w:rsidR="007873CB" w:rsidRPr="000B201C">
              <w:rPr>
                <w:rFonts w:ascii="Aptos" w:eastAsia="Times New Roman" w:hAnsi="Aptos" w:cs="Arial"/>
                <w:lang w:eastAsia="en-GB"/>
              </w:rPr>
              <w:t xml:space="preserve">person raising the concern </w:t>
            </w:r>
            <w:r w:rsidRPr="000B201C">
              <w:rPr>
                <w:rFonts w:ascii="Aptos" w:eastAsia="Times New Roman" w:hAnsi="Aptos" w:cs="Arial"/>
                <w:lang w:eastAsia="en-GB"/>
              </w:rPr>
              <w:t xml:space="preserve">may have and considerations that may need to be made in respect of support </w:t>
            </w:r>
            <w:r w:rsidR="007873CB" w:rsidRPr="000B201C">
              <w:rPr>
                <w:rFonts w:ascii="Aptos" w:eastAsia="Times New Roman" w:hAnsi="Aptos" w:cs="Arial"/>
                <w:lang w:eastAsia="en-GB"/>
              </w:rPr>
              <w:t xml:space="preserve">to them </w:t>
            </w:r>
            <w:r w:rsidRPr="000B201C">
              <w:rPr>
                <w:rFonts w:ascii="Aptos" w:eastAsia="Times New Roman" w:hAnsi="Aptos" w:cs="Arial"/>
                <w:lang w:eastAsia="en-GB"/>
              </w:rPr>
              <w:t xml:space="preserve">during and after the reporting process.  Any known vulnerability identified should be considered and appropriate measures adopted to ensure the </w:t>
            </w:r>
            <w:r w:rsidR="000B2FB9" w:rsidRPr="000B201C">
              <w:rPr>
                <w:rFonts w:ascii="Aptos" w:eastAsia="Times New Roman" w:hAnsi="Aptos" w:cs="Arial"/>
                <w:lang w:eastAsia="en-GB"/>
              </w:rPr>
              <w:t>person raising the concern</w:t>
            </w:r>
            <w:r w:rsidRPr="000B201C">
              <w:rPr>
                <w:rFonts w:ascii="Aptos" w:eastAsia="Times New Roman" w:hAnsi="Aptos" w:cs="Arial"/>
                <w:lang w:eastAsia="en-GB"/>
              </w:rPr>
              <w:t xml:space="preserve"> is supported, protected and best able to provide a full account of what has happened.  Best effort will be made to assess the evidence that may be needed to be captured from the </w:t>
            </w:r>
            <w:r w:rsidR="005748B9" w:rsidRPr="000B201C">
              <w:rPr>
                <w:rFonts w:ascii="Aptos" w:eastAsia="Times New Roman" w:hAnsi="Aptos" w:cs="Arial"/>
                <w:lang w:eastAsia="en-GB"/>
              </w:rPr>
              <w:t xml:space="preserve">person raising the concern </w:t>
            </w:r>
            <w:r w:rsidRPr="000B201C">
              <w:rPr>
                <w:rFonts w:ascii="Aptos" w:eastAsia="Times New Roman" w:hAnsi="Aptos" w:cs="Arial"/>
                <w:lang w:eastAsia="en-GB"/>
              </w:rPr>
              <w:t>to reduce the need for further interview. </w:t>
            </w:r>
          </w:p>
          <w:p w14:paraId="6C1E3E42" w14:textId="694D5023" w:rsidR="00385493" w:rsidRPr="000B201C" w:rsidRDefault="00385493" w:rsidP="00CC713B">
            <w:pPr>
              <w:spacing w:after="0" w:line="240" w:lineRule="auto"/>
              <w:textAlignment w:val="baseline"/>
              <w:rPr>
                <w:rFonts w:ascii="Aptos" w:eastAsia="Times New Roman" w:hAnsi="Aptos" w:cs="Arial"/>
                <w:i/>
                <w:iCs/>
                <w:lang w:eastAsia="en-GB"/>
              </w:rPr>
            </w:pPr>
            <w:r w:rsidRPr="000B201C">
              <w:rPr>
                <w:rFonts w:ascii="Aptos" w:eastAsia="Times New Roman" w:hAnsi="Aptos" w:cs="Arial"/>
                <w:lang w:eastAsia="en-GB"/>
              </w:rPr>
              <w:t> </w:t>
            </w:r>
            <w:r w:rsidRPr="000B201C">
              <w:rPr>
                <w:rFonts w:ascii="Aptos" w:eastAsia="Times New Roman" w:hAnsi="Aptos" w:cs="Arial"/>
                <w:i/>
                <w:iCs/>
                <w:lang w:eastAsia="en-GB"/>
              </w:rPr>
              <w:t>Example </w:t>
            </w:r>
          </w:p>
          <w:p w14:paraId="5F474BD5" w14:textId="77777777" w:rsidR="00385493" w:rsidRPr="000B201C" w:rsidRDefault="00385493" w:rsidP="00CC713B">
            <w:pPr>
              <w:spacing w:after="0" w:line="240" w:lineRule="auto"/>
              <w:textAlignment w:val="baseline"/>
              <w:rPr>
                <w:rFonts w:ascii="Aptos" w:eastAsia="Times New Roman" w:hAnsi="Aptos" w:cs="Arial"/>
                <w:i/>
                <w:iCs/>
                <w:lang w:eastAsia="en-GB"/>
              </w:rPr>
            </w:pPr>
            <w:r w:rsidRPr="000B201C">
              <w:rPr>
                <w:rFonts w:ascii="Aptos" w:eastAsia="Times New Roman" w:hAnsi="Aptos" w:cs="Arial"/>
                <w:i/>
                <w:iCs/>
                <w:lang w:eastAsia="en-GB"/>
              </w:rPr>
              <w:t>Considerations </w:t>
            </w:r>
          </w:p>
          <w:p w14:paraId="4D350CE9" w14:textId="1A13708A" w:rsidR="00385493" w:rsidRPr="000B201C" w:rsidRDefault="00385493" w:rsidP="00CC713B">
            <w:pPr>
              <w:spacing w:after="0" w:line="240" w:lineRule="auto"/>
              <w:textAlignment w:val="baseline"/>
              <w:rPr>
                <w:rFonts w:ascii="Aptos" w:eastAsia="Times New Roman" w:hAnsi="Aptos" w:cs="Arial"/>
                <w:i/>
                <w:iCs/>
                <w:lang w:eastAsia="en-GB"/>
              </w:rPr>
            </w:pPr>
            <w:r w:rsidRPr="000B201C">
              <w:rPr>
                <w:rFonts w:ascii="Aptos" w:eastAsia="Times New Roman" w:hAnsi="Aptos" w:cs="Arial"/>
                <w:i/>
                <w:iCs/>
                <w:lang w:eastAsia="en-GB"/>
              </w:rPr>
              <w:t xml:space="preserve">The </w:t>
            </w:r>
            <w:r w:rsidR="005748B9" w:rsidRPr="000B201C">
              <w:rPr>
                <w:rFonts w:ascii="Aptos" w:eastAsia="Times New Roman" w:hAnsi="Aptos" w:cs="Arial"/>
                <w:i/>
                <w:iCs/>
                <w:lang w:eastAsia="en-GB"/>
              </w:rPr>
              <w:t>person raising the concern</w:t>
            </w:r>
            <w:r w:rsidRPr="000B201C">
              <w:rPr>
                <w:rFonts w:ascii="Aptos" w:eastAsia="Times New Roman" w:hAnsi="Aptos" w:cs="Arial"/>
                <w:i/>
                <w:iCs/>
                <w:lang w:eastAsia="en-GB"/>
              </w:rPr>
              <w:t xml:space="preserve"> is a 10-year-old female. As such I will meet with the child and their parent or carer to ensure I have both of their informed agreement to take part in the interview. This will also allow for the identification of any additional needs or vulnerabilities that need to be </w:t>
            </w:r>
            <w:r w:rsidR="7E66213B" w:rsidRPr="000B201C">
              <w:rPr>
                <w:rFonts w:ascii="Aptos" w:eastAsia="Times New Roman" w:hAnsi="Aptos" w:cs="Arial"/>
                <w:i/>
                <w:iCs/>
                <w:lang w:eastAsia="en-GB"/>
              </w:rPr>
              <w:t>supported</w:t>
            </w:r>
            <w:r w:rsidRPr="000B201C">
              <w:rPr>
                <w:rFonts w:ascii="Aptos" w:eastAsia="Times New Roman" w:hAnsi="Aptos" w:cs="Arial"/>
                <w:i/>
                <w:iCs/>
                <w:lang w:eastAsia="en-GB"/>
              </w:rPr>
              <w:t xml:space="preserve">. I will identify if there is a need to speak with any other person to better prepare for approach to and assist clear communication allowing for the </w:t>
            </w:r>
            <w:r w:rsidR="00F314A6" w:rsidRPr="000B201C">
              <w:rPr>
                <w:rFonts w:ascii="Aptos" w:eastAsia="Times New Roman" w:hAnsi="Aptos" w:cs="Arial"/>
                <w:i/>
                <w:iCs/>
                <w:lang w:eastAsia="en-GB"/>
              </w:rPr>
              <w:t>child</w:t>
            </w:r>
            <w:r w:rsidRPr="000B201C">
              <w:rPr>
                <w:rFonts w:ascii="Aptos" w:eastAsia="Times New Roman" w:hAnsi="Aptos" w:cs="Arial"/>
                <w:i/>
                <w:iCs/>
                <w:lang w:eastAsia="en-GB"/>
              </w:rPr>
              <w:t>’s voice to be heard. The </w:t>
            </w:r>
            <w:r w:rsidR="0013437A" w:rsidRPr="000B201C">
              <w:rPr>
                <w:rFonts w:ascii="Aptos" w:eastAsia="Times New Roman" w:hAnsi="Aptos" w:cs="Arial"/>
                <w:i/>
                <w:iCs/>
                <w:lang w:eastAsia="en-GB"/>
              </w:rPr>
              <w:t>child</w:t>
            </w:r>
            <w:r w:rsidRPr="000B201C">
              <w:rPr>
                <w:rFonts w:ascii="Aptos" w:eastAsia="Times New Roman" w:hAnsi="Aptos" w:cs="Arial"/>
                <w:i/>
                <w:iCs/>
                <w:lang w:eastAsia="en-GB"/>
              </w:rPr>
              <w:t xml:space="preserve"> will be central to this process.  I will consider their wellbeing and when at all </w:t>
            </w:r>
            <w:r w:rsidR="00954ED9" w:rsidRPr="000B201C">
              <w:rPr>
                <w:rFonts w:ascii="Aptos" w:eastAsia="Times New Roman" w:hAnsi="Aptos" w:cs="Arial"/>
                <w:i/>
                <w:iCs/>
                <w:lang w:eastAsia="en-GB"/>
              </w:rPr>
              <w:t>possible,</w:t>
            </w:r>
            <w:r w:rsidRPr="000B201C">
              <w:rPr>
                <w:rFonts w:ascii="Aptos" w:eastAsia="Times New Roman" w:hAnsi="Aptos" w:cs="Arial"/>
                <w:i/>
                <w:iCs/>
                <w:lang w:eastAsia="en-GB"/>
              </w:rPr>
              <w:t xml:space="preserve"> respond to their wishes in respect of how the interview or evidence gathering from them will take place.   </w:t>
            </w:r>
          </w:p>
          <w:p w14:paraId="073D1B05" w14:textId="77777777"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bl>
            <w:tblPr>
              <w:tblW w:w="0"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410"/>
              <w:gridCol w:w="4110"/>
            </w:tblGrid>
            <w:tr w:rsidR="004E1A0F" w:rsidRPr="000B201C" w14:paraId="6130DF38" w14:textId="77777777" w:rsidTr="0092392D">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4E423029" w14:textId="77777777"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Actions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5C3E6837" w14:textId="77777777"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Note  </w:t>
                  </w:r>
                </w:p>
              </w:tc>
            </w:tr>
            <w:tr w:rsidR="004E1A0F" w:rsidRPr="000B201C" w14:paraId="22B12915" w14:textId="77777777" w:rsidTr="0092392D">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2AF04DFF" w14:textId="778F7D98"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Meet with chi</w:t>
                  </w:r>
                  <w:r w:rsidR="0013437A" w:rsidRPr="000B201C">
                    <w:rPr>
                      <w:rFonts w:ascii="Aptos" w:eastAsia="Times New Roman" w:hAnsi="Aptos" w:cs="Arial"/>
                      <w:lang w:eastAsia="en-GB"/>
                    </w:rPr>
                    <w:t>l</w:t>
                  </w:r>
                  <w:r w:rsidRPr="000B201C">
                    <w:rPr>
                      <w:rFonts w:ascii="Aptos" w:eastAsia="Times New Roman" w:hAnsi="Aptos" w:cs="Arial"/>
                      <w:lang w:eastAsia="en-GB"/>
                    </w:rPr>
                    <w:t>d and carer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5FED03A1" w14:textId="77777777"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26E78285" w14:textId="77777777" w:rsidTr="0092392D">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0181CC32" w14:textId="77777777"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Obtain consent from Parent/Carer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6B834B2A" w14:textId="77777777"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0B2A0778" w14:textId="77777777" w:rsidTr="0092392D">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1A86FBDD" w14:textId="77777777"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Obtain consent form child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47791511" w14:textId="77777777"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6F905FE4" w14:textId="77777777" w:rsidTr="0092392D">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666D3559" w14:textId="788F0631"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Offer Children</w:t>
                  </w:r>
                  <w:r w:rsidR="00BA035A" w:rsidRPr="000B201C">
                    <w:rPr>
                      <w:rFonts w:ascii="Aptos" w:eastAsia="Times New Roman" w:hAnsi="Aptos" w:cs="Arial"/>
                      <w:lang w:eastAsia="en-GB"/>
                    </w:rPr>
                    <w:t xml:space="preserve"> First </w:t>
                  </w:r>
                  <w:r w:rsidRPr="000B201C">
                    <w:rPr>
                      <w:rFonts w:ascii="Aptos" w:eastAsia="Times New Roman" w:hAnsi="Aptos" w:cs="Arial"/>
                      <w:lang w:eastAsia="en-GB"/>
                    </w:rPr>
                    <w:t>pre-interview questionnaire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06A47E5D" w14:textId="77777777"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20345870" w14:textId="77777777" w:rsidTr="0092392D">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10BBB12E" w14:textId="77777777"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Identify any additional consideration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0B88F53A" w14:textId="77777777"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67C1C3D9" w14:textId="77777777" w:rsidTr="0092392D">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1331742B" w14:textId="77777777"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Location of interview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6B4240ED" w14:textId="77777777"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0045C1C8" w14:textId="77777777" w:rsidTr="0092392D">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0F835080" w14:textId="77777777"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Is the child at risk of harm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3BB3EADC" w14:textId="77777777"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7B28941C" w14:textId="77777777" w:rsidTr="0092392D">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0F27D08E" w14:textId="77777777"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Referral needed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0578823A" w14:textId="77777777"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4BFAABF0" w14:textId="77777777" w:rsidTr="0092392D">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EC6EC8A" w14:textId="77777777"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Interview date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106D4B9E" w14:textId="77777777"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7797CB9E" w14:textId="77777777" w:rsidTr="0092392D">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6AA2F139" w14:textId="77777777"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lastRenderedPageBreak/>
                    <w:t>Interview completed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080D0C26" w14:textId="77777777"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bl>
          <w:p w14:paraId="156B66FC" w14:textId="77777777" w:rsidR="00385493" w:rsidRPr="000B201C" w:rsidRDefault="0038549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bl>
    <w:p w14:paraId="6E20A834" w14:textId="77777777" w:rsidR="00385493" w:rsidRPr="00BA035A" w:rsidRDefault="00385493" w:rsidP="00CC713B">
      <w:pPr>
        <w:spacing w:after="0" w:line="240" w:lineRule="auto"/>
        <w:textAlignment w:val="baseline"/>
        <w:rPr>
          <w:rFonts w:ascii="Aptos" w:eastAsia="Times New Roman" w:hAnsi="Aptos" w:cs="Arial"/>
          <w:sz w:val="24"/>
          <w:szCs w:val="24"/>
          <w:lang w:eastAsia="en-GB"/>
        </w:rPr>
      </w:pPr>
    </w:p>
    <w:tbl>
      <w:tblPr>
        <w:tblW w:w="9789"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500"/>
        <w:gridCol w:w="5289"/>
      </w:tblGrid>
      <w:tr w:rsidR="004E1A0F" w:rsidRPr="000B201C" w14:paraId="4B7D9789" w14:textId="77777777" w:rsidTr="0092392D">
        <w:trPr>
          <w:trHeight w:val="300"/>
        </w:trPr>
        <w:tc>
          <w:tcPr>
            <w:tcW w:w="9789"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0F47AB26" w14:textId="77777777" w:rsidR="007756BE" w:rsidRPr="000B201C" w:rsidRDefault="007756BE" w:rsidP="00CC713B">
            <w:pPr>
              <w:spacing w:after="0" w:line="240" w:lineRule="auto"/>
              <w:textAlignment w:val="baseline"/>
              <w:rPr>
                <w:rFonts w:ascii="Aptos" w:eastAsia="Times New Roman" w:hAnsi="Aptos" w:cs="Arial"/>
                <w:b/>
                <w:lang w:eastAsia="en-GB"/>
              </w:rPr>
            </w:pPr>
            <w:r w:rsidRPr="000B201C">
              <w:rPr>
                <w:rFonts w:ascii="Aptos" w:eastAsia="Times New Roman" w:hAnsi="Aptos" w:cs="Arial"/>
                <w:b/>
                <w:lang w:eastAsia="en-GB"/>
              </w:rPr>
              <w:t>WITNESS</w:t>
            </w:r>
          </w:p>
        </w:tc>
      </w:tr>
      <w:tr w:rsidR="004E1A0F" w:rsidRPr="000B201C" w14:paraId="15ED951F"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C2B4E98" w14:textId="77777777" w:rsidR="007756BE" w:rsidRPr="000B201C" w:rsidRDefault="007756BE"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Name  </w:t>
            </w:r>
          </w:p>
        </w:tc>
        <w:tc>
          <w:tcPr>
            <w:tcW w:w="5289" w:type="dxa"/>
            <w:tcBorders>
              <w:top w:val="single" w:sz="6" w:space="0" w:color="auto"/>
              <w:left w:val="single" w:sz="6" w:space="0" w:color="auto"/>
              <w:bottom w:val="single" w:sz="6" w:space="0" w:color="auto"/>
              <w:right w:val="single" w:sz="6" w:space="0" w:color="auto"/>
            </w:tcBorders>
            <w:shd w:val="clear" w:color="auto" w:fill="auto"/>
            <w:hideMark/>
          </w:tcPr>
          <w:p w14:paraId="1472DF4F" w14:textId="77777777" w:rsidR="007756BE" w:rsidRPr="000B201C" w:rsidRDefault="007756BE"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2FCC5AF9"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67E7B4F" w14:textId="77777777" w:rsidR="007756BE" w:rsidRPr="000B201C" w:rsidRDefault="007756BE"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Age  </w:t>
            </w:r>
          </w:p>
        </w:tc>
        <w:tc>
          <w:tcPr>
            <w:tcW w:w="5289" w:type="dxa"/>
            <w:tcBorders>
              <w:top w:val="single" w:sz="6" w:space="0" w:color="auto"/>
              <w:left w:val="single" w:sz="6" w:space="0" w:color="auto"/>
              <w:bottom w:val="single" w:sz="6" w:space="0" w:color="auto"/>
              <w:right w:val="single" w:sz="6" w:space="0" w:color="auto"/>
            </w:tcBorders>
            <w:shd w:val="clear" w:color="auto" w:fill="auto"/>
            <w:hideMark/>
          </w:tcPr>
          <w:p w14:paraId="4D4D769E" w14:textId="77777777" w:rsidR="007756BE" w:rsidRPr="000B201C" w:rsidRDefault="007756BE"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7DB2F202"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DCAD88D" w14:textId="77777777" w:rsidR="007756BE" w:rsidRPr="000B201C" w:rsidRDefault="007756BE"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Preferred method of contact  </w:t>
            </w:r>
          </w:p>
        </w:tc>
        <w:tc>
          <w:tcPr>
            <w:tcW w:w="5289" w:type="dxa"/>
            <w:tcBorders>
              <w:top w:val="single" w:sz="6" w:space="0" w:color="auto"/>
              <w:left w:val="single" w:sz="6" w:space="0" w:color="auto"/>
              <w:bottom w:val="single" w:sz="6" w:space="0" w:color="auto"/>
              <w:right w:val="single" w:sz="6" w:space="0" w:color="auto"/>
            </w:tcBorders>
            <w:shd w:val="clear" w:color="auto" w:fill="auto"/>
            <w:hideMark/>
          </w:tcPr>
          <w:p w14:paraId="79E267BF" w14:textId="77777777" w:rsidR="007756BE" w:rsidRPr="000B201C" w:rsidRDefault="007756BE"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2DE9EFCE"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4FB3F05" w14:textId="77777777" w:rsidR="007756BE" w:rsidRPr="000B201C" w:rsidRDefault="007756BE"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Contact Number  </w:t>
            </w:r>
          </w:p>
        </w:tc>
        <w:tc>
          <w:tcPr>
            <w:tcW w:w="5289" w:type="dxa"/>
            <w:tcBorders>
              <w:top w:val="single" w:sz="6" w:space="0" w:color="auto"/>
              <w:left w:val="single" w:sz="6" w:space="0" w:color="auto"/>
              <w:bottom w:val="single" w:sz="6" w:space="0" w:color="auto"/>
              <w:right w:val="single" w:sz="6" w:space="0" w:color="auto"/>
            </w:tcBorders>
            <w:shd w:val="clear" w:color="auto" w:fill="auto"/>
            <w:hideMark/>
          </w:tcPr>
          <w:p w14:paraId="45AD8C3E" w14:textId="77777777" w:rsidR="007756BE" w:rsidRPr="000B201C" w:rsidRDefault="007756BE"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5BCDA89B"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2A17E0B" w14:textId="77777777" w:rsidR="007756BE" w:rsidRPr="000B201C" w:rsidRDefault="007756BE"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Email </w:t>
            </w:r>
          </w:p>
        </w:tc>
        <w:tc>
          <w:tcPr>
            <w:tcW w:w="5289" w:type="dxa"/>
            <w:tcBorders>
              <w:top w:val="single" w:sz="6" w:space="0" w:color="auto"/>
              <w:left w:val="single" w:sz="6" w:space="0" w:color="auto"/>
              <w:bottom w:val="single" w:sz="6" w:space="0" w:color="auto"/>
              <w:right w:val="single" w:sz="6" w:space="0" w:color="auto"/>
            </w:tcBorders>
            <w:shd w:val="clear" w:color="auto" w:fill="auto"/>
            <w:hideMark/>
          </w:tcPr>
          <w:p w14:paraId="086D150F" w14:textId="77777777" w:rsidR="007756BE" w:rsidRPr="000B201C" w:rsidRDefault="007756BE"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0406DA71"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BCA3011" w14:textId="0ADF7358" w:rsidR="007756BE" w:rsidRPr="000B201C" w:rsidRDefault="007756BE"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Association to [SGB] </w:t>
            </w:r>
          </w:p>
        </w:tc>
        <w:tc>
          <w:tcPr>
            <w:tcW w:w="5289" w:type="dxa"/>
            <w:tcBorders>
              <w:top w:val="single" w:sz="6" w:space="0" w:color="auto"/>
              <w:left w:val="single" w:sz="6" w:space="0" w:color="auto"/>
              <w:bottom w:val="single" w:sz="6" w:space="0" w:color="auto"/>
              <w:right w:val="single" w:sz="6" w:space="0" w:color="auto"/>
            </w:tcBorders>
            <w:shd w:val="clear" w:color="auto" w:fill="auto"/>
            <w:hideMark/>
          </w:tcPr>
          <w:p w14:paraId="16A2F111" w14:textId="5573BA17" w:rsidR="007756BE" w:rsidRPr="000B201C" w:rsidRDefault="007756BE"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Employee/</w:t>
            </w:r>
            <w:r w:rsidR="00A55396" w:rsidRPr="000B201C">
              <w:rPr>
                <w:rFonts w:ascii="Aptos" w:eastAsia="Times New Roman" w:hAnsi="Aptos" w:cs="Arial"/>
                <w:lang w:eastAsia="en-GB"/>
              </w:rPr>
              <w:t>Member/</w:t>
            </w:r>
            <w:r w:rsidRPr="000B201C">
              <w:rPr>
                <w:rFonts w:ascii="Aptos" w:eastAsia="Times New Roman" w:hAnsi="Aptos" w:cs="Arial"/>
                <w:lang w:eastAsia="en-GB"/>
              </w:rPr>
              <w:t>Volunteer/Participant  </w:t>
            </w:r>
          </w:p>
        </w:tc>
      </w:tr>
      <w:tr w:rsidR="004E1A0F" w:rsidRPr="000B201C" w14:paraId="1AB0582C"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5F6DC8C" w14:textId="77777777" w:rsidR="007756BE" w:rsidRPr="000B201C" w:rsidRDefault="007756BE"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Designation </w:t>
            </w:r>
          </w:p>
        </w:tc>
        <w:tc>
          <w:tcPr>
            <w:tcW w:w="5289" w:type="dxa"/>
            <w:tcBorders>
              <w:top w:val="single" w:sz="6" w:space="0" w:color="auto"/>
              <w:left w:val="single" w:sz="6" w:space="0" w:color="auto"/>
              <w:bottom w:val="single" w:sz="6" w:space="0" w:color="auto"/>
              <w:right w:val="single" w:sz="6" w:space="0" w:color="auto"/>
            </w:tcBorders>
            <w:shd w:val="clear" w:color="auto" w:fill="auto"/>
            <w:hideMark/>
          </w:tcPr>
          <w:p w14:paraId="3A77A2E1" w14:textId="77777777" w:rsidR="007756BE" w:rsidRPr="000B201C" w:rsidRDefault="007756BE"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7471D11F"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A335FEE" w14:textId="77777777" w:rsidR="007756BE" w:rsidRPr="000B201C" w:rsidRDefault="007756BE"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Made aware of the Investigation </w:t>
            </w:r>
          </w:p>
        </w:tc>
        <w:tc>
          <w:tcPr>
            <w:tcW w:w="5289" w:type="dxa"/>
            <w:tcBorders>
              <w:top w:val="single" w:sz="6" w:space="0" w:color="auto"/>
              <w:left w:val="single" w:sz="6" w:space="0" w:color="auto"/>
              <w:bottom w:val="single" w:sz="6" w:space="0" w:color="auto"/>
              <w:right w:val="single" w:sz="6" w:space="0" w:color="auto"/>
            </w:tcBorders>
            <w:shd w:val="clear" w:color="auto" w:fill="auto"/>
            <w:hideMark/>
          </w:tcPr>
          <w:p w14:paraId="1FF42666" w14:textId="77777777" w:rsidR="007756BE" w:rsidRPr="000B201C" w:rsidRDefault="007756BE"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2DD01B2A" w:rsidRPr="000B201C" w14:paraId="28191E87"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4E75111" w14:textId="5AA6CF8B" w:rsidR="30CBD9E8" w:rsidRPr="000B201C" w:rsidRDefault="30CBD9E8" w:rsidP="00CC713B">
            <w:pPr>
              <w:spacing w:after="0" w:line="240" w:lineRule="auto"/>
              <w:rPr>
                <w:rFonts w:ascii="Aptos" w:eastAsia="Times New Roman" w:hAnsi="Aptos" w:cs="Arial"/>
                <w:lang w:eastAsia="en-GB"/>
              </w:rPr>
            </w:pPr>
            <w:r w:rsidRPr="000B201C">
              <w:rPr>
                <w:rFonts w:ascii="Aptos" w:eastAsia="Times New Roman" w:hAnsi="Aptos" w:cs="Arial"/>
                <w:lang w:eastAsia="en-GB"/>
              </w:rPr>
              <w:t>Additional considerations</w:t>
            </w:r>
          </w:p>
        </w:tc>
        <w:tc>
          <w:tcPr>
            <w:tcW w:w="5289" w:type="dxa"/>
            <w:tcBorders>
              <w:top w:val="single" w:sz="6" w:space="0" w:color="auto"/>
              <w:left w:val="single" w:sz="6" w:space="0" w:color="auto"/>
              <w:bottom w:val="single" w:sz="6" w:space="0" w:color="auto"/>
              <w:right w:val="single" w:sz="6" w:space="0" w:color="auto"/>
            </w:tcBorders>
            <w:shd w:val="clear" w:color="auto" w:fill="auto"/>
            <w:hideMark/>
          </w:tcPr>
          <w:p w14:paraId="421D3D1F" w14:textId="2BF8DD49" w:rsidR="2DD01B2A" w:rsidRPr="000B201C" w:rsidRDefault="2DD01B2A" w:rsidP="00CC713B">
            <w:pPr>
              <w:spacing w:after="0" w:line="240" w:lineRule="auto"/>
              <w:rPr>
                <w:rFonts w:ascii="Aptos" w:eastAsia="Times New Roman" w:hAnsi="Aptos" w:cs="Arial"/>
                <w:lang w:eastAsia="en-GB"/>
              </w:rPr>
            </w:pPr>
          </w:p>
        </w:tc>
      </w:tr>
    </w:tbl>
    <w:p w14:paraId="27BFB0CC" w14:textId="3D8A94E6" w:rsidR="004D7979" w:rsidRPr="00BA035A" w:rsidRDefault="004D7979" w:rsidP="00CC713B">
      <w:pPr>
        <w:spacing w:after="0" w:line="240" w:lineRule="auto"/>
        <w:textAlignment w:val="baseline"/>
        <w:rPr>
          <w:rFonts w:ascii="Aptos" w:eastAsia="Times New Roman" w:hAnsi="Aptos" w:cs="Arial"/>
          <w:sz w:val="24"/>
          <w:szCs w:val="24"/>
          <w:lang w:eastAsia="en-GB"/>
        </w:rPr>
      </w:pPr>
      <w:r w:rsidRPr="00BA035A">
        <w:rPr>
          <w:rFonts w:ascii="Aptos" w:eastAsia="Times New Roman" w:hAnsi="Aptos" w:cs="Arial"/>
          <w:sz w:val="24"/>
          <w:szCs w:val="24"/>
          <w:lang w:eastAsia="en-GB"/>
        </w:rPr>
        <w:t> </w:t>
      </w:r>
    </w:p>
    <w:tbl>
      <w:tblPr>
        <w:tblStyle w:val="TableGrid"/>
        <w:tblW w:w="0" w:type="auto"/>
        <w:tblLayout w:type="fixed"/>
        <w:tblLook w:val="06A0" w:firstRow="1" w:lastRow="0" w:firstColumn="1" w:lastColumn="0" w:noHBand="1" w:noVBand="1"/>
      </w:tblPr>
      <w:tblGrid>
        <w:gridCol w:w="9825"/>
      </w:tblGrid>
      <w:tr w:rsidR="004E1A0F" w:rsidRPr="000B201C" w14:paraId="0FFC344B" w14:textId="77777777" w:rsidTr="197EE5DF">
        <w:trPr>
          <w:trHeight w:val="300"/>
        </w:trPr>
        <w:tc>
          <w:tcPr>
            <w:tcW w:w="9825" w:type="dxa"/>
          </w:tcPr>
          <w:p w14:paraId="6DDA7F00" w14:textId="27A7BE1D" w:rsidR="197EE5DF" w:rsidRPr="000B201C" w:rsidRDefault="00EA5D4D" w:rsidP="00CC713B">
            <w:pPr>
              <w:rPr>
                <w:rFonts w:ascii="Aptos" w:eastAsia="Times New Roman" w:hAnsi="Aptos" w:cs="Arial"/>
                <w:b/>
                <w:lang w:eastAsia="en-GB"/>
              </w:rPr>
            </w:pPr>
            <w:r w:rsidRPr="000B201C">
              <w:rPr>
                <w:rFonts w:ascii="Aptos" w:eastAsia="Times New Roman" w:hAnsi="Aptos" w:cs="Arial"/>
                <w:b/>
                <w:lang w:eastAsia="en-GB"/>
              </w:rPr>
              <w:t>Witness Plan</w:t>
            </w:r>
          </w:p>
        </w:tc>
      </w:tr>
      <w:tr w:rsidR="004E1A0F" w:rsidRPr="000B201C" w14:paraId="43C8516A" w14:textId="77777777" w:rsidTr="197EE5DF">
        <w:trPr>
          <w:trHeight w:val="300"/>
        </w:trPr>
        <w:tc>
          <w:tcPr>
            <w:tcW w:w="9825" w:type="dxa"/>
          </w:tcPr>
          <w:p w14:paraId="3188FD6D" w14:textId="5B8F5E17" w:rsidR="00EA5D4D" w:rsidRPr="000B201C" w:rsidRDefault="207C9601" w:rsidP="00CC713B">
            <w:pPr>
              <w:rPr>
                <w:rFonts w:ascii="Aptos" w:eastAsia="Times New Roman" w:hAnsi="Aptos" w:cs="Arial"/>
                <w:lang w:eastAsia="en-GB"/>
              </w:rPr>
            </w:pPr>
            <w:r w:rsidRPr="000B201C">
              <w:rPr>
                <w:rFonts w:ascii="Aptos" w:eastAsia="Times New Roman" w:hAnsi="Aptos" w:cs="Arial"/>
                <w:lang w:eastAsia="en-GB"/>
              </w:rPr>
              <w:t>Identify p</w:t>
            </w:r>
            <w:r w:rsidR="005942D9" w:rsidRPr="000B201C">
              <w:rPr>
                <w:rFonts w:ascii="Aptos" w:eastAsia="Times New Roman" w:hAnsi="Aptos" w:cs="Arial"/>
                <w:lang w:eastAsia="en-GB"/>
              </w:rPr>
              <w:t>eople</w:t>
            </w:r>
            <w:r w:rsidRPr="000B201C">
              <w:rPr>
                <w:rFonts w:ascii="Aptos" w:eastAsia="Times New Roman" w:hAnsi="Aptos" w:cs="Arial"/>
                <w:lang w:eastAsia="en-GB"/>
              </w:rPr>
              <w:t xml:space="preserve"> who are believed to have information that </w:t>
            </w:r>
            <w:r w:rsidR="006157B4" w:rsidRPr="000B201C">
              <w:rPr>
                <w:rFonts w:ascii="Aptos" w:eastAsia="Times New Roman" w:hAnsi="Aptos" w:cs="Arial"/>
                <w:lang w:eastAsia="en-GB"/>
              </w:rPr>
              <w:t xml:space="preserve">is </w:t>
            </w:r>
            <w:r w:rsidR="73B676F3" w:rsidRPr="000B201C">
              <w:rPr>
                <w:rFonts w:ascii="Aptos" w:eastAsia="Times New Roman" w:hAnsi="Aptos" w:cs="Arial"/>
                <w:lang w:eastAsia="en-GB"/>
              </w:rPr>
              <w:t>pertinent</w:t>
            </w:r>
            <w:r w:rsidRPr="000B201C">
              <w:rPr>
                <w:rFonts w:ascii="Aptos" w:eastAsia="Times New Roman" w:hAnsi="Aptos" w:cs="Arial"/>
                <w:lang w:eastAsia="en-GB"/>
              </w:rPr>
              <w:t xml:space="preserve"> to the investigation</w:t>
            </w:r>
            <w:r w:rsidR="09DCDF02" w:rsidRPr="000B201C">
              <w:rPr>
                <w:rFonts w:ascii="Aptos" w:eastAsia="Times New Roman" w:hAnsi="Aptos" w:cs="Arial"/>
                <w:lang w:eastAsia="en-GB"/>
              </w:rPr>
              <w:t xml:space="preserve"> as detailed in the TOR.</w:t>
            </w:r>
            <w:r w:rsidRPr="000B201C">
              <w:rPr>
                <w:rFonts w:ascii="Aptos" w:eastAsia="Times New Roman" w:hAnsi="Aptos" w:cs="Arial"/>
                <w:lang w:eastAsia="en-GB"/>
              </w:rPr>
              <w:t xml:space="preserve"> </w:t>
            </w:r>
            <w:r w:rsidR="34DBC127" w:rsidRPr="000B201C">
              <w:rPr>
                <w:rFonts w:ascii="Aptos" w:eastAsia="Times New Roman" w:hAnsi="Aptos" w:cs="Arial"/>
                <w:lang w:eastAsia="en-GB"/>
              </w:rPr>
              <w:t xml:space="preserve">Persons who have either </w:t>
            </w:r>
            <w:r w:rsidR="2FF1EDC1" w:rsidRPr="000B201C">
              <w:rPr>
                <w:rFonts w:ascii="Aptos" w:eastAsia="Times New Roman" w:hAnsi="Aptos" w:cs="Arial"/>
                <w:lang w:eastAsia="en-GB"/>
              </w:rPr>
              <w:t>witnessed part of or the full incident or those who may</w:t>
            </w:r>
            <w:r w:rsidR="4FBFCAFA" w:rsidRPr="000B201C">
              <w:rPr>
                <w:rFonts w:ascii="Aptos" w:eastAsia="Times New Roman" w:hAnsi="Aptos" w:cs="Arial"/>
                <w:lang w:eastAsia="en-GB"/>
              </w:rPr>
              <w:t xml:space="preserve"> be in possession of or have control of </w:t>
            </w:r>
            <w:r w:rsidR="30C3F689" w:rsidRPr="000B201C">
              <w:rPr>
                <w:rFonts w:ascii="Aptos" w:eastAsia="Times New Roman" w:hAnsi="Aptos" w:cs="Arial"/>
                <w:lang w:eastAsia="en-GB"/>
              </w:rPr>
              <w:t xml:space="preserve">relevant </w:t>
            </w:r>
            <w:r w:rsidR="4FBFCAFA" w:rsidRPr="000B201C">
              <w:rPr>
                <w:rFonts w:ascii="Aptos" w:eastAsia="Times New Roman" w:hAnsi="Aptos" w:cs="Arial"/>
                <w:lang w:eastAsia="en-GB"/>
              </w:rPr>
              <w:t>d</w:t>
            </w:r>
            <w:r w:rsidR="2FF1EDC1" w:rsidRPr="000B201C">
              <w:rPr>
                <w:rFonts w:ascii="Aptos" w:eastAsia="Times New Roman" w:hAnsi="Aptos" w:cs="Arial"/>
                <w:lang w:eastAsia="en-GB"/>
              </w:rPr>
              <w:t>ocument</w:t>
            </w:r>
            <w:r w:rsidR="13799F71" w:rsidRPr="000B201C">
              <w:rPr>
                <w:rFonts w:ascii="Aptos" w:eastAsia="Times New Roman" w:hAnsi="Aptos" w:cs="Arial"/>
                <w:lang w:eastAsia="en-GB"/>
              </w:rPr>
              <w:t>s</w:t>
            </w:r>
            <w:r w:rsidR="2FF1EDC1" w:rsidRPr="000B201C">
              <w:rPr>
                <w:rFonts w:ascii="Aptos" w:eastAsia="Times New Roman" w:hAnsi="Aptos" w:cs="Arial"/>
                <w:lang w:eastAsia="en-GB"/>
              </w:rPr>
              <w:t>, data or material</w:t>
            </w:r>
            <w:r w:rsidR="31DCCD3B" w:rsidRPr="000B201C">
              <w:rPr>
                <w:rFonts w:ascii="Aptos" w:eastAsia="Times New Roman" w:hAnsi="Aptos" w:cs="Arial"/>
                <w:lang w:eastAsia="en-GB"/>
              </w:rPr>
              <w:t xml:space="preserve">.  Evidence will be reviewed and where further </w:t>
            </w:r>
            <w:r w:rsidR="11796A7A" w:rsidRPr="000B201C">
              <w:rPr>
                <w:rFonts w:ascii="Aptos" w:eastAsia="Times New Roman" w:hAnsi="Aptos" w:cs="Arial"/>
                <w:lang w:eastAsia="en-GB"/>
              </w:rPr>
              <w:t xml:space="preserve">potentially relevant </w:t>
            </w:r>
            <w:r w:rsidR="31DCCD3B" w:rsidRPr="000B201C">
              <w:rPr>
                <w:rFonts w:ascii="Aptos" w:eastAsia="Times New Roman" w:hAnsi="Aptos" w:cs="Arial"/>
                <w:lang w:eastAsia="en-GB"/>
              </w:rPr>
              <w:t>witnesses are identified</w:t>
            </w:r>
            <w:r w:rsidR="6111C91A" w:rsidRPr="000B201C">
              <w:rPr>
                <w:rFonts w:ascii="Aptos" w:eastAsia="Times New Roman" w:hAnsi="Aptos" w:cs="Arial"/>
                <w:lang w:eastAsia="en-GB"/>
              </w:rPr>
              <w:t xml:space="preserve"> they will be considered within the witness plan in line with the TOR</w:t>
            </w:r>
            <w:r w:rsidR="0DAF480D" w:rsidRPr="000B201C">
              <w:rPr>
                <w:rFonts w:ascii="Aptos" w:eastAsia="Times New Roman" w:hAnsi="Aptos" w:cs="Arial"/>
                <w:lang w:eastAsia="en-GB"/>
              </w:rPr>
              <w:t xml:space="preserve">, whether it is believed their evidence will support or refute the </w:t>
            </w:r>
            <w:r w:rsidR="003945F8" w:rsidRPr="000B201C">
              <w:rPr>
                <w:rFonts w:ascii="Aptos" w:eastAsia="Times New Roman" w:hAnsi="Aptos" w:cs="Arial"/>
                <w:lang w:eastAsia="en-GB"/>
              </w:rPr>
              <w:t>concern raised</w:t>
            </w:r>
            <w:r w:rsidR="0DAF480D" w:rsidRPr="000B201C">
              <w:rPr>
                <w:rFonts w:ascii="Aptos" w:eastAsia="Times New Roman" w:hAnsi="Aptos" w:cs="Arial"/>
                <w:lang w:eastAsia="en-GB"/>
              </w:rPr>
              <w:t xml:space="preserve"> under investigation. </w:t>
            </w:r>
            <w:r w:rsidR="6111C91A" w:rsidRPr="000B201C">
              <w:rPr>
                <w:rFonts w:ascii="Aptos" w:eastAsia="Times New Roman" w:hAnsi="Aptos" w:cs="Arial"/>
                <w:lang w:eastAsia="en-GB"/>
              </w:rPr>
              <w:t xml:space="preserve"> </w:t>
            </w:r>
          </w:p>
          <w:p w14:paraId="1A191CD8" w14:textId="08D09529" w:rsidR="2DD01B2A" w:rsidRPr="000B201C" w:rsidRDefault="2DD01B2A" w:rsidP="00CC713B">
            <w:pPr>
              <w:rPr>
                <w:rFonts w:ascii="Aptos" w:eastAsia="Times New Roman" w:hAnsi="Aptos" w:cs="Arial"/>
                <w:lang w:eastAsia="en-GB"/>
              </w:rPr>
            </w:pPr>
          </w:p>
          <w:p w14:paraId="71DBE52B" w14:textId="711E2CD2" w:rsidR="2988E93F" w:rsidRPr="000B201C" w:rsidRDefault="2988E93F" w:rsidP="00CC713B">
            <w:pPr>
              <w:rPr>
                <w:rFonts w:ascii="Aptos" w:eastAsia="Times New Roman" w:hAnsi="Aptos" w:cs="Arial"/>
                <w:i/>
                <w:iCs/>
                <w:lang w:eastAsia="en-GB"/>
              </w:rPr>
            </w:pPr>
            <w:r w:rsidRPr="000B201C">
              <w:rPr>
                <w:rFonts w:ascii="Aptos" w:eastAsia="Times New Roman" w:hAnsi="Aptos" w:cs="Arial"/>
                <w:i/>
                <w:iCs/>
                <w:lang w:eastAsia="en-GB"/>
              </w:rPr>
              <w:t>Consideration</w:t>
            </w:r>
          </w:p>
          <w:p w14:paraId="48D6336C" w14:textId="5E53A8DD" w:rsidR="00EA5D4D" w:rsidRPr="000B201C" w:rsidRDefault="2988E93F" w:rsidP="00CC713B">
            <w:pPr>
              <w:rPr>
                <w:rFonts w:ascii="Aptos" w:eastAsia="Times New Roman" w:hAnsi="Aptos" w:cs="Arial"/>
                <w:i/>
                <w:lang w:eastAsia="en-GB"/>
              </w:rPr>
            </w:pPr>
            <w:r w:rsidRPr="000B201C">
              <w:rPr>
                <w:rFonts w:ascii="Aptos" w:eastAsia="Times New Roman" w:hAnsi="Aptos" w:cs="Arial"/>
                <w:i/>
                <w:iCs/>
                <w:lang w:eastAsia="en-GB"/>
              </w:rPr>
              <w:t>Pe</w:t>
            </w:r>
            <w:r w:rsidR="003945F8" w:rsidRPr="000B201C">
              <w:rPr>
                <w:rFonts w:ascii="Aptos" w:eastAsia="Times New Roman" w:hAnsi="Aptos" w:cs="Arial"/>
                <w:i/>
                <w:iCs/>
                <w:lang w:eastAsia="en-GB"/>
              </w:rPr>
              <w:t>ople</w:t>
            </w:r>
            <w:r w:rsidRPr="000B201C">
              <w:rPr>
                <w:rFonts w:ascii="Aptos" w:eastAsia="Times New Roman" w:hAnsi="Aptos" w:cs="Arial"/>
                <w:i/>
                <w:iCs/>
                <w:lang w:eastAsia="en-GB"/>
              </w:rPr>
              <w:t xml:space="preserve"> cannot be compelled to participate in an investigation as a witness</w:t>
            </w:r>
            <w:r w:rsidR="608807BB" w:rsidRPr="000B201C">
              <w:rPr>
                <w:rFonts w:ascii="Aptos" w:eastAsia="Times New Roman" w:hAnsi="Aptos" w:cs="Arial"/>
                <w:i/>
                <w:iCs/>
                <w:lang w:eastAsia="en-GB"/>
              </w:rPr>
              <w:t xml:space="preserve"> however their reluctance should be discussed with them and </w:t>
            </w:r>
            <w:r w:rsidR="51718AC3" w:rsidRPr="000B201C">
              <w:rPr>
                <w:rFonts w:ascii="Aptos" w:eastAsia="Times New Roman" w:hAnsi="Aptos" w:cs="Arial"/>
                <w:i/>
                <w:iCs/>
                <w:lang w:eastAsia="en-GB"/>
              </w:rPr>
              <w:t>find out</w:t>
            </w:r>
            <w:r w:rsidR="608807BB" w:rsidRPr="000B201C">
              <w:rPr>
                <w:rFonts w:ascii="Aptos" w:eastAsia="Times New Roman" w:hAnsi="Aptos" w:cs="Arial"/>
                <w:i/>
                <w:iCs/>
                <w:lang w:eastAsia="en-GB"/>
              </w:rPr>
              <w:t xml:space="preserve"> if there is anything that may alleviate their </w:t>
            </w:r>
            <w:r w:rsidR="2A085FF4" w:rsidRPr="000B201C">
              <w:rPr>
                <w:rFonts w:ascii="Aptos" w:eastAsia="Times New Roman" w:hAnsi="Aptos" w:cs="Arial"/>
                <w:i/>
                <w:iCs/>
                <w:lang w:eastAsia="en-GB"/>
              </w:rPr>
              <w:t>concerns</w:t>
            </w:r>
            <w:r w:rsidR="608807BB" w:rsidRPr="000B201C">
              <w:rPr>
                <w:rFonts w:ascii="Aptos" w:eastAsia="Times New Roman" w:hAnsi="Aptos" w:cs="Arial"/>
                <w:i/>
                <w:iCs/>
                <w:lang w:eastAsia="en-GB"/>
              </w:rPr>
              <w:t xml:space="preserve"> around </w:t>
            </w:r>
            <w:r w:rsidR="7A0B2F10" w:rsidRPr="000B201C">
              <w:rPr>
                <w:rFonts w:ascii="Aptos" w:eastAsia="Times New Roman" w:hAnsi="Aptos" w:cs="Arial"/>
                <w:i/>
                <w:iCs/>
                <w:lang w:eastAsia="en-GB"/>
              </w:rPr>
              <w:t>participation</w:t>
            </w:r>
            <w:r w:rsidR="608807BB" w:rsidRPr="000B201C">
              <w:rPr>
                <w:rFonts w:ascii="Aptos" w:eastAsia="Times New Roman" w:hAnsi="Aptos" w:cs="Arial"/>
                <w:i/>
                <w:iCs/>
                <w:lang w:eastAsia="en-GB"/>
              </w:rPr>
              <w:t xml:space="preserve">, i.e. how </w:t>
            </w:r>
            <w:r w:rsidR="1288CA52" w:rsidRPr="000B201C">
              <w:rPr>
                <w:rFonts w:ascii="Aptos" w:eastAsia="Times New Roman" w:hAnsi="Aptos" w:cs="Arial"/>
                <w:i/>
                <w:iCs/>
                <w:lang w:eastAsia="en-GB"/>
              </w:rPr>
              <w:t>their</w:t>
            </w:r>
            <w:r w:rsidR="608807BB" w:rsidRPr="000B201C">
              <w:rPr>
                <w:rFonts w:ascii="Aptos" w:eastAsia="Times New Roman" w:hAnsi="Aptos" w:cs="Arial"/>
                <w:i/>
                <w:iCs/>
                <w:lang w:eastAsia="en-GB"/>
              </w:rPr>
              <w:t xml:space="preserve"> personal information will be handl</w:t>
            </w:r>
            <w:r w:rsidR="0542D97A" w:rsidRPr="000B201C">
              <w:rPr>
                <w:rFonts w:ascii="Aptos" w:eastAsia="Times New Roman" w:hAnsi="Aptos" w:cs="Arial"/>
                <w:i/>
                <w:iCs/>
                <w:lang w:eastAsia="en-GB"/>
              </w:rPr>
              <w:t xml:space="preserve">ed.  </w:t>
            </w:r>
            <w:r w:rsidRPr="000B201C">
              <w:rPr>
                <w:rFonts w:ascii="Aptos" w:eastAsia="Times New Roman" w:hAnsi="Aptos" w:cs="Arial"/>
                <w:i/>
                <w:iCs/>
                <w:lang w:eastAsia="en-GB"/>
              </w:rPr>
              <w:t xml:space="preserve"> Every effort should be made to </w:t>
            </w:r>
            <w:r w:rsidR="36713D31" w:rsidRPr="000B201C">
              <w:rPr>
                <w:rFonts w:ascii="Aptos" w:eastAsia="Times New Roman" w:hAnsi="Aptos" w:cs="Arial"/>
                <w:i/>
                <w:iCs/>
                <w:lang w:eastAsia="en-GB"/>
              </w:rPr>
              <w:t>ensure any support necessary is in place</w:t>
            </w:r>
            <w:r w:rsidR="0F102A8B" w:rsidRPr="000B201C">
              <w:rPr>
                <w:rFonts w:ascii="Aptos" w:eastAsia="Times New Roman" w:hAnsi="Aptos" w:cs="Arial"/>
                <w:i/>
                <w:iCs/>
                <w:lang w:eastAsia="en-GB"/>
              </w:rPr>
              <w:t xml:space="preserve">.  A </w:t>
            </w:r>
            <w:r w:rsidR="50C9F1AC" w:rsidRPr="000B201C">
              <w:rPr>
                <w:rFonts w:ascii="Aptos" w:eastAsia="Times New Roman" w:hAnsi="Aptos" w:cs="Arial"/>
                <w:i/>
                <w:iCs/>
                <w:lang w:eastAsia="en-GB"/>
              </w:rPr>
              <w:t>conversation</w:t>
            </w:r>
            <w:r w:rsidR="3DA92307" w:rsidRPr="000B201C">
              <w:rPr>
                <w:rFonts w:ascii="Aptos" w:eastAsia="Times New Roman" w:hAnsi="Aptos" w:cs="Arial"/>
                <w:i/>
                <w:iCs/>
                <w:lang w:eastAsia="en-GB"/>
              </w:rPr>
              <w:t xml:space="preserve"> shou</w:t>
            </w:r>
            <w:r w:rsidR="62C4BFF2" w:rsidRPr="000B201C">
              <w:rPr>
                <w:rFonts w:ascii="Aptos" w:eastAsia="Times New Roman" w:hAnsi="Aptos" w:cs="Arial"/>
                <w:i/>
                <w:iCs/>
                <w:lang w:eastAsia="en-GB"/>
              </w:rPr>
              <w:t>l</w:t>
            </w:r>
            <w:r w:rsidR="3DA92307" w:rsidRPr="000B201C">
              <w:rPr>
                <w:rFonts w:ascii="Aptos" w:eastAsia="Times New Roman" w:hAnsi="Aptos" w:cs="Arial"/>
                <w:i/>
                <w:iCs/>
                <w:lang w:eastAsia="en-GB"/>
              </w:rPr>
              <w:t>d take place with the witness, their parent or carer where appropriate</w:t>
            </w:r>
            <w:r w:rsidR="7CC8EB22" w:rsidRPr="000B201C">
              <w:rPr>
                <w:rFonts w:ascii="Aptos" w:eastAsia="Times New Roman" w:hAnsi="Aptos" w:cs="Arial"/>
                <w:i/>
                <w:iCs/>
                <w:lang w:eastAsia="en-GB"/>
              </w:rPr>
              <w:t>,</w:t>
            </w:r>
            <w:r w:rsidR="3DA92307" w:rsidRPr="000B201C">
              <w:rPr>
                <w:rFonts w:ascii="Aptos" w:eastAsia="Times New Roman" w:hAnsi="Aptos" w:cs="Arial"/>
                <w:i/>
                <w:iCs/>
                <w:lang w:eastAsia="en-GB"/>
              </w:rPr>
              <w:t xml:space="preserve"> to make sure appropriate planning </w:t>
            </w:r>
            <w:r w:rsidR="6EA45989" w:rsidRPr="000B201C">
              <w:rPr>
                <w:rFonts w:ascii="Aptos" w:eastAsia="Times New Roman" w:hAnsi="Aptos" w:cs="Arial"/>
                <w:i/>
                <w:iCs/>
                <w:lang w:eastAsia="en-GB"/>
              </w:rPr>
              <w:t>takes place.</w:t>
            </w:r>
          </w:p>
        </w:tc>
      </w:tr>
    </w:tbl>
    <w:p w14:paraId="331DE393" w14:textId="3FDFCD9A" w:rsidR="2DD01B2A" w:rsidRPr="00BA035A" w:rsidRDefault="2DD01B2A" w:rsidP="00CC713B">
      <w:pPr>
        <w:spacing w:after="0" w:line="240" w:lineRule="auto"/>
        <w:rPr>
          <w:rFonts w:ascii="Aptos" w:eastAsia="Times New Roman" w:hAnsi="Aptos" w:cs="Arial"/>
          <w:sz w:val="24"/>
          <w:szCs w:val="24"/>
          <w:lang w:eastAsia="en-GB"/>
        </w:rPr>
      </w:pPr>
    </w:p>
    <w:tbl>
      <w:tblPr>
        <w:tblW w:w="964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500"/>
        <w:gridCol w:w="5147"/>
      </w:tblGrid>
      <w:tr w:rsidR="004E1A0F" w:rsidRPr="000B201C" w14:paraId="5C1FF9DA" w14:textId="77777777" w:rsidTr="0092392D">
        <w:trPr>
          <w:trHeight w:val="300"/>
        </w:trPr>
        <w:tc>
          <w:tcPr>
            <w:tcW w:w="9647"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588E09EF" w14:textId="7F48CB06" w:rsidR="0094081E" w:rsidRPr="000B201C" w:rsidRDefault="00741AED" w:rsidP="00CC713B">
            <w:pPr>
              <w:spacing w:after="0" w:line="240" w:lineRule="auto"/>
              <w:textAlignment w:val="baseline"/>
              <w:rPr>
                <w:rFonts w:ascii="Aptos" w:eastAsia="Times New Roman" w:hAnsi="Aptos" w:cs="Arial"/>
                <w:b/>
                <w:lang w:eastAsia="en-GB"/>
              </w:rPr>
            </w:pPr>
            <w:r w:rsidRPr="000B201C">
              <w:rPr>
                <w:rFonts w:ascii="Aptos" w:eastAsia="Times New Roman" w:hAnsi="Aptos" w:cs="Arial"/>
                <w:b/>
                <w:lang w:eastAsia="en-GB"/>
              </w:rPr>
              <w:t>PERSON SUBJECT OF THE CO</w:t>
            </w:r>
            <w:r w:rsidR="00D51813" w:rsidRPr="000B201C">
              <w:rPr>
                <w:rFonts w:ascii="Aptos" w:eastAsia="Times New Roman" w:hAnsi="Aptos" w:cs="Arial"/>
                <w:b/>
                <w:lang w:eastAsia="en-GB"/>
              </w:rPr>
              <w:t>NCERN</w:t>
            </w:r>
          </w:p>
        </w:tc>
      </w:tr>
      <w:tr w:rsidR="004E1A0F" w:rsidRPr="000B201C" w14:paraId="57B2557F"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1C10CD7"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Name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76167C7A"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7C03A500"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F86C8AB"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Age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20CD38AA"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19344B7D"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2DDE9A3"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Preferred method of contact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0658D6C7"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1437BB56"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640C0EC"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Contact Number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7D35CE49"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3DF67049"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91A8C9D"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Email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4A91299E"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4E1A0F" w:rsidRPr="000B201C" w14:paraId="54ECEBBD"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23E6AD9" w14:textId="46752662"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xml:space="preserve">Association to </w:t>
            </w:r>
            <w:r w:rsidR="00877E4B" w:rsidRPr="000B201C">
              <w:rPr>
                <w:rFonts w:ascii="Aptos" w:eastAsia="Times New Roman" w:hAnsi="Aptos" w:cs="Arial"/>
                <w:lang w:eastAsia="en-GB"/>
              </w:rPr>
              <w:t>[SGB]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1F95E7DE" w14:textId="1A3CD30B"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Employee/</w:t>
            </w:r>
            <w:r w:rsidR="00A55396" w:rsidRPr="000B201C">
              <w:rPr>
                <w:rFonts w:ascii="Aptos" w:eastAsia="Times New Roman" w:hAnsi="Aptos" w:cs="Arial"/>
                <w:lang w:eastAsia="en-GB"/>
              </w:rPr>
              <w:t>Member/</w:t>
            </w:r>
            <w:r w:rsidRPr="000B201C">
              <w:rPr>
                <w:rFonts w:ascii="Aptos" w:eastAsia="Times New Roman" w:hAnsi="Aptos" w:cs="Arial"/>
                <w:lang w:eastAsia="en-GB"/>
              </w:rPr>
              <w:t>Volunteer/Participant  </w:t>
            </w:r>
          </w:p>
        </w:tc>
      </w:tr>
      <w:tr w:rsidR="004E1A0F" w:rsidRPr="000B201C" w14:paraId="3EE6B28B"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01CA56D"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Designation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0603126E" w14:textId="77777777"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31C21A01" w:rsidRPr="000B201C" w14:paraId="0D304459"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0A2529C" w14:textId="793ABE6C" w:rsidR="151FD916" w:rsidRPr="000B201C" w:rsidRDefault="151FD916" w:rsidP="00CC713B">
            <w:pPr>
              <w:spacing w:after="0" w:line="240" w:lineRule="auto"/>
              <w:rPr>
                <w:rFonts w:ascii="Aptos" w:eastAsia="Times New Roman" w:hAnsi="Aptos" w:cs="Arial"/>
                <w:lang w:eastAsia="en-GB"/>
              </w:rPr>
            </w:pPr>
            <w:r w:rsidRPr="000B201C">
              <w:rPr>
                <w:rFonts w:ascii="Aptos" w:eastAsia="Times New Roman" w:hAnsi="Aptos" w:cs="Arial"/>
                <w:lang w:eastAsia="en-GB"/>
              </w:rPr>
              <w:t xml:space="preserve">Aware of concern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0A52C44D" w14:textId="346B3059" w:rsidR="31C21A01" w:rsidRPr="000B201C" w:rsidRDefault="31C21A01" w:rsidP="00CC713B">
            <w:pPr>
              <w:spacing w:after="0" w:line="240" w:lineRule="auto"/>
              <w:rPr>
                <w:rFonts w:ascii="Aptos" w:eastAsia="Times New Roman" w:hAnsi="Aptos" w:cs="Arial"/>
                <w:lang w:eastAsia="en-GB"/>
              </w:rPr>
            </w:pPr>
          </w:p>
        </w:tc>
      </w:tr>
      <w:tr w:rsidR="31C21A01" w:rsidRPr="000B201C" w14:paraId="03D3D8FF"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518D7DC" w14:textId="391868E4" w:rsidR="151FD916" w:rsidRPr="000B201C" w:rsidRDefault="151FD916" w:rsidP="00CC713B">
            <w:pPr>
              <w:spacing w:after="0" w:line="240" w:lineRule="auto"/>
              <w:rPr>
                <w:rFonts w:ascii="Aptos" w:eastAsia="Times New Roman" w:hAnsi="Aptos" w:cs="Arial"/>
                <w:lang w:eastAsia="en-GB"/>
              </w:rPr>
            </w:pPr>
            <w:r w:rsidRPr="000B201C">
              <w:rPr>
                <w:rFonts w:ascii="Aptos" w:eastAsia="Times New Roman" w:hAnsi="Aptos" w:cs="Arial"/>
                <w:lang w:eastAsia="en-GB"/>
              </w:rPr>
              <w:t>Made aware</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7C785CD3" w14:textId="168C2F0C" w:rsidR="31C21A01" w:rsidRPr="000B201C" w:rsidRDefault="31C21A01" w:rsidP="00CC713B">
            <w:pPr>
              <w:spacing w:after="0" w:line="240" w:lineRule="auto"/>
              <w:rPr>
                <w:rFonts w:ascii="Aptos" w:eastAsia="Times New Roman" w:hAnsi="Aptos" w:cs="Arial"/>
                <w:lang w:eastAsia="en-GB"/>
              </w:rPr>
            </w:pPr>
          </w:p>
        </w:tc>
      </w:tr>
      <w:tr w:rsidR="004E1A0F" w:rsidRPr="000B201C" w14:paraId="39718822"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35C5B42" w14:textId="642599CC" w:rsidR="004D7979" w:rsidRPr="000B201C" w:rsidRDefault="1F06EBCD"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Status</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25686A58" w14:textId="019BB2EC" w:rsidR="004D7979" w:rsidRPr="000B201C" w:rsidRDefault="004D797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r w:rsidR="7549BC11" w:rsidRPr="000B201C">
              <w:rPr>
                <w:rFonts w:ascii="Aptos" w:eastAsia="Times New Roman" w:hAnsi="Aptos" w:cs="Arial"/>
                <w:lang w:eastAsia="en-GB"/>
              </w:rPr>
              <w:t>Currently In post/precautionary suspended/temporary redeployment</w:t>
            </w:r>
          </w:p>
          <w:p w14:paraId="7925C7DE" w14:textId="37524D03" w:rsidR="004D7979" w:rsidRPr="000B201C" w:rsidRDefault="004D7979" w:rsidP="00CC713B">
            <w:pPr>
              <w:spacing w:after="0" w:line="240" w:lineRule="auto"/>
              <w:textAlignment w:val="baseline"/>
              <w:rPr>
                <w:rFonts w:ascii="Aptos" w:eastAsia="Times New Roman" w:hAnsi="Aptos" w:cs="Arial"/>
                <w:lang w:eastAsia="en-GB"/>
              </w:rPr>
            </w:pPr>
          </w:p>
        </w:tc>
      </w:tr>
      <w:tr w:rsidR="004E1A0F" w:rsidRPr="000B201C" w14:paraId="22C115FA"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3805D30" w14:textId="0B1BFF0D" w:rsidR="004D7979" w:rsidRPr="000B201C" w:rsidRDefault="00E56508"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Support</w:t>
            </w:r>
            <w:r w:rsidR="2C3AA174" w:rsidRPr="000B201C">
              <w:rPr>
                <w:rFonts w:ascii="Aptos" w:eastAsia="Times New Roman" w:hAnsi="Aptos" w:cs="Arial"/>
                <w:lang w:eastAsia="en-GB"/>
              </w:rPr>
              <w:t xml:space="preserve"> offered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7E83D64C" w14:textId="3B939333" w:rsidR="004D7979" w:rsidRPr="000B201C" w:rsidRDefault="2C3AA174"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Yes/No</w:t>
            </w:r>
          </w:p>
        </w:tc>
      </w:tr>
      <w:tr w:rsidR="10BB37D7" w:rsidRPr="000B201C" w14:paraId="4058C5A0"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5F53E6A" w14:textId="25BF20AE" w:rsidR="10BB37D7" w:rsidRPr="000B201C" w:rsidRDefault="2C3AA174" w:rsidP="00CC713B">
            <w:pPr>
              <w:spacing w:after="0" w:line="240" w:lineRule="auto"/>
              <w:rPr>
                <w:rFonts w:ascii="Aptos" w:eastAsia="Times New Roman" w:hAnsi="Aptos" w:cs="Arial"/>
                <w:lang w:eastAsia="en-GB"/>
              </w:rPr>
            </w:pPr>
            <w:r w:rsidRPr="000B201C">
              <w:rPr>
                <w:rFonts w:ascii="Aptos" w:eastAsia="Times New Roman" w:hAnsi="Aptos" w:cs="Arial"/>
                <w:lang w:eastAsia="en-GB"/>
              </w:rPr>
              <w:t xml:space="preserve">Name of </w:t>
            </w:r>
            <w:r w:rsidR="00E56508" w:rsidRPr="000B201C">
              <w:rPr>
                <w:rFonts w:ascii="Aptos" w:eastAsia="Times New Roman" w:hAnsi="Aptos" w:cs="Arial"/>
                <w:lang w:eastAsia="en-GB"/>
              </w:rPr>
              <w:t xml:space="preserve">support </w:t>
            </w:r>
            <w:r w:rsidRPr="000B201C">
              <w:rPr>
                <w:rFonts w:ascii="Aptos" w:eastAsia="Times New Roman" w:hAnsi="Aptos" w:cs="Arial"/>
                <w:lang w:eastAsia="en-GB"/>
              </w:rPr>
              <w:t>person</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79065B7D" w14:textId="00718D6F" w:rsidR="10BB37D7" w:rsidRPr="000B201C" w:rsidRDefault="10BB37D7" w:rsidP="00CC713B">
            <w:pPr>
              <w:spacing w:after="0" w:line="240" w:lineRule="auto"/>
              <w:rPr>
                <w:rFonts w:ascii="Aptos" w:eastAsia="Times New Roman" w:hAnsi="Aptos" w:cs="Arial"/>
                <w:lang w:eastAsia="en-GB"/>
              </w:rPr>
            </w:pPr>
          </w:p>
        </w:tc>
      </w:tr>
      <w:tr w:rsidR="10BB37D7" w:rsidRPr="000B201C" w14:paraId="37128AC8"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95F6AD3" w14:textId="656CEAED" w:rsidR="10BB37D7" w:rsidRPr="000B201C" w:rsidRDefault="2C3AA174" w:rsidP="00CC713B">
            <w:pPr>
              <w:spacing w:after="0" w:line="240" w:lineRule="auto"/>
              <w:rPr>
                <w:rFonts w:ascii="Aptos" w:eastAsia="Times New Roman" w:hAnsi="Aptos" w:cs="Arial"/>
                <w:lang w:eastAsia="en-GB"/>
              </w:rPr>
            </w:pPr>
            <w:r w:rsidRPr="000B201C">
              <w:rPr>
                <w:rFonts w:ascii="Aptos" w:eastAsia="Times New Roman" w:hAnsi="Aptos" w:cs="Arial"/>
                <w:lang w:eastAsia="en-GB"/>
              </w:rPr>
              <w:t xml:space="preserve">Date of Interview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06A45996" w14:textId="693B8616" w:rsidR="10BB37D7" w:rsidRPr="000B201C" w:rsidRDefault="10BB37D7" w:rsidP="00CC713B">
            <w:pPr>
              <w:spacing w:after="0" w:line="240" w:lineRule="auto"/>
              <w:rPr>
                <w:rFonts w:ascii="Aptos" w:eastAsia="Times New Roman" w:hAnsi="Aptos" w:cs="Arial"/>
                <w:lang w:eastAsia="en-GB"/>
              </w:rPr>
            </w:pPr>
          </w:p>
        </w:tc>
      </w:tr>
      <w:tr w:rsidR="7D4042F7" w:rsidRPr="000B201C" w14:paraId="5BFF233A"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E8352F8" w14:textId="023A4A47" w:rsidR="2C3AA174" w:rsidRPr="000B201C" w:rsidRDefault="2C3AA174" w:rsidP="00CC713B">
            <w:pPr>
              <w:spacing w:after="0" w:line="240" w:lineRule="auto"/>
              <w:rPr>
                <w:rFonts w:ascii="Aptos" w:eastAsia="Times New Roman" w:hAnsi="Aptos" w:cs="Arial"/>
                <w:lang w:eastAsia="en-GB"/>
              </w:rPr>
            </w:pPr>
            <w:r w:rsidRPr="000B201C">
              <w:rPr>
                <w:rFonts w:ascii="Aptos" w:eastAsia="Times New Roman" w:hAnsi="Aptos" w:cs="Arial"/>
                <w:lang w:eastAsia="en-GB"/>
              </w:rPr>
              <w:t>Accompanying person</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6D688260" w14:textId="3ADAEC9E" w:rsidR="7D4042F7" w:rsidRPr="000B201C" w:rsidRDefault="7D4042F7" w:rsidP="00CC713B">
            <w:pPr>
              <w:spacing w:after="0" w:line="240" w:lineRule="auto"/>
              <w:rPr>
                <w:rFonts w:ascii="Aptos" w:eastAsia="Times New Roman" w:hAnsi="Aptos" w:cs="Arial"/>
                <w:lang w:eastAsia="en-GB"/>
              </w:rPr>
            </w:pPr>
          </w:p>
        </w:tc>
      </w:tr>
    </w:tbl>
    <w:p w14:paraId="679E3EAC" w14:textId="0751F705" w:rsidR="00124843" w:rsidRPr="00BA035A" w:rsidRDefault="00124843" w:rsidP="00CC713B">
      <w:pPr>
        <w:spacing w:after="0" w:line="240" w:lineRule="auto"/>
        <w:rPr>
          <w:rFonts w:ascii="Aptos" w:eastAsia="Times New Roman" w:hAnsi="Aptos" w:cs="Arial"/>
          <w:sz w:val="24"/>
          <w:szCs w:val="24"/>
          <w:lang w:eastAsia="en-GB"/>
        </w:rPr>
      </w:pPr>
    </w:p>
    <w:tbl>
      <w:tblPr>
        <w:tblW w:w="964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647"/>
      </w:tblGrid>
      <w:tr w:rsidR="004E1A0F" w:rsidRPr="000B201C" w14:paraId="35D226FF" w14:textId="77777777" w:rsidTr="0092392D">
        <w:trPr>
          <w:trHeight w:val="300"/>
        </w:trPr>
        <w:tc>
          <w:tcPr>
            <w:tcW w:w="9647" w:type="dxa"/>
            <w:tcBorders>
              <w:top w:val="single" w:sz="6" w:space="0" w:color="auto"/>
              <w:left w:val="single" w:sz="6" w:space="0" w:color="auto"/>
              <w:bottom w:val="single" w:sz="6" w:space="0" w:color="auto"/>
              <w:right w:val="single" w:sz="6" w:space="0" w:color="auto"/>
            </w:tcBorders>
            <w:shd w:val="clear" w:color="auto" w:fill="auto"/>
            <w:hideMark/>
          </w:tcPr>
          <w:p w14:paraId="6E906DD3" w14:textId="4C66160A" w:rsidR="00124843" w:rsidRPr="000B201C" w:rsidRDefault="00741AED" w:rsidP="00CC713B">
            <w:pPr>
              <w:spacing w:after="0" w:line="240" w:lineRule="auto"/>
              <w:textAlignment w:val="baseline"/>
              <w:rPr>
                <w:rFonts w:ascii="Aptos" w:eastAsia="Times New Roman" w:hAnsi="Aptos" w:cs="Arial"/>
                <w:b/>
                <w:lang w:eastAsia="en-GB"/>
              </w:rPr>
            </w:pPr>
            <w:r w:rsidRPr="000B201C">
              <w:rPr>
                <w:rFonts w:ascii="Aptos" w:eastAsia="Times New Roman" w:hAnsi="Aptos" w:cs="Arial"/>
                <w:b/>
                <w:lang w:eastAsia="en-GB"/>
              </w:rPr>
              <w:t>Person Subject of the Co</w:t>
            </w:r>
            <w:r w:rsidR="004E3512" w:rsidRPr="000B201C">
              <w:rPr>
                <w:rFonts w:ascii="Aptos" w:eastAsia="Times New Roman" w:hAnsi="Aptos" w:cs="Arial"/>
                <w:b/>
                <w:lang w:eastAsia="en-GB"/>
              </w:rPr>
              <w:t>ncern</w:t>
            </w:r>
            <w:r w:rsidRPr="000B201C">
              <w:rPr>
                <w:rFonts w:ascii="Aptos" w:eastAsia="Times New Roman" w:hAnsi="Aptos" w:cs="Arial"/>
                <w:b/>
                <w:lang w:eastAsia="en-GB"/>
              </w:rPr>
              <w:t xml:space="preserve"> </w:t>
            </w:r>
            <w:r w:rsidR="00124843" w:rsidRPr="000B201C">
              <w:rPr>
                <w:rFonts w:ascii="Aptos" w:eastAsia="Times New Roman" w:hAnsi="Aptos" w:cs="Arial"/>
                <w:b/>
                <w:lang w:eastAsia="en-GB"/>
              </w:rPr>
              <w:t>Plan</w:t>
            </w:r>
          </w:p>
        </w:tc>
      </w:tr>
      <w:tr w:rsidR="004E1A0F" w:rsidRPr="000B201C" w14:paraId="2EFC320B" w14:textId="77777777" w:rsidTr="0092392D">
        <w:trPr>
          <w:trHeight w:val="300"/>
        </w:trPr>
        <w:tc>
          <w:tcPr>
            <w:tcW w:w="9647" w:type="dxa"/>
            <w:tcBorders>
              <w:top w:val="single" w:sz="6" w:space="0" w:color="auto"/>
              <w:left w:val="single" w:sz="6" w:space="0" w:color="auto"/>
              <w:bottom w:val="single" w:sz="6" w:space="0" w:color="auto"/>
              <w:right w:val="single" w:sz="6" w:space="0" w:color="auto"/>
            </w:tcBorders>
            <w:shd w:val="clear" w:color="auto" w:fill="auto"/>
            <w:hideMark/>
          </w:tcPr>
          <w:p w14:paraId="5A2EDB7A" w14:textId="7E357515" w:rsidR="00124843" w:rsidRPr="000B201C" w:rsidRDefault="0012484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xml:space="preserve">Identify witnesses and other evidential opportunities that will, when needed lead to the identification of the </w:t>
            </w:r>
            <w:r w:rsidR="00B2338C" w:rsidRPr="000B201C">
              <w:rPr>
                <w:rFonts w:ascii="Aptos" w:eastAsia="Times New Roman" w:hAnsi="Aptos" w:cs="Arial"/>
                <w:lang w:eastAsia="en-GB"/>
              </w:rPr>
              <w:t>PSOC</w:t>
            </w:r>
            <w:r w:rsidR="167A44AA" w:rsidRPr="000B201C">
              <w:rPr>
                <w:rFonts w:ascii="Aptos" w:eastAsia="Times New Roman" w:hAnsi="Aptos" w:cs="Arial"/>
                <w:lang w:eastAsia="en-GB"/>
              </w:rPr>
              <w:t>.</w:t>
            </w:r>
            <w:r w:rsidRPr="000B201C">
              <w:rPr>
                <w:rFonts w:ascii="Aptos" w:eastAsia="Times New Roman" w:hAnsi="Aptos" w:cs="Arial"/>
                <w:lang w:eastAsia="en-GB"/>
              </w:rPr>
              <w:t xml:space="preserve"> Once identified consider what measure</w:t>
            </w:r>
            <w:r w:rsidR="007E0EAD" w:rsidRPr="000B201C">
              <w:rPr>
                <w:rFonts w:ascii="Aptos" w:eastAsia="Times New Roman" w:hAnsi="Aptos" w:cs="Arial"/>
                <w:lang w:eastAsia="en-GB"/>
              </w:rPr>
              <w:t>s</w:t>
            </w:r>
            <w:r w:rsidRPr="000B201C">
              <w:rPr>
                <w:rFonts w:ascii="Aptos" w:eastAsia="Times New Roman" w:hAnsi="Aptos" w:cs="Arial"/>
                <w:lang w:eastAsia="en-GB"/>
              </w:rPr>
              <w:t xml:space="preserve">, if any, may have to be </w:t>
            </w:r>
            <w:r w:rsidRPr="000B201C">
              <w:rPr>
                <w:rFonts w:ascii="Aptos" w:eastAsia="Times New Roman" w:hAnsi="Aptos" w:cs="Arial"/>
                <w:lang w:eastAsia="en-GB"/>
              </w:rPr>
              <w:lastRenderedPageBreak/>
              <w:t xml:space="preserve">communicated to the SGB or other agency to prevent risk </w:t>
            </w:r>
            <w:r w:rsidR="167A44AA" w:rsidRPr="000B201C">
              <w:rPr>
                <w:rFonts w:ascii="Aptos" w:eastAsia="Times New Roman" w:hAnsi="Aptos" w:cs="Arial"/>
                <w:lang w:eastAsia="en-GB"/>
              </w:rPr>
              <w:t>o</w:t>
            </w:r>
            <w:r w:rsidR="35389A69" w:rsidRPr="000B201C">
              <w:rPr>
                <w:rFonts w:ascii="Aptos" w:eastAsia="Times New Roman" w:hAnsi="Aptos" w:cs="Arial"/>
                <w:lang w:eastAsia="en-GB"/>
              </w:rPr>
              <w:t>f</w:t>
            </w:r>
            <w:r w:rsidRPr="000B201C">
              <w:rPr>
                <w:rFonts w:ascii="Aptos" w:eastAsia="Times New Roman" w:hAnsi="Aptos" w:cs="Arial"/>
                <w:lang w:eastAsia="en-GB"/>
              </w:rPr>
              <w:t xml:space="preserve"> harm or further harm. Ensure impartiality throughout the investigation and communicate, to the SGB any support needed </w:t>
            </w:r>
            <w:proofErr w:type="gramStart"/>
            <w:r w:rsidRPr="000B201C">
              <w:rPr>
                <w:rFonts w:ascii="Aptos" w:eastAsia="Times New Roman" w:hAnsi="Aptos" w:cs="Arial"/>
                <w:lang w:eastAsia="en-GB"/>
              </w:rPr>
              <w:t>as a result of</w:t>
            </w:r>
            <w:proofErr w:type="gramEnd"/>
            <w:r w:rsidRPr="000B201C">
              <w:rPr>
                <w:rFonts w:ascii="Aptos" w:eastAsia="Times New Roman" w:hAnsi="Aptos" w:cs="Arial"/>
                <w:lang w:eastAsia="en-GB"/>
              </w:rPr>
              <w:t xml:space="preserve"> the report made or in order for the </w:t>
            </w:r>
            <w:r w:rsidR="00570100" w:rsidRPr="000B201C">
              <w:rPr>
                <w:rFonts w:ascii="Aptos" w:eastAsia="Times New Roman" w:hAnsi="Aptos" w:cs="Arial"/>
                <w:lang w:eastAsia="en-GB"/>
              </w:rPr>
              <w:t>PSOC</w:t>
            </w:r>
            <w:r w:rsidRPr="000B201C">
              <w:rPr>
                <w:rFonts w:ascii="Aptos" w:eastAsia="Times New Roman" w:hAnsi="Aptos" w:cs="Arial"/>
                <w:lang w:eastAsia="en-GB"/>
              </w:rPr>
              <w:t xml:space="preserve"> to participate fully and fairly in the investigation. </w:t>
            </w:r>
            <w:r w:rsidR="167A44AA" w:rsidRPr="000B201C">
              <w:rPr>
                <w:rFonts w:ascii="Aptos" w:eastAsia="Times New Roman" w:hAnsi="Aptos" w:cs="Arial"/>
                <w:lang w:eastAsia="en-GB"/>
              </w:rPr>
              <w:t xml:space="preserve">The </w:t>
            </w:r>
            <w:r w:rsidR="00570100" w:rsidRPr="000B201C">
              <w:rPr>
                <w:rFonts w:ascii="Aptos" w:eastAsia="Times New Roman" w:hAnsi="Aptos" w:cs="Arial"/>
                <w:lang w:eastAsia="en-GB"/>
              </w:rPr>
              <w:t>PSOC’s</w:t>
            </w:r>
            <w:r w:rsidRPr="000B201C">
              <w:rPr>
                <w:rFonts w:ascii="Aptos" w:eastAsia="Times New Roman" w:hAnsi="Aptos" w:cs="Arial"/>
                <w:lang w:eastAsia="en-GB"/>
              </w:rPr>
              <w:t xml:space="preserve"> rights as afforded by their standing within the organisation will be respected and the investigation will be conducted within the confines of protections afforded to the </w:t>
            </w:r>
            <w:r w:rsidR="00570100" w:rsidRPr="000B201C">
              <w:rPr>
                <w:rFonts w:ascii="Aptos" w:eastAsia="Times New Roman" w:hAnsi="Aptos" w:cs="Arial"/>
                <w:lang w:eastAsia="en-GB"/>
              </w:rPr>
              <w:t>PSOC</w:t>
            </w:r>
            <w:r w:rsidRPr="000B201C">
              <w:rPr>
                <w:rFonts w:ascii="Aptos" w:eastAsia="Times New Roman" w:hAnsi="Aptos" w:cs="Arial"/>
                <w:lang w:eastAsia="en-GB"/>
              </w:rPr>
              <w:t xml:space="preserve"> in law.  </w:t>
            </w:r>
          </w:p>
          <w:p w14:paraId="4D3187C7" w14:textId="6A471B65" w:rsidR="62818212" w:rsidRPr="000B201C" w:rsidRDefault="0012484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p w14:paraId="5E90E063" w14:textId="10E232BD" w:rsidR="03534682" w:rsidRPr="000B201C" w:rsidRDefault="40D458C0" w:rsidP="00CC713B">
            <w:pPr>
              <w:spacing w:after="0" w:line="240" w:lineRule="auto"/>
              <w:rPr>
                <w:rFonts w:ascii="Aptos" w:eastAsia="Times New Roman" w:hAnsi="Aptos" w:cs="Arial"/>
                <w:i/>
                <w:iCs/>
                <w:lang w:eastAsia="en-GB"/>
              </w:rPr>
            </w:pPr>
            <w:r w:rsidRPr="000B201C">
              <w:rPr>
                <w:rFonts w:ascii="Aptos" w:eastAsia="Times New Roman" w:hAnsi="Aptos" w:cs="Arial"/>
                <w:i/>
                <w:iCs/>
                <w:lang w:eastAsia="en-GB"/>
              </w:rPr>
              <w:t xml:space="preserve">Considerations </w:t>
            </w:r>
          </w:p>
          <w:p w14:paraId="110B1C0B" w14:textId="68E1EF1E" w:rsidR="46C8F833" w:rsidRPr="000B201C" w:rsidRDefault="46C8F833" w:rsidP="00CC713B">
            <w:pPr>
              <w:spacing w:after="0" w:line="240" w:lineRule="auto"/>
              <w:rPr>
                <w:rFonts w:ascii="Aptos" w:eastAsia="Times New Roman" w:hAnsi="Aptos" w:cs="Arial"/>
                <w:i/>
                <w:iCs/>
                <w:lang w:eastAsia="en-GB"/>
              </w:rPr>
            </w:pPr>
            <w:r w:rsidRPr="000B201C">
              <w:rPr>
                <w:rFonts w:ascii="Aptos" w:eastAsia="Times New Roman" w:hAnsi="Aptos" w:cs="Arial"/>
                <w:i/>
                <w:iCs/>
                <w:lang w:eastAsia="en-GB"/>
              </w:rPr>
              <w:t xml:space="preserve">Be clear prior to instigating contact with the </w:t>
            </w:r>
            <w:r w:rsidR="00570100" w:rsidRPr="000B201C">
              <w:rPr>
                <w:rFonts w:ascii="Aptos" w:eastAsia="Times New Roman" w:hAnsi="Aptos" w:cs="Arial"/>
                <w:i/>
                <w:iCs/>
                <w:lang w:eastAsia="en-GB"/>
              </w:rPr>
              <w:t>PSOC</w:t>
            </w:r>
            <w:r w:rsidRPr="000B201C">
              <w:rPr>
                <w:rFonts w:ascii="Aptos" w:eastAsia="Times New Roman" w:hAnsi="Aptos" w:cs="Arial"/>
                <w:i/>
                <w:iCs/>
                <w:lang w:eastAsia="en-GB"/>
              </w:rPr>
              <w:t xml:space="preserve"> </w:t>
            </w:r>
            <w:r w:rsidR="4B2BFCE4" w:rsidRPr="000B201C">
              <w:rPr>
                <w:rFonts w:ascii="Aptos" w:eastAsia="Times New Roman" w:hAnsi="Aptos" w:cs="Arial"/>
                <w:i/>
                <w:iCs/>
                <w:lang w:eastAsia="en-GB"/>
              </w:rPr>
              <w:t>what their status is within the SGB.  Confirm if they are an employee</w:t>
            </w:r>
            <w:r w:rsidR="7259E255" w:rsidRPr="000B201C">
              <w:rPr>
                <w:rFonts w:ascii="Aptos" w:eastAsia="Times New Roman" w:hAnsi="Aptos" w:cs="Arial"/>
                <w:i/>
                <w:iCs/>
                <w:lang w:eastAsia="en-GB"/>
              </w:rPr>
              <w:t>,</w:t>
            </w:r>
            <w:r w:rsidR="008E123C" w:rsidRPr="000B201C">
              <w:rPr>
                <w:rFonts w:ascii="Aptos" w:eastAsia="Times New Roman" w:hAnsi="Aptos" w:cs="Arial"/>
                <w:i/>
                <w:iCs/>
                <w:lang w:eastAsia="en-GB"/>
              </w:rPr>
              <w:t xml:space="preserve"> member, </w:t>
            </w:r>
            <w:r w:rsidR="7259E255" w:rsidRPr="000B201C">
              <w:rPr>
                <w:rFonts w:ascii="Aptos" w:eastAsia="Times New Roman" w:hAnsi="Aptos" w:cs="Arial"/>
                <w:i/>
                <w:iCs/>
                <w:lang w:eastAsia="en-GB"/>
              </w:rPr>
              <w:t xml:space="preserve">volunteer or </w:t>
            </w:r>
            <w:r w:rsidR="008E123C" w:rsidRPr="000B201C">
              <w:rPr>
                <w:rFonts w:ascii="Aptos" w:eastAsia="Times New Roman" w:hAnsi="Aptos" w:cs="Arial"/>
                <w:i/>
                <w:iCs/>
                <w:lang w:eastAsia="en-GB"/>
              </w:rPr>
              <w:t>combination</w:t>
            </w:r>
            <w:r w:rsidR="7259E255" w:rsidRPr="000B201C">
              <w:rPr>
                <w:rFonts w:ascii="Aptos" w:eastAsia="Times New Roman" w:hAnsi="Aptos" w:cs="Arial"/>
                <w:i/>
                <w:iCs/>
                <w:lang w:eastAsia="en-GB"/>
              </w:rPr>
              <w:t>.  Confirm what their designation</w:t>
            </w:r>
            <w:r w:rsidR="1E9A421B" w:rsidRPr="000B201C">
              <w:rPr>
                <w:rFonts w:ascii="Aptos" w:eastAsia="Times New Roman" w:hAnsi="Aptos" w:cs="Arial"/>
                <w:i/>
                <w:iCs/>
                <w:lang w:eastAsia="en-GB"/>
              </w:rPr>
              <w:t xml:space="preserve"> was at the time of the circumstances given rise to the </w:t>
            </w:r>
            <w:r w:rsidR="6045D022" w:rsidRPr="000B201C">
              <w:rPr>
                <w:rFonts w:ascii="Aptos" w:eastAsia="Times New Roman" w:hAnsi="Aptos" w:cs="Arial"/>
                <w:i/>
                <w:iCs/>
                <w:lang w:eastAsia="en-GB"/>
              </w:rPr>
              <w:t>investigatio</w:t>
            </w:r>
            <w:r w:rsidR="22640E71" w:rsidRPr="000B201C">
              <w:rPr>
                <w:rFonts w:ascii="Aptos" w:eastAsia="Times New Roman" w:hAnsi="Aptos" w:cs="Arial"/>
                <w:i/>
                <w:iCs/>
                <w:lang w:eastAsia="en-GB"/>
              </w:rPr>
              <w:t>n.  Their sta</w:t>
            </w:r>
            <w:r w:rsidR="7CF825EE" w:rsidRPr="000B201C">
              <w:rPr>
                <w:rFonts w:ascii="Aptos" w:eastAsia="Times New Roman" w:hAnsi="Aptos" w:cs="Arial"/>
                <w:i/>
                <w:iCs/>
                <w:lang w:eastAsia="en-GB"/>
              </w:rPr>
              <w:t>tus</w:t>
            </w:r>
            <w:r w:rsidR="22640E71" w:rsidRPr="000B201C">
              <w:rPr>
                <w:rFonts w:ascii="Aptos" w:eastAsia="Times New Roman" w:hAnsi="Aptos" w:cs="Arial"/>
                <w:i/>
                <w:iCs/>
                <w:lang w:eastAsia="en-GB"/>
              </w:rPr>
              <w:t xml:space="preserve"> should be confirmed within the TOR.</w:t>
            </w:r>
            <w:r w:rsidR="18C41FBB" w:rsidRPr="000B201C">
              <w:rPr>
                <w:rFonts w:ascii="Aptos" w:eastAsia="Times New Roman" w:hAnsi="Aptos" w:cs="Arial"/>
                <w:i/>
                <w:iCs/>
                <w:lang w:eastAsia="en-GB"/>
              </w:rPr>
              <w:t xml:space="preserve"> </w:t>
            </w:r>
            <w:r w:rsidR="01AFA6C3" w:rsidRPr="000B201C">
              <w:rPr>
                <w:rFonts w:ascii="Aptos" w:eastAsia="Times New Roman" w:hAnsi="Aptos" w:cs="Arial"/>
                <w:i/>
                <w:iCs/>
                <w:lang w:eastAsia="en-GB"/>
              </w:rPr>
              <w:t xml:space="preserve">Review the code of conduct and which </w:t>
            </w:r>
            <w:r w:rsidR="00E132D9" w:rsidRPr="000B201C">
              <w:rPr>
                <w:rFonts w:ascii="Aptos" w:eastAsia="Times New Roman" w:hAnsi="Aptos" w:cs="Arial"/>
                <w:i/>
                <w:iCs/>
                <w:lang w:eastAsia="en-GB"/>
              </w:rPr>
              <w:t xml:space="preserve">sections </w:t>
            </w:r>
            <w:r w:rsidR="26A567C8" w:rsidRPr="000B201C">
              <w:rPr>
                <w:rFonts w:ascii="Aptos" w:eastAsia="Times New Roman" w:hAnsi="Aptos" w:cs="Arial"/>
                <w:i/>
                <w:iCs/>
                <w:lang w:eastAsia="en-GB"/>
              </w:rPr>
              <w:t xml:space="preserve">are </w:t>
            </w:r>
            <w:r w:rsidR="004972A3" w:rsidRPr="000B201C">
              <w:rPr>
                <w:rFonts w:ascii="Aptos" w:eastAsia="Times New Roman" w:hAnsi="Aptos" w:cs="Arial"/>
                <w:i/>
                <w:iCs/>
                <w:lang w:eastAsia="en-GB"/>
              </w:rPr>
              <w:t xml:space="preserve">reported </w:t>
            </w:r>
            <w:r w:rsidR="26A567C8" w:rsidRPr="000B201C">
              <w:rPr>
                <w:rFonts w:ascii="Aptos" w:eastAsia="Times New Roman" w:hAnsi="Aptos" w:cs="Arial"/>
                <w:i/>
                <w:iCs/>
                <w:lang w:eastAsia="en-GB"/>
              </w:rPr>
              <w:t>to have been breached</w:t>
            </w:r>
            <w:r w:rsidR="256BC6B4" w:rsidRPr="000B201C">
              <w:rPr>
                <w:rFonts w:ascii="Aptos" w:eastAsia="Times New Roman" w:hAnsi="Aptos" w:cs="Arial"/>
                <w:i/>
                <w:iCs/>
                <w:lang w:eastAsia="en-GB"/>
              </w:rPr>
              <w:t xml:space="preserve"> </w:t>
            </w:r>
            <w:r w:rsidR="00581DA6" w:rsidRPr="000B201C">
              <w:rPr>
                <w:rFonts w:ascii="Aptos" w:eastAsia="Times New Roman" w:hAnsi="Aptos" w:cs="Arial"/>
                <w:i/>
                <w:iCs/>
                <w:lang w:eastAsia="en-GB"/>
              </w:rPr>
              <w:t>(</w:t>
            </w:r>
            <w:r w:rsidR="5CEDCC48" w:rsidRPr="000B201C">
              <w:rPr>
                <w:rFonts w:ascii="Aptos" w:eastAsia="Times New Roman" w:hAnsi="Aptos" w:cs="Arial"/>
                <w:i/>
                <w:iCs/>
                <w:lang w:eastAsia="en-GB"/>
              </w:rPr>
              <w:t>again this</w:t>
            </w:r>
            <w:r w:rsidR="1E9A421B" w:rsidRPr="000B201C">
              <w:rPr>
                <w:rFonts w:ascii="Aptos" w:eastAsia="Times New Roman" w:hAnsi="Aptos" w:cs="Arial"/>
                <w:i/>
                <w:iCs/>
                <w:lang w:eastAsia="en-GB"/>
              </w:rPr>
              <w:t xml:space="preserve"> should be clarified with the representative of the SGB a</w:t>
            </w:r>
            <w:r w:rsidR="215B5416" w:rsidRPr="000B201C">
              <w:rPr>
                <w:rFonts w:ascii="Aptos" w:eastAsia="Times New Roman" w:hAnsi="Aptos" w:cs="Arial"/>
                <w:i/>
                <w:iCs/>
                <w:lang w:eastAsia="en-GB"/>
              </w:rPr>
              <w:t xml:space="preserve">nd reflected in the </w:t>
            </w:r>
            <w:r w:rsidR="38EB97C3" w:rsidRPr="000B201C">
              <w:rPr>
                <w:rFonts w:ascii="Aptos" w:eastAsia="Times New Roman" w:hAnsi="Aptos" w:cs="Arial"/>
                <w:i/>
                <w:iCs/>
                <w:lang w:eastAsia="en-GB"/>
              </w:rPr>
              <w:t>TOR</w:t>
            </w:r>
            <w:r w:rsidR="00581DA6" w:rsidRPr="000B201C">
              <w:rPr>
                <w:rFonts w:ascii="Aptos" w:eastAsia="Times New Roman" w:hAnsi="Aptos" w:cs="Arial"/>
                <w:i/>
                <w:iCs/>
                <w:lang w:eastAsia="en-GB"/>
              </w:rPr>
              <w:t>)</w:t>
            </w:r>
            <w:r w:rsidR="38EB97C3" w:rsidRPr="000B201C">
              <w:rPr>
                <w:rFonts w:ascii="Aptos" w:eastAsia="Times New Roman" w:hAnsi="Aptos" w:cs="Arial"/>
                <w:i/>
                <w:iCs/>
                <w:lang w:eastAsia="en-GB"/>
              </w:rPr>
              <w:t xml:space="preserve">.  New information should be </w:t>
            </w:r>
            <w:proofErr w:type="gramStart"/>
            <w:r w:rsidR="38EB97C3" w:rsidRPr="000B201C">
              <w:rPr>
                <w:rFonts w:ascii="Aptos" w:eastAsia="Times New Roman" w:hAnsi="Aptos" w:cs="Arial"/>
                <w:i/>
                <w:iCs/>
                <w:lang w:eastAsia="en-GB"/>
              </w:rPr>
              <w:t>referred back</w:t>
            </w:r>
            <w:proofErr w:type="gramEnd"/>
            <w:r w:rsidR="38EB97C3" w:rsidRPr="000B201C">
              <w:rPr>
                <w:rFonts w:ascii="Aptos" w:eastAsia="Times New Roman" w:hAnsi="Aptos" w:cs="Arial"/>
                <w:i/>
                <w:iCs/>
                <w:lang w:eastAsia="en-GB"/>
              </w:rPr>
              <w:t xml:space="preserve"> should there be </w:t>
            </w:r>
            <w:r w:rsidR="00581DA6" w:rsidRPr="000B201C">
              <w:rPr>
                <w:rFonts w:ascii="Aptos" w:eastAsia="Times New Roman" w:hAnsi="Aptos" w:cs="Arial"/>
                <w:i/>
                <w:iCs/>
                <w:lang w:eastAsia="en-GB"/>
              </w:rPr>
              <w:t xml:space="preserve">the </w:t>
            </w:r>
            <w:r w:rsidR="38EB97C3" w:rsidRPr="000B201C">
              <w:rPr>
                <w:rFonts w:ascii="Aptos" w:eastAsia="Times New Roman" w:hAnsi="Aptos" w:cs="Arial"/>
                <w:i/>
                <w:iCs/>
                <w:lang w:eastAsia="en-GB"/>
              </w:rPr>
              <w:t xml:space="preserve">need to review </w:t>
            </w:r>
            <w:r w:rsidR="7AAF81EC" w:rsidRPr="000B201C">
              <w:rPr>
                <w:rFonts w:ascii="Aptos" w:eastAsia="Times New Roman" w:hAnsi="Aptos" w:cs="Arial"/>
                <w:i/>
                <w:iCs/>
                <w:lang w:eastAsia="en-GB"/>
              </w:rPr>
              <w:t xml:space="preserve">the agreed TOR. </w:t>
            </w:r>
          </w:p>
          <w:p w14:paraId="58577A50" w14:textId="380670DA" w:rsidR="00124843" w:rsidRPr="000B201C" w:rsidRDefault="00124843" w:rsidP="00CC713B">
            <w:pPr>
              <w:spacing w:after="0" w:line="240" w:lineRule="auto"/>
              <w:textAlignment w:val="baseline"/>
              <w:rPr>
                <w:rFonts w:ascii="Aptos" w:eastAsia="Times New Roman" w:hAnsi="Aptos" w:cs="Arial"/>
                <w:lang w:eastAsia="en-GB"/>
              </w:rPr>
            </w:pPr>
          </w:p>
        </w:tc>
      </w:tr>
    </w:tbl>
    <w:p w14:paraId="6284C45C" w14:textId="0CCDB36D" w:rsidR="62818212" w:rsidRPr="00BA035A" w:rsidRDefault="62818212" w:rsidP="00CC713B">
      <w:pPr>
        <w:spacing w:after="0" w:line="240" w:lineRule="auto"/>
        <w:rPr>
          <w:rFonts w:ascii="Aptos" w:eastAsia="Times New Roman" w:hAnsi="Aptos" w:cs="Arial"/>
          <w:sz w:val="24"/>
          <w:szCs w:val="24"/>
          <w:lang w:eastAsia="en-GB"/>
        </w:rPr>
      </w:pPr>
    </w:p>
    <w:tbl>
      <w:tblPr>
        <w:tblStyle w:val="TableGrid"/>
        <w:tblW w:w="0" w:type="auto"/>
        <w:tblLayout w:type="fixed"/>
        <w:tblLook w:val="06A0" w:firstRow="1" w:lastRow="0" w:firstColumn="1" w:lastColumn="0" w:noHBand="1" w:noVBand="1"/>
      </w:tblPr>
      <w:tblGrid>
        <w:gridCol w:w="5228"/>
        <w:gridCol w:w="5228"/>
      </w:tblGrid>
      <w:tr w:rsidR="62818212" w:rsidRPr="000B201C" w14:paraId="160F5117" w14:textId="77777777" w:rsidTr="004725D9">
        <w:trPr>
          <w:trHeight w:val="300"/>
        </w:trPr>
        <w:tc>
          <w:tcPr>
            <w:tcW w:w="10455" w:type="dxa"/>
            <w:gridSpan w:val="2"/>
            <w:shd w:val="clear" w:color="auto" w:fill="D0CECE" w:themeFill="background2" w:themeFillShade="E6"/>
          </w:tcPr>
          <w:p w14:paraId="6FD24F7C" w14:textId="283DD3AD" w:rsidR="5B8B8446" w:rsidRPr="000B201C" w:rsidRDefault="5B8B8446" w:rsidP="00CC713B">
            <w:pPr>
              <w:rPr>
                <w:rFonts w:ascii="Aptos" w:eastAsia="Times New Roman" w:hAnsi="Aptos" w:cs="Arial"/>
                <w:b/>
                <w:lang w:eastAsia="en-GB"/>
              </w:rPr>
            </w:pPr>
            <w:r w:rsidRPr="000B201C">
              <w:rPr>
                <w:rFonts w:ascii="Aptos" w:eastAsia="Times New Roman" w:hAnsi="Aptos" w:cs="Arial"/>
                <w:b/>
                <w:bCs/>
                <w:lang w:eastAsia="en-GB"/>
              </w:rPr>
              <w:t>E</w:t>
            </w:r>
            <w:r w:rsidR="00A709E6" w:rsidRPr="000B201C">
              <w:rPr>
                <w:rFonts w:ascii="Aptos" w:eastAsia="Times New Roman" w:hAnsi="Aptos" w:cs="Arial"/>
                <w:b/>
                <w:bCs/>
                <w:lang w:eastAsia="en-GB"/>
              </w:rPr>
              <w:t>VIDENCE</w:t>
            </w:r>
          </w:p>
        </w:tc>
      </w:tr>
      <w:tr w:rsidR="62818212" w:rsidRPr="000B201C" w14:paraId="7894B2FD" w14:textId="77777777" w:rsidTr="0D5C7A59">
        <w:trPr>
          <w:trHeight w:val="300"/>
        </w:trPr>
        <w:tc>
          <w:tcPr>
            <w:tcW w:w="5228" w:type="dxa"/>
            <w:tcBorders>
              <w:right w:val="single" w:sz="12" w:space="0" w:color="000000" w:themeColor="text1"/>
            </w:tcBorders>
          </w:tcPr>
          <w:p w14:paraId="411F2F80" w14:textId="4F31D869" w:rsidR="427EAC10" w:rsidRPr="000B201C" w:rsidRDefault="0B4522C8" w:rsidP="00CC713B">
            <w:pPr>
              <w:rPr>
                <w:rFonts w:ascii="Aptos" w:eastAsia="Times New Roman" w:hAnsi="Aptos" w:cs="Arial"/>
                <w:lang w:eastAsia="en-GB"/>
              </w:rPr>
            </w:pPr>
            <w:r w:rsidRPr="000B201C">
              <w:rPr>
                <w:rFonts w:ascii="Aptos" w:eastAsia="Times New Roman" w:hAnsi="Aptos" w:cs="Arial"/>
                <w:lang w:eastAsia="en-GB"/>
              </w:rPr>
              <w:t>Format</w:t>
            </w:r>
          </w:p>
        </w:tc>
        <w:tc>
          <w:tcPr>
            <w:tcW w:w="5228" w:type="dxa"/>
            <w:tcBorders>
              <w:left w:val="single" w:sz="12" w:space="0" w:color="000000" w:themeColor="text1"/>
            </w:tcBorders>
          </w:tcPr>
          <w:p w14:paraId="459A49BF" w14:textId="252AF896" w:rsidR="7D0DB708" w:rsidRPr="000B201C" w:rsidRDefault="7D0DB708" w:rsidP="00CC713B">
            <w:pPr>
              <w:rPr>
                <w:rFonts w:ascii="Aptos" w:eastAsia="Times New Roman" w:hAnsi="Aptos" w:cs="Arial"/>
                <w:lang w:eastAsia="en-GB"/>
              </w:rPr>
            </w:pPr>
            <w:r w:rsidRPr="000B201C">
              <w:rPr>
                <w:rFonts w:ascii="Aptos" w:eastAsia="Times New Roman" w:hAnsi="Aptos" w:cs="Arial"/>
                <w:lang w:eastAsia="en-GB"/>
              </w:rPr>
              <w:t>Document/Data/Images</w:t>
            </w:r>
          </w:p>
        </w:tc>
      </w:tr>
      <w:tr w:rsidR="05C7E74D" w:rsidRPr="000B201C" w14:paraId="79580CE5" w14:textId="77777777" w:rsidTr="0D5C7A59">
        <w:trPr>
          <w:trHeight w:val="300"/>
        </w:trPr>
        <w:tc>
          <w:tcPr>
            <w:tcW w:w="5228" w:type="dxa"/>
          </w:tcPr>
          <w:p w14:paraId="10ACD94A" w14:textId="262C8315" w:rsidR="05C7E74D" w:rsidRPr="000B201C" w:rsidRDefault="66D5B2BE" w:rsidP="00CC713B">
            <w:pPr>
              <w:rPr>
                <w:rFonts w:ascii="Aptos" w:eastAsia="Times New Roman" w:hAnsi="Aptos" w:cs="Arial"/>
                <w:lang w:eastAsia="en-GB"/>
              </w:rPr>
            </w:pPr>
            <w:r w:rsidRPr="000B201C">
              <w:rPr>
                <w:rFonts w:ascii="Aptos" w:eastAsia="Times New Roman" w:hAnsi="Aptos" w:cs="Arial"/>
                <w:lang w:eastAsia="en-GB"/>
              </w:rPr>
              <w:t>Type</w:t>
            </w:r>
          </w:p>
        </w:tc>
        <w:tc>
          <w:tcPr>
            <w:tcW w:w="5228" w:type="dxa"/>
          </w:tcPr>
          <w:p w14:paraId="0C7E318A" w14:textId="46196CAA" w:rsidR="05C7E74D" w:rsidRPr="000B201C" w:rsidRDefault="68645AD6" w:rsidP="00CC713B">
            <w:pPr>
              <w:rPr>
                <w:rFonts w:ascii="Aptos" w:eastAsia="Times New Roman" w:hAnsi="Aptos" w:cs="Arial"/>
                <w:lang w:eastAsia="en-GB"/>
              </w:rPr>
            </w:pPr>
            <w:r w:rsidRPr="000B201C">
              <w:rPr>
                <w:rFonts w:ascii="Aptos" w:eastAsia="Times New Roman" w:hAnsi="Aptos" w:cs="Arial"/>
                <w:lang w:eastAsia="en-GB"/>
              </w:rPr>
              <w:t>Example.</w:t>
            </w:r>
            <w:r w:rsidR="56CD4A67" w:rsidRPr="000B201C">
              <w:rPr>
                <w:rFonts w:ascii="Aptos" w:eastAsia="Times New Roman" w:hAnsi="Aptos" w:cs="Arial"/>
                <w:lang w:eastAsia="en-GB"/>
              </w:rPr>
              <w:t xml:space="preserve"> </w:t>
            </w:r>
            <w:r w:rsidR="470A4A76" w:rsidRPr="000B201C">
              <w:rPr>
                <w:rFonts w:ascii="Aptos" w:eastAsia="Times New Roman" w:hAnsi="Aptos" w:cs="Arial"/>
                <w:lang w:eastAsia="en-GB"/>
              </w:rPr>
              <w:t>Text message/Note/CCTV/Policy</w:t>
            </w:r>
          </w:p>
        </w:tc>
      </w:tr>
      <w:tr w:rsidR="7BDB2D63" w:rsidRPr="000B201C" w14:paraId="4AA5E222" w14:textId="77777777" w:rsidTr="0D5C7A59">
        <w:trPr>
          <w:trHeight w:val="300"/>
        </w:trPr>
        <w:tc>
          <w:tcPr>
            <w:tcW w:w="5228" w:type="dxa"/>
          </w:tcPr>
          <w:p w14:paraId="682B6D94" w14:textId="29256C59" w:rsidR="44A085FB" w:rsidRPr="000B201C" w:rsidRDefault="44A085FB" w:rsidP="00CC713B">
            <w:pPr>
              <w:rPr>
                <w:rFonts w:ascii="Aptos" w:eastAsia="Times New Roman" w:hAnsi="Aptos" w:cs="Arial"/>
                <w:lang w:eastAsia="en-GB"/>
              </w:rPr>
            </w:pPr>
            <w:r w:rsidRPr="000B201C">
              <w:rPr>
                <w:rFonts w:ascii="Aptos" w:eastAsia="Times New Roman" w:hAnsi="Aptos" w:cs="Arial"/>
                <w:lang w:eastAsia="en-GB"/>
              </w:rPr>
              <w:t>Description</w:t>
            </w:r>
          </w:p>
        </w:tc>
        <w:tc>
          <w:tcPr>
            <w:tcW w:w="5228" w:type="dxa"/>
          </w:tcPr>
          <w:p w14:paraId="6C4CF792" w14:textId="37E5711A" w:rsidR="44A085FB" w:rsidRPr="000B201C" w:rsidRDefault="44A085FB" w:rsidP="00CC713B">
            <w:pPr>
              <w:rPr>
                <w:rFonts w:ascii="Aptos" w:eastAsia="Times New Roman" w:hAnsi="Aptos" w:cs="Arial"/>
                <w:lang w:eastAsia="en-GB"/>
              </w:rPr>
            </w:pPr>
            <w:r w:rsidRPr="000B201C">
              <w:rPr>
                <w:rFonts w:ascii="Aptos" w:eastAsia="Times New Roman" w:hAnsi="Aptos" w:cs="Arial"/>
                <w:lang w:eastAsia="en-GB"/>
              </w:rPr>
              <w:t>Example Messages from (A) to (B) sent on Date</w:t>
            </w:r>
            <w:r w:rsidR="3CF197B0" w:rsidRPr="000B201C">
              <w:rPr>
                <w:rFonts w:ascii="Aptos" w:eastAsia="Times New Roman" w:hAnsi="Aptos" w:cs="Arial"/>
                <w:lang w:eastAsia="en-GB"/>
              </w:rPr>
              <w:t xml:space="preserve"> (--/--/----)</w:t>
            </w:r>
            <w:r w:rsidRPr="000B201C">
              <w:rPr>
                <w:rFonts w:ascii="Aptos" w:eastAsia="Times New Roman" w:hAnsi="Aptos" w:cs="Arial"/>
                <w:lang w:eastAsia="en-GB"/>
              </w:rPr>
              <w:t xml:space="preserve"> </w:t>
            </w:r>
          </w:p>
        </w:tc>
      </w:tr>
      <w:tr w:rsidR="7BDB2D63" w:rsidRPr="000B201C" w14:paraId="620070C1" w14:textId="77777777" w:rsidTr="0D5C7A59">
        <w:trPr>
          <w:trHeight w:val="300"/>
        </w:trPr>
        <w:tc>
          <w:tcPr>
            <w:tcW w:w="5228" w:type="dxa"/>
          </w:tcPr>
          <w:p w14:paraId="537153BD" w14:textId="0A2F83FF" w:rsidR="186184E7" w:rsidRPr="000B201C" w:rsidRDefault="186184E7" w:rsidP="00CC713B">
            <w:pPr>
              <w:rPr>
                <w:rFonts w:ascii="Aptos" w:eastAsia="Times New Roman" w:hAnsi="Aptos" w:cs="Arial"/>
                <w:lang w:eastAsia="en-GB"/>
              </w:rPr>
            </w:pPr>
            <w:r w:rsidRPr="000B201C">
              <w:rPr>
                <w:rFonts w:ascii="Aptos" w:eastAsia="Times New Roman" w:hAnsi="Aptos" w:cs="Arial"/>
                <w:lang w:eastAsia="en-GB"/>
              </w:rPr>
              <w:t xml:space="preserve">Original source </w:t>
            </w:r>
          </w:p>
        </w:tc>
        <w:tc>
          <w:tcPr>
            <w:tcW w:w="5228" w:type="dxa"/>
          </w:tcPr>
          <w:p w14:paraId="3D383102" w14:textId="7EB73C3C" w:rsidR="186184E7" w:rsidRPr="000B201C" w:rsidRDefault="186184E7" w:rsidP="00CC713B">
            <w:pPr>
              <w:rPr>
                <w:rFonts w:ascii="Aptos" w:eastAsia="Times New Roman" w:hAnsi="Aptos" w:cs="Arial"/>
                <w:lang w:eastAsia="en-GB"/>
              </w:rPr>
            </w:pPr>
            <w:r w:rsidRPr="000B201C">
              <w:rPr>
                <w:rFonts w:ascii="Aptos" w:eastAsia="Times New Roman" w:hAnsi="Aptos" w:cs="Arial"/>
                <w:lang w:eastAsia="en-GB"/>
              </w:rPr>
              <w:t xml:space="preserve">Example Witness ....  Mobile telephone </w:t>
            </w:r>
          </w:p>
        </w:tc>
      </w:tr>
      <w:tr w:rsidR="08FF880F" w:rsidRPr="000B201C" w14:paraId="097E305B" w14:textId="77777777" w:rsidTr="0D5C7A59">
        <w:trPr>
          <w:trHeight w:val="300"/>
        </w:trPr>
        <w:tc>
          <w:tcPr>
            <w:tcW w:w="5228" w:type="dxa"/>
          </w:tcPr>
          <w:p w14:paraId="76A9FE72" w14:textId="7CB1CDE3" w:rsidR="6A29FE35" w:rsidRPr="000B201C" w:rsidRDefault="6A29FE35" w:rsidP="00CC713B">
            <w:pPr>
              <w:rPr>
                <w:rFonts w:ascii="Aptos" w:eastAsia="Times New Roman" w:hAnsi="Aptos" w:cs="Arial"/>
                <w:lang w:eastAsia="en-GB"/>
              </w:rPr>
            </w:pPr>
            <w:r w:rsidRPr="000B201C">
              <w:rPr>
                <w:rFonts w:ascii="Aptos" w:eastAsia="Times New Roman" w:hAnsi="Aptos" w:cs="Arial"/>
                <w:lang w:eastAsia="en-GB"/>
              </w:rPr>
              <w:t>Original/Copy</w:t>
            </w:r>
            <w:r w:rsidR="28B5ABDD" w:rsidRPr="000B201C">
              <w:rPr>
                <w:rFonts w:ascii="Aptos" w:eastAsia="Times New Roman" w:hAnsi="Aptos" w:cs="Arial"/>
                <w:lang w:eastAsia="en-GB"/>
              </w:rPr>
              <w:t>/Download</w:t>
            </w:r>
          </w:p>
        </w:tc>
        <w:tc>
          <w:tcPr>
            <w:tcW w:w="5228" w:type="dxa"/>
          </w:tcPr>
          <w:p w14:paraId="105DD019" w14:textId="33781DF5" w:rsidR="08FF880F" w:rsidRPr="000B201C" w:rsidRDefault="08FF880F" w:rsidP="00CC713B">
            <w:pPr>
              <w:rPr>
                <w:rFonts w:ascii="Aptos" w:eastAsia="Times New Roman" w:hAnsi="Aptos" w:cs="Arial"/>
                <w:lang w:eastAsia="en-GB"/>
              </w:rPr>
            </w:pPr>
          </w:p>
        </w:tc>
      </w:tr>
      <w:tr w:rsidR="62818212" w:rsidRPr="000B201C" w14:paraId="1F634FD0" w14:textId="77777777" w:rsidTr="0D5C7A59">
        <w:trPr>
          <w:trHeight w:val="300"/>
        </w:trPr>
        <w:tc>
          <w:tcPr>
            <w:tcW w:w="5228" w:type="dxa"/>
          </w:tcPr>
          <w:p w14:paraId="7B865352" w14:textId="050C3A94" w:rsidR="427EAC10" w:rsidRPr="000B201C" w:rsidRDefault="427EAC10" w:rsidP="00CC713B">
            <w:pPr>
              <w:rPr>
                <w:rFonts w:ascii="Aptos" w:eastAsia="Times New Roman" w:hAnsi="Aptos" w:cs="Arial"/>
                <w:lang w:eastAsia="en-GB"/>
              </w:rPr>
            </w:pPr>
            <w:r w:rsidRPr="000B201C">
              <w:rPr>
                <w:rFonts w:ascii="Aptos" w:eastAsia="Times New Roman" w:hAnsi="Aptos" w:cs="Arial"/>
                <w:lang w:eastAsia="en-GB"/>
              </w:rPr>
              <w:t xml:space="preserve">Reviewing needs </w:t>
            </w:r>
          </w:p>
        </w:tc>
        <w:tc>
          <w:tcPr>
            <w:tcW w:w="5228" w:type="dxa"/>
          </w:tcPr>
          <w:p w14:paraId="7E7E4DE9" w14:textId="0EF0BE8E" w:rsidR="3662BDAE" w:rsidRPr="000B201C" w:rsidRDefault="4347AE7E" w:rsidP="00CC713B">
            <w:pPr>
              <w:rPr>
                <w:rFonts w:ascii="Aptos" w:eastAsia="Times New Roman" w:hAnsi="Aptos" w:cs="Arial"/>
                <w:lang w:eastAsia="en-GB"/>
              </w:rPr>
            </w:pPr>
            <w:r w:rsidRPr="000B201C">
              <w:rPr>
                <w:rFonts w:ascii="Aptos" w:eastAsia="Times New Roman" w:hAnsi="Aptos" w:cs="Arial"/>
                <w:lang w:eastAsia="en-GB"/>
              </w:rPr>
              <w:t>Example</w:t>
            </w:r>
            <w:r w:rsidR="3662BDAE" w:rsidRPr="000B201C">
              <w:rPr>
                <w:rFonts w:ascii="Aptos" w:eastAsia="Times New Roman" w:hAnsi="Aptos" w:cs="Arial"/>
                <w:lang w:eastAsia="en-GB"/>
              </w:rPr>
              <w:t xml:space="preserve"> software</w:t>
            </w:r>
            <w:r w:rsidR="2C4432D5" w:rsidRPr="000B201C">
              <w:rPr>
                <w:rFonts w:ascii="Aptos" w:eastAsia="Times New Roman" w:hAnsi="Aptos" w:cs="Arial"/>
                <w:lang w:eastAsia="en-GB"/>
              </w:rPr>
              <w:t xml:space="preserve"> make</w:t>
            </w:r>
            <w:r w:rsidR="0A9309BF" w:rsidRPr="000B201C">
              <w:rPr>
                <w:rFonts w:ascii="Aptos" w:eastAsia="Times New Roman" w:hAnsi="Aptos" w:cs="Arial"/>
                <w:lang w:eastAsia="en-GB"/>
              </w:rPr>
              <w:t xml:space="preserve"> or device</w:t>
            </w:r>
          </w:p>
        </w:tc>
      </w:tr>
      <w:tr w:rsidR="0B709631" w:rsidRPr="000B201C" w14:paraId="0F294FCF" w14:textId="77777777" w:rsidTr="0D5C7A59">
        <w:trPr>
          <w:trHeight w:val="300"/>
        </w:trPr>
        <w:tc>
          <w:tcPr>
            <w:tcW w:w="5228" w:type="dxa"/>
          </w:tcPr>
          <w:p w14:paraId="0DFBE472" w14:textId="35FD342E" w:rsidR="0B709631" w:rsidRPr="000B201C" w:rsidRDefault="2B851904" w:rsidP="00CC713B">
            <w:pPr>
              <w:rPr>
                <w:rFonts w:ascii="Aptos" w:eastAsia="Times New Roman" w:hAnsi="Aptos" w:cs="Arial"/>
                <w:lang w:eastAsia="en-GB"/>
              </w:rPr>
            </w:pPr>
            <w:r w:rsidRPr="000B201C">
              <w:rPr>
                <w:rFonts w:ascii="Aptos" w:eastAsia="Times New Roman" w:hAnsi="Aptos" w:cs="Arial"/>
                <w:lang w:eastAsia="en-GB"/>
              </w:rPr>
              <w:t>Source</w:t>
            </w:r>
          </w:p>
        </w:tc>
        <w:tc>
          <w:tcPr>
            <w:tcW w:w="5228" w:type="dxa"/>
          </w:tcPr>
          <w:p w14:paraId="215936E0" w14:textId="21EA4705" w:rsidR="0B709631" w:rsidRPr="000B201C" w:rsidRDefault="2DD3EA5A" w:rsidP="00CC713B">
            <w:pPr>
              <w:rPr>
                <w:rFonts w:ascii="Aptos" w:eastAsia="Times New Roman" w:hAnsi="Aptos" w:cs="Arial"/>
                <w:lang w:eastAsia="en-GB"/>
              </w:rPr>
            </w:pPr>
            <w:r w:rsidRPr="000B201C">
              <w:rPr>
                <w:rFonts w:ascii="Aptos" w:eastAsia="Times New Roman" w:hAnsi="Aptos" w:cs="Arial"/>
                <w:lang w:eastAsia="en-GB"/>
              </w:rPr>
              <w:t xml:space="preserve">Example </w:t>
            </w:r>
            <w:proofErr w:type="spellStart"/>
            <w:r w:rsidRPr="000B201C">
              <w:rPr>
                <w:rFonts w:ascii="Aptos" w:eastAsia="Times New Roman" w:hAnsi="Aptos" w:cs="Arial"/>
                <w:lang w:eastAsia="en-GB"/>
              </w:rPr>
              <w:t>Whatsapp</w:t>
            </w:r>
            <w:proofErr w:type="spellEnd"/>
          </w:p>
        </w:tc>
      </w:tr>
      <w:tr w:rsidR="62818212" w:rsidRPr="000B201C" w14:paraId="1803CA00" w14:textId="77777777" w:rsidTr="0D5C7A59">
        <w:trPr>
          <w:trHeight w:val="300"/>
        </w:trPr>
        <w:tc>
          <w:tcPr>
            <w:tcW w:w="5228" w:type="dxa"/>
          </w:tcPr>
          <w:p w14:paraId="4D5D0967" w14:textId="60B31DAB" w:rsidR="3662BDAE" w:rsidRPr="000B201C" w:rsidRDefault="3662BDAE" w:rsidP="00CC713B">
            <w:pPr>
              <w:rPr>
                <w:rFonts w:ascii="Aptos" w:eastAsia="Times New Roman" w:hAnsi="Aptos" w:cs="Arial"/>
                <w:lang w:eastAsia="en-GB"/>
              </w:rPr>
            </w:pPr>
            <w:r w:rsidRPr="000B201C">
              <w:rPr>
                <w:rFonts w:ascii="Aptos" w:eastAsia="Times New Roman" w:hAnsi="Aptos" w:cs="Arial"/>
                <w:lang w:eastAsia="en-GB"/>
              </w:rPr>
              <w:t>Taken from</w:t>
            </w:r>
          </w:p>
        </w:tc>
        <w:tc>
          <w:tcPr>
            <w:tcW w:w="5228" w:type="dxa"/>
          </w:tcPr>
          <w:p w14:paraId="5A03757E" w14:textId="137DA789" w:rsidR="62818212" w:rsidRPr="000B201C" w:rsidRDefault="11ABDB3E" w:rsidP="00CC713B">
            <w:pPr>
              <w:rPr>
                <w:rFonts w:ascii="Aptos" w:eastAsia="Times New Roman" w:hAnsi="Aptos" w:cs="Arial"/>
                <w:lang w:eastAsia="en-GB"/>
              </w:rPr>
            </w:pPr>
            <w:r w:rsidRPr="000B201C">
              <w:rPr>
                <w:rFonts w:ascii="Aptos" w:eastAsia="Times New Roman" w:hAnsi="Aptos" w:cs="Arial"/>
                <w:lang w:eastAsia="en-GB"/>
              </w:rPr>
              <w:t>Witness</w:t>
            </w:r>
          </w:p>
        </w:tc>
      </w:tr>
      <w:tr w:rsidR="7BDB2D63" w:rsidRPr="000B201C" w14:paraId="163AEB5E" w14:textId="77777777" w:rsidTr="0D5C7A59">
        <w:trPr>
          <w:trHeight w:val="300"/>
        </w:trPr>
        <w:tc>
          <w:tcPr>
            <w:tcW w:w="5228" w:type="dxa"/>
          </w:tcPr>
          <w:p w14:paraId="175354D8" w14:textId="643DDEFC" w:rsidR="3B430D01" w:rsidRPr="000B201C" w:rsidRDefault="3B430D01" w:rsidP="00CC713B">
            <w:pPr>
              <w:rPr>
                <w:rFonts w:ascii="Aptos" w:eastAsia="Times New Roman" w:hAnsi="Aptos" w:cs="Arial"/>
                <w:lang w:eastAsia="en-GB"/>
              </w:rPr>
            </w:pPr>
            <w:r w:rsidRPr="000B201C">
              <w:rPr>
                <w:rFonts w:ascii="Aptos" w:eastAsia="Times New Roman" w:hAnsi="Aptos" w:cs="Arial"/>
                <w:lang w:eastAsia="en-GB"/>
              </w:rPr>
              <w:t>Taken By – On (date)</w:t>
            </w:r>
          </w:p>
        </w:tc>
        <w:tc>
          <w:tcPr>
            <w:tcW w:w="5228" w:type="dxa"/>
          </w:tcPr>
          <w:p w14:paraId="4172A2A3" w14:textId="1877443A" w:rsidR="24D05B73" w:rsidRPr="000B201C" w:rsidRDefault="24D05B73" w:rsidP="00CC713B">
            <w:pPr>
              <w:rPr>
                <w:rFonts w:ascii="Aptos" w:eastAsia="Times New Roman" w:hAnsi="Aptos" w:cs="Arial"/>
                <w:lang w:eastAsia="en-GB"/>
              </w:rPr>
            </w:pPr>
            <w:r w:rsidRPr="000B201C">
              <w:rPr>
                <w:rFonts w:ascii="Aptos" w:eastAsia="Times New Roman" w:hAnsi="Aptos" w:cs="Arial"/>
                <w:lang w:eastAsia="en-GB"/>
              </w:rPr>
              <w:t xml:space="preserve"> </w:t>
            </w:r>
          </w:p>
        </w:tc>
      </w:tr>
      <w:tr w:rsidR="7BDB2D63" w:rsidRPr="000B201C" w14:paraId="19E44D94" w14:textId="77777777" w:rsidTr="0D5C7A59">
        <w:trPr>
          <w:trHeight w:val="300"/>
        </w:trPr>
        <w:tc>
          <w:tcPr>
            <w:tcW w:w="10455" w:type="dxa"/>
            <w:gridSpan w:val="2"/>
          </w:tcPr>
          <w:p w14:paraId="3E11466B" w14:textId="01D27C48" w:rsidR="175FFAEA" w:rsidRPr="000B201C" w:rsidRDefault="175FFAEA" w:rsidP="00CC713B">
            <w:pPr>
              <w:rPr>
                <w:rFonts w:ascii="Aptos" w:eastAsia="Times New Roman" w:hAnsi="Aptos" w:cs="Arial"/>
                <w:b/>
                <w:lang w:eastAsia="en-GB"/>
              </w:rPr>
            </w:pPr>
            <w:r w:rsidRPr="000B201C">
              <w:rPr>
                <w:rFonts w:ascii="Aptos" w:eastAsia="Times New Roman" w:hAnsi="Aptos" w:cs="Arial"/>
                <w:b/>
                <w:lang w:eastAsia="en-GB"/>
              </w:rPr>
              <w:t>Evidence Plan</w:t>
            </w:r>
          </w:p>
        </w:tc>
      </w:tr>
      <w:tr w:rsidR="7BDB2D63" w:rsidRPr="000B201C" w14:paraId="08906717" w14:textId="77777777" w:rsidTr="0D5C7A59">
        <w:trPr>
          <w:trHeight w:val="300"/>
        </w:trPr>
        <w:tc>
          <w:tcPr>
            <w:tcW w:w="10455" w:type="dxa"/>
            <w:gridSpan w:val="2"/>
          </w:tcPr>
          <w:p w14:paraId="14D628D4" w14:textId="08E5F688" w:rsidR="175FFAEA" w:rsidRPr="000B201C" w:rsidRDefault="175FFAEA" w:rsidP="00CC713B">
            <w:pPr>
              <w:rPr>
                <w:rFonts w:ascii="Aptos" w:eastAsia="Times New Roman" w:hAnsi="Aptos" w:cs="Arial"/>
                <w:lang w:eastAsia="en-GB"/>
              </w:rPr>
            </w:pPr>
            <w:r w:rsidRPr="000B201C">
              <w:rPr>
                <w:rFonts w:ascii="Aptos" w:eastAsia="Times New Roman" w:hAnsi="Aptos" w:cs="Arial"/>
                <w:lang w:eastAsia="en-GB"/>
              </w:rPr>
              <w:t>Iden</w:t>
            </w:r>
            <w:r w:rsidR="7DF7A4A7" w:rsidRPr="000B201C">
              <w:rPr>
                <w:rFonts w:ascii="Aptos" w:eastAsia="Times New Roman" w:hAnsi="Aptos" w:cs="Arial"/>
                <w:lang w:eastAsia="en-GB"/>
              </w:rPr>
              <w:t>t</w:t>
            </w:r>
            <w:r w:rsidRPr="000B201C">
              <w:rPr>
                <w:rFonts w:ascii="Aptos" w:eastAsia="Times New Roman" w:hAnsi="Aptos" w:cs="Arial"/>
                <w:lang w:eastAsia="en-GB"/>
              </w:rPr>
              <w:t xml:space="preserve">ify sources of </w:t>
            </w:r>
            <w:r w:rsidR="4BC13FEB" w:rsidRPr="000B201C">
              <w:rPr>
                <w:rFonts w:ascii="Aptos" w:eastAsia="Times New Roman" w:hAnsi="Aptos" w:cs="Arial"/>
                <w:lang w:eastAsia="en-GB"/>
              </w:rPr>
              <w:t>evidence</w:t>
            </w:r>
            <w:r w:rsidRPr="000B201C">
              <w:rPr>
                <w:rFonts w:ascii="Aptos" w:eastAsia="Times New Roman" w:hAnsi="Aptos" w:cs="Arial"/>
                <w:lang w:eastAsia="en-GB"/>
              </w:rPr>
              <w:t xml:space="preserve"> that are relevant to the matter under investigation.</w:t>
            </w:r>
            <w:r w:rsidR="0690F7DD" w:rsidRPr="000B201C">
              <w:rPr>
                <w:rFonts w:ascii="Aptos" w:eastAsia="Times New Roman" w:hAnsi="Aptos" w:cs="Arial"/>
                <w:lang w:eastAsia="en-GB"/>
              </w:rPr>
              <w:t xml:space="preserve">  </w:t>
            </w:r>
            <w:r w:rsidR="64AA8478" w:rsidRPr="000B201C">
              <w:rPr>
                <w:rFonts w:ascii="Aptos" w:eastAsia="Times New Roman" w:hAnsi="Aptos" w:cs="Arial"/>
                <w:lang w:eastAsia="en-GB"/>
              </w:rPr>
              <w:t xml:space="preserve">The </w:t>
            </w:r>
            <w:r w:rsidR="0DAD8D18" w:rsidRPr="000B201C">
              <w:rPr>
                <w:rFonts w:ascii="Aptos" w:eastAsia="Times New Roman" w:hAnsi="Aptos" w:cs="Arial"/>
                <w:lang w:eastAsia="en-GB"/>
              </w:rPr>
              <w:t>evidence</w:t>
            </w:r>
            <w:r w:rsidR="64AA8478" w:rsidRPr="000B201C">
              <w:rPr>
                <w:rFonts w:ascii="Aptos" w:eastAsia="Times New Roman" w:hAnsi="Aptos" w:cs="Arial"/>
                <w:lang w:eastAsia="en-GB"/>
              </w:rPr>
              <w:t xml:space="preserve"> should be as near to original source as </w:t>
            </w:r>
            <w:r w:rsidR="26F89D56" w:rsidRPr="000B201C">
              <w:rPr>
                <w:rFonts w:ascii="Aptos" w:eastAsia="Times New Roman" w:hAnsi="Aptos" w:cs="Arial"/>
                <w:lang w:eastAsia="en-GB"/>
              </w:rPr>
              <w:t>possible</w:t>
            </w:r>
            <w:r w:rsidR="2703D69E" w:rsidRPr="000B201C">
              <w:rPr>
                <w:rFonts w:ascii="Aptos" w:eastAsia="Times New Roman" w:hAnsi="Aptos" w:cs="Arial"/>
                <w:lang w:eastAsia="en-GB"/>
              </w:rPr>
              <w:t xml:space="preserve">.  This will be </w:t>
            </w:r>
            <w:r w:rsidR="785D85FF" w:rsidRPr="000B201C">
              <w:rPr>
                <w:rFonts w:ascii="Aptos" w:eastAsia="Times New Roman" w:hAnsi="Aptos" w:cs="Arial"/>
                <w:lang w:eastAsia="en-GB"/>
              </w:rPr>
              <w:t>proportionate</w:t>
            </w:r>
            <w:r w:rsidR="2703D69E" w:rsidRPr="000B201C">
              <w:rPr>
                <w:rFonts w:ascii="Aptos" w:eastAsia="Times New Roman" w:hAnsi="Aptos" w:cs="Arial"/>
                <w:lang w:eastAsia="en-GB"/>
              </w:rPr>
              <w:t xml:space="preserve"> and mindful of </w:t>
            </w:r>
            <w:r w:rsidR="00BC5C5A" w:rsidRPr="000B201C">
              <w:rPr>
                <w:rFonts w:ascii="Aptos" w:eastAsia="Times New Roman" w:hAnsi="Aptos" w:cs="Arial"/>
                <w:lang w:eastAsia="en-GB"/>
              </w:rPr>
              <w:t xml:space="preserve">the </w:t>
            </w:r>
            <w:r w:rsidR="4F889C54" w:rsidRPr="000B201C">
              <w:rPr>
                <w:rFonts w:ascii="Aptos" w:eastAsia="Times New Roman" w:hAnsi="Aptos" w:cs="Arial"/>
                <w:lang w:eastAsia="en-GB"/>
              </w:rPr>
              <w:t>level</w:t>
            </w:r>
            <w:r w:rsidR="2703D69E" w:rsidRPr="000B201C">
              <w:rPr>
                <w:rFonts w:ascii="Aptos" w:eastAsia="Times New Roman" w:hAnsi="Aptos" w:cs="Arial"/>
                <w:lang w:eastAsia="en-GB"/>
              </w:rPr>
              <w:t xml:space="preserve"> of </w:t>
            </w:r>
            <w:r w:rsidR="4872904D" w:rsidRPr="000B201C">
              <w:rPr>
                <w:rFonts w:ascii="Aptos" w:eastAsia="Times New Roman" w:hAnsi="Aptos" w:cs="Arial"/>
                <w:lang w:eastAsia="en-GB"/>
              </w:rPr>
              <w:t>access</w:t>
            </w:r>
            <w:r w:rsidR="2703D69E" w:rsidRPr="000B201C">
              <w:rPr>
                <w:rFonts w:ascii="Aptos" w:eastAsia="Times New Roman" w:hAnsi="Aptos" w:cs="Arial"/>
                <w:lang w:eastAsia="en-GB"/>
              </w:rPr>
              <w:t xml:space="preserve"> needed in respect </w:t>
            </w:r>
            <w:r w:rsidR="26276924" w:rsidRPr="000B201C">
              <w:rPr>
                <w:rFonts w:ascii="Aptos" w:eastAsia="Times New Roman" w:hAnsi="Aptos" w:cs="Arial"/>
                <w:lang w:eastAsia="en-GB"/>
              </w:rPr>
              <w:t>o</w:t>
            </w:r>
            <w:r w:rsidR="2703D69E" w:rsidRPr="000B201C">
              <w:rPr>
                <w:rFonts w:ascii="Aptos" w:eastAsia="Times New Roman" w:hAnsi="Aptos" w:cs="Arial"/>
                <w:lang w:eastAsia="en-GB"/>
              </w:rPr>
              <w:t>f original so</w:t>
            </w:r>
            <w:r w:rsidR="46D7D4C8" w:rsidRPr="000B201C">
              <w:rPr>
                <w:rFonts w:ascii="Aptos" w:eastAsia="Times New Roman" w:hAnsi="Aptos" w:cs="Arial"/>
                <w:lang w:eastAsia="en-GB"/>
              </w:rPr>
              <w:t>u</w:t>
            </w:r>
            <w:r w:rsidR="2703D69E" w:rsidRPr="000B201C">
              <w:rPr>
                <w:rFonts w:ascii="Aptos" w:eastAsia="Times New Roman" w:hAnsi="Aptos" w:cs="Arial"/>
                <w:lang w:eastAsia="en-GB"/>
              </w:rPr>
              <w:t xml:space="preserve">rce material.  </w:t>
            </w:r>
            <w:r w:rsidR="62ABB848" w:rsidRPr="000B201C">
              <w:rPr>
                <w:rFonts w:ascii="Aptos" w:eastAsia="Times New Roman" w:hAnsi="Aptos" w:cs="Arial"/>
                <w:lang w:eastAsia="en-GB"/>
              </w:rPr>
              <w:t xml:space="preserve">Evidence other than witness evidence will </w:t>
            </w:r>
            <w:r w:rsidR="2FC926AA" w:rsidRPr="000B201C">
              <w:rPr>
                <w:rFonts w:ascii="Aptos" w:eastAsia="Times New Roman" w:hAnsi="Aptos" w:cs="Arial"/>
                <w:lang w:eastAsia="en-GB"/>
              </w:rPr>
              <w:t xml:space="preserve">have reference made as to where the evidence has been sourced from and which witness will be able to confirm this. </w:t>
            </w:r>
            <w:r w:rsidR="0654B53E" w:rsidRPr="000B201C">
              <w:rPr>
                <w:rFonts w:ascii="Aptos" w:eastAsia="Times New Roman" w:hAnsi="Aptos" w:cs="Arial"/>
                <w:lang w:eastAsia="en-GB"/>
              </w:rPr>
              <w:t xml:space="preserve">Each evidence source will be identified and referenced to allow for collation and presentation in </w:t>
            </w:r>
            <w:r w:rsidR="5F10D566" w:rsidRPr="000B201C">
              <w:rPr>
                <w:rFonts w:ascii="Aptos" w:eastAsia="Times New Roman" w:hAnsi="Aptos" w:cs="Arial"/>
                <w:lang w:eastAsia="en-GB"/>
              </w:rPr>
              <w:t>any</w:t>
            </w:r>
            <w:r w:rsidR="0654B53E" w:rsidRPr="000B201C">
              <w:rPr>
                <w:rFonts w:ascii="Aptos" w:eastAsia="Times New Roman" w:hAnsi="Aptos" w:cs="Arial"/>
                <w:lang w:eastAsia="en-GB"/>
              </w:rPr>
              <w:t xml:space="preserve"> subsequent report </w:t>
            </w:r>
            <w:r w:rsidR="13DE0AE2" w:rsidRPr="000B201C">
              <w:rPr>
                <w:rFonts w:ascii="Aptos" w:eastAsia="Times New Roman" w:hAnsi="Aptos" w:cs="Arial"/>
                <w:lang w:eastAsia="en-GB"/>
              </w:rPr>
              <w:t xml:space="preserve">and hearing. </w:t>
            </w:r>
          </w:p>
          <w:p w14:paraId="424E592A" w14:textId="3824D49A" w:rsidR="7BDB2D63" w:rsidRPr="000B201C" w:rsidRDefault="7BDB2D63" w:rsidP="00CC713B">
            <w:pPr>
              <w:rPr>
                <w:rFonts w:ascii="Aptos" w:eastAsia="Times New Roman" w:hAnsi="Aptos" w:cs="Arial"/>
                <w:lang w:eastAsia="en-GB"/>
              </w:rPr>
            </w:pPr>
          </w:p>
          <w:p w14:paraId="56650A57" w14:textId="694645F1" w:rsidR="33177E62" w:rsidRPr="000B201C" w:rsidRDefault="33177E62" w:rsidP="00CC713B">
            <w:pPr>
              <w:rPr>
                <w:rFonts w:ascii="Aptos" w:eastAsia="Times New Roman" w:hAnsi="Aptos" w:cs="Arial"/>
                <w:b/>
                <w:i/>
                <w:lang w:eastAsia="en-GB"/>
              </w:rPr>
            </w:pPr>
            <w:r w:rsidRPr="000B201C">
              <w:rPr>
                <w:rFonts w:ascii="Aptos" w:eastAsia="Times New Roman" w:hAnsi="Aptos" w:cs="Arial"/>
                <w:b/>
                <w:i/>
                <w:lang w:eastAsia="en-GB"/>
              </w:rPr>
              <w:t>Considerations</w:t>
            </w:r>
          </w:p>
          <w:p w14:paraId="6C32B687" w14:textId="5524187E" w:rsidR="33177E62" w:rsidRPr="000B201C" w:rsidRDefault="33177E62" w:rsidP="00CC713B">
            <w:pPr>
              <w:rPr>
                <w:rFonts w:ascii="Aptos" w:eastAsia="Times New Roman" w:hAnsi="Aptos" w:cs="Arial"/>
                <w:i/>
                <w:lang w:eastAsia="en-GB"/>
              </w:rPr>
            </w:pPr>
            <w:r w:rsidRPr="000B201C">
              <w:rPr>
                <w:rFonts w:ascii="Aptos" w:eastAsia="Times New Roman" w:hAnsi="Aptos" w:cs="Arial"/>
                <w:i/>
                <w:lang w:eastAsia="en-GB"/>
              </w:rPr>
              <w:t xml:space="preserve">Evidence can come in </w:t>
            </w:r>
            <w:proofErr w:type="gramStart"/>
            <w:r w:rsidRPr="000B201C">
              <w:rPr>
                <w:rFonts w:ascii="Aptos" w:eastAsia="Times New Roman" w:hAnsi="Aptos" w:cs="Arial"/>
                <w:i/>
                <w:lang w:eastAsia="en-GB"/>
              </w:rPr>
              <w:t>a number</w:t>
            </w:r>
            <w:r w:rsidR="4DA98103" w:rsidRPr="000B201C">
              <w:rPr>
                <w:rFonts w:ascii="Aptos" w:eastAsia="Times New Roman" w:hAnsi="Aptos" w:cs="Arial"/>
                <w:i/>
                <w:lang w:eastAsia="en-GB"/>
              </w:rPr>
              <w:t xml:space="preserve"> </w:t>
            </w:r>
            <w:r w:rsidRPr="000B201C">
              <w:rPr>
                <w:rFonts w:ascii="Aptos" w:eastAsia="Times New Roman" w:hAnsi="Aptos" w:cs="Arial"/>
                <w:i/>
                <w:lang w:eastAsia="en-GB"/>
              </w:rPr>
              <w:t>of</w:t>
            </w:r>
            <w:proofErr w:type="gramEnd"/>
            <w:r w:rsidRPr="000B201C">
              <w:rPr>
                <w:rFonts w:ascii="Aptos" w:eastAsia="Times New Roman" w:hAnsi="Aptos" w:cs="Arial"/>
                <w:i/>
                <w:lang w:eastAsia="en-GB"/>
              </w:rPr>
              <w:t xml:space="preserve"> formats including witness, physical, electronic data, documents</w:t>
            </w:r>
            <w:r w:rsidR="3B6E05C4" w:rsidRPr="000B201C">
              <w:rPr>
                <w:rFonts w:ascii="Aptos" w:eastAsia="Times New Roman" w:hAnsi="Aptos" w:cs="Arial"/>
                <w:i/>
                <w:lang w:eastAsia="en-GB"/>
              </w:rPr>
              <w:t>, CCTV</w:t>
            </w:r>
            <w:r w:rsidR="3048968C" w:rsidRPr="000B201C">
              <w:rPr>
                <w:rFonts w:ascii="Aptos" w:eastAsia="Times New Roman" w:hAnsi="Aptos" w:cs="Arial"/>
                <w:i/>
                <w:lang w:eastAsia="en-GB"/>
              </w:rPr>
              <w:t xml:space="preserve">.  It should be clear as to what the evidential item came from, what type of material it is, who was last in </w:t>
            </w:r>
            <w:r w:rsidR="0B8BA5F4" w:rsidRPr="000B201C">
              <w:rPr>
                <w:rFonts w:ascii="Aptos" w:eastAsia="Times New Roman" w:hAnsi="Aptos" w:cs="Arial"/>
                <w:i/>
                <w:lang w:eastAsia="en-GB"/>
              </w:rPr>
              <w:t xml:space="preserve">possession or control of it, who took it from that witness and when. Any special handling considerations should also be noted i.e. software or device need to play CCTV.  The seizure of original </w:t>
            </w:r>
            <w:r w:rsidR="31533424" w:rsidRPr="000B201C">
              <w:rPr>
                <w:rFonts w:ascii="Aptos" w:eastAsia="Times New Roman" w:hAnsi="Aptos" w:cs="Arial"/>
                <w:i/>
                <w:lang w:eastAsia="en-GB"/>
              </w:rPr>
              <w:t>items</w:t>
            </w:r>
            <w:r w:rsidR="0B8BA5F4" w:rsidRPr="000B201C">
              <w:rPr>
                <w:rFonts w:ascii="Aptos" w:eastAsia="Times New Roman" w:hAnsi="Aptos" w:cs="Arial"/>
                <w:i/>
                <w:lang w:eastAsia="en-GB"/>
              </w:rPr>
              <w:t xml:space="preserve"> sho</w:t>
            </w:r>
            <w:r w:rsidR="3A9F2B43" w:rsidRPr="000B201C">
              <w:rPr>
                <w:rFonts w:ascii="Aptos" w:eastAsia="Times New Roman" w:hAnsi="Aptos" w:cs="Arial"/>
                <w:i/>
                <w:lang w:eastAsia="en-GB"/>
              </w:rPr>
              <w:t>uld also be proportionate</w:t>
            </w:r>
            <w:r w:rsidR="2CDD9E2B" w:rsidRPr="000B201C">
              <w:rPr>
                <w:rFonts w:ascii="Aptos" w:eastAsia="Times New Roman" w:hAnsi="Aptos" w:cs="Arial"/>
                <w:i/>
                <w:lang w:eastAsia="en-GB"/>
              </w:rPr>
              <w:t xml:space="preserve">. </w:t>
            </w:r>
          </w:p>
          <w:p w14:paraId="22BC2228" w14:textId="16D005E2" w:rsidR="33573DDA" w:rsidRPr="000B201C" w:rsidRDefault="33573DDA" w:rsidP="00CC713B">
            <w:pPr>
              <w:rPr>
                <w:rFonts w:ascii="Aptos" w:eastAsia="Times New Roman" w:hAnsi="Aptos" w:cs="Arial"/>
                <w:i/>
                <w:iCs/>
                <w:lang w:eastAsia="en-GB"/>
              </w:rPr>
            </w:pPr>
          </w:p>
          <w:p w14:paraId="2486304E" w14:textId="2336BF71" w:rsidR="6D2734B8" w:rsidRPr="000B201C" w:rsidRDefault="6D2734B8" w:rsidP="00CC713B">
            <w:pPr>
              <w:rPr>
                <w:rFonts w:ascii="Aptos" w:eastAsia="Times New Roman" w:hAnsi="Aptos" w:cs="Arial"/>
                <w:i/>
                <w:iCs/>
                <w:lang w:eastAsia="en-GB"/>
              </w:rPr>
            </w:pPr>
            <w:r w:rsidRPr="000B201C">
              <w:rPr>
                <w:rFonts w:ascii="Aptos" w:eastAsia="Times New Roman" w:hAnsi="Aptos" w:cs="Arial"/>
                <w:i/>
                <w:iCs/>
                <w:lang w:eastAsia="en-GB"/>
              </w:rPr>
              <w:t xml:space="preserve">Consider </w:t>
            </w:r>
            <w:r w:rsidR="00C479E6" w:rsidRPr="000B201C">
              <w:rPr>
                <w:rFonts w:ascii="Aptos" w:eastAsia="Times New Roman" w:hAnsi="Aptos" w:cs="Arial"/>
                <w:i/>
                <w:iCs/>
                <w:lang w:eastAsia="en-GB"/>
              </w:rPr>
              <w:t xml:space="preserve">using </w:t>
            </w:r>
            <w:hyperlink w:anchor="_Evidence" w:history="1">
              <w:r w:rsidR="00C479E6" w:rsidRPr="000B201C">
                <w:rPr>
                  <w:rStyle w:val="Hyperlink"/>
                  <w:rFonts w:ascii="Aptos" w:eastAsia="Times New Roman" w:hAnsi="Aptos" w:cs="Arial"/>
                  <w:i/>
                  <w:iCs/>
                  <w:lang w:eastAsia="en-GB"/>
                </w:rPr>
                <w:t>evidential and action logs</w:t>
              </w:r>
            </w:hyperlink>
            <w:r w:rsidRPr="000B201C">
              <w:rPr>
                <w:rFonts w:ascii="Aptos" w:eastAsia="Times New Roman" w:hAnsi="Aptos" w:cs="Arial"/>
                <w:i/>
                <w:iCs/>
                <w:lang w:eastAsia="en-GB"/>
              </w:rPr>
              <w:t xml:space="preserve">.  This will assist in interview </w:t>
            </w:r>
            <w:r w:rsidR="794213AD" w:rsidRPr="000B201C">
              <w:rPr>
                <w:rFonts w:ascii="Aptos" w:eastAsia="Times New Roman" w:hAnsi="Aptos" w:cs="Arial"/>
                <w:i/>
                <w:iCs/>
                <w:lang w:eastAsia="en-GB"/>
              </w:rPr>
              <w:t>preparation</w:t>
            </w:r>
            <w:r w:rsidRPr="000B201C">
              <w:rPr>
                <w:rFonts w:ascii="Aptos" w:eastAsia="Times New Roman" w:hAnsi="Aptos" w:cs="Arial"/>
                <w:i/>
                <w:iCs/>
                <w:lang w:eastAsia="en-GB"/>
              </w:rPr>
              <w:t xml:space="preserve"> </w:t>
            </w:r>
            <w:r w:rsidR="55A018A1" w:rsidRPr="000B201C">
              <w:rPr>
                <w:rFonts w:ascii="Aptos" w:eastAsia="Times New Roman" w:hAnsi="Aptos" w:cs="Arial"/>
                <w:i/>
                <w:iCs/>
                <w:lang w:eastAsia="en-GB"/>
              </w:rPr>
              <w:t xml:space="preserve">and future </w:t>
            </w:r>
            <w:r w:rsidR="2ED537B1" w:rsidRPr="000B201C">
              <w:rPr>
                <w:rFonts w:ascii="Aptos" w:eastAsia="Times New Roman" w:hAnsi="Aptos" w:cs="Arial"/>
                <w:i/>
                <w:iCs/>
                <w:lang w:eastAsia="en-GB"/>
              </w:rPr>
              <w:t>reference</w:t>
            </w:r>
            <w:r w:rsidR="55A018A1" w:rsidRPr="000B201C">
              <w:rPr>
                <w:rFonts w:ascii="Aptos" w:eastAsia="Times New Roman" w:hAnsi="Aptos" w:cs="Arial"/>
                <w:i/>
                <w:iCs/>
                <w:lang w:eastAsia="en-GB"/>
              </w:rPr>
              <w:t xml:space="preserve"> in reports or hearings</w:t>
            </w:r>
            <w:r w:rsidR="00F71EC2" w:rsidRPr="000B201C">
              <w:rPr>
                <w:rFonts w:ascii="Aptos" w:eastAsia="Times New Roman" w:hAnsi="Aptos" w:cs="Arial"/>
                <w:i/>
                <w:iCs/>
                <w:lang w:eastAsia="en-GB"/>
              </w:rPr>
              <w:t>.</w:t>
            </w:r>
            <w:r w:rsidR="55A018A1" w:rsidRPr="000B201C">
              <w:rPr>
                <w:rFonts w:ascii="Aptos" w:eastAsia="Times New Roman" w:hAnsi="Aptos" w:cs="Arial"/>
                <w:i/>
                <w:iCs/>
                <w:lang w:eastAsia="en-GB"/>
              </w:rPr>
              <w:t xml:space="preserve"> </w:t>
            </w:r>
          </w:p>
          <w:p w14:paraId="10E99777" w14:textId="049F6DD6" w:rsidR="696BFB9F" w:rsidRPr="000B201C" w:rsidRDefault="696BFB9F" w:rsidP="00CC713B">
            <w:pPr>
              <w:rPr>
                <w:rFonts w:ascii="Aptos" w:eastAsia="Times New Roman" w:hAnsi="Aptos" w:cs="Arial"/>
                <w:i/>
                <w:lang w:eastAsia="en-GB"/>
              </w:rPr>
            </w:pPr>
          </w:p>
          <w:p w14:paraId="42C157D7" w14:textId="306EEDE4" w:rsidR="68220BB3" w:rsidRPr="000B201C" w:rsidRDefault="68220BB3" w:rsidP="00CC713B">
            <w:pPr>
              <w:jc w:val="center"/>
              <w:rPr>
                <w:rFonts w:ascii="Aptos" w:eastAsia="Times New Roman" w:hAnsi="Aptos" w:cs="Arial"/>
                <w:b/>
                <w:i/>
                <w:lang w:eastAsia="en-GB"/>
              </w:rPr>
            </w:pPr>
            <w:r w:rsidRPr="000B201C">
              <w:rPr>
                <w:rFonts w:ascii="Aptos" w:eastAsia="Times New Roman" w:hAnsi="Aptos" w:cs="Arial"/>
                <w:b/>
                <w:i/>
                <w:lang w:eastAsia="en-GB"/>
              </w:rPr>
              <w:t>Should the co</w:t>
            </w:r>
            <w:r w:rsidR="00C10F0C" w:rsidRPr="000B201C">
              <w:rPr>
                <w:rFonts w:ascii="Aptos" w:eastAsia="Times New Roman" w:hAnsi="Aptos" w:cs="Arial"/>
                <w:b/>
                <w:i/>
                <w:lang w:eastAsia="en-GB"/>
              </w:rPr>
              <w:t>ncern</w:t>
            </w:r>
            <w:r w:rsidRPr="000B201C">
              <w:rPr>
                <w:rFonts w:ascii="Aptos" w:eastAsia="Times New Roman" w:hAnsi="Aptos" w:cs="Arial"/>
                <w:b/>
                <w:i/>
                <w:lang w:eastAsia="en-GB"/>
              </w:rPr>
              <w:t xml:space="preserve"> be serious and criminal</w:t>
            </w:r>
            <w:r w:rsidR="00C10F0C" w:rsidRPr="000B201C">
              <w:rPr>
                <w:rFonts w:ascii="Aptos" w:eastAsia="Times New Roman" w:hAnsi="Aptos" w:cs="Arial"/>
                <w:b/>
                <w:i/>
                <w:lang w:eastAsia="en-GB"/>
              </w:rPr>
              <w:t>,</w:t>
            </w:r>
            <w:r w:rsidRPr="000B201C">
              <w:rPr>
                <w:rFonts w:ascii="Aptos" w:eastAsia="Times New Roman" w:hAnsi="Aptos" w:cs="Arial"/>
                <w:b/>
                <w:i/>
                <w:lang w:eastAsia="en-GB"/>
              </w:rPr>
              <w:t xml:space="preserve"> </w:t>
            </w:r>
            <w:r w:rsidR="23922C5E" w:rsidRPr="000B201C">
              <w:rPr>
                <w:rFonts w:ascii="Aptos" w:eastAsia="Times New Roman" w:hAnsi="Aptos" w:cs="Arial"/>
                <w:b/>
                <w:i/>
                <w:lang w:eastAsia="en-GB"/>
              </w:rPr>
              <w:t>consideration</w:t>
            </w:r>
            <w:r w:rsidRPr="000B201C">
              <w:rPr>
                <w:rFonts w:ascii="Aptos" w:eastAsia="Times New Roman" w:hAnsi="Aptos" w:cs="Arial"/>
                <w:b/>
                <w:i/>
                <w:lang w:eastAsia="en-GB"/>
              </w:rPr>
              <w:t xml:space="preserve"> should be given to immediate protection </w:t>
            </w:r>
            <w:r w:rsidR="00A86E3D" w:rsidRPr="000B201C">
              <w:rPr>
                <w:rFonts w:ascii="Aptos" w:eastAsia="Times New Roman" w:hAnsi="Aptos" w:cs="Arial"/>
                <w:b/>
                <w:i/>
                <w:lang w:eastAsia="en-GB"/>
              </w:rPr>
              <w:t xml:space="preserve">of evidence </w:t>
            </w:r>
            <w:r w:rsidRPr="000B201C">
              <w:rPr>
                <w:rFonts w:ascii="Aptos" w:eastAsia="Times New Roman" w:hAnsi="Aptos" w:cs="Arial"/>
                <w:b/>
                <w:i/>
                <w:lang w:eastAsia="en-GB"/>
              </w:rPr>
              <w:t>from interference</w:t>
            </w:r>
            <w:r w:rsidR="00A86E3D" w:rsidRPr="000B201C">
              <w:rPr>
                <w:rFonts w:ascii="Aptos" w:eastAsia="Times New Roman" w:hAnsi="Aptos" w:cs="Arial"/>
                <w:b/>
                <w:i/>
                <w:lang w:eastAsia="en-GB"/>
              </w:rPr>
              <w:t>.</w:t>
            </w:r>
          </w:p>
          <w:p w14:paraId="657D27CF" w14:textId="3B3CCBDE" w:rsidR="6FD83E2E" w:rsidRPr="000B201C" w:rsidRDefault="6FD83E2E" w:rsidP="00CC713B">
            <w:pPr>
              <w:rPr>
                <w:rFonts w:ascii="Aptos" w:eastAsia="Times New Roman" w:hAnsi="Aptos" w:cs="Arial"/>
                <w:i/>
                <w:lang w:eastAsia="en-GB"/>
              </w:rPr>
            </w:pPr>
          </w:p>
          <w:p w14:paraId="26A91347" w14:textId="0D2BBFE4" w:rsidR="2CDD9E2B" w:rsidRPr="000B201C" w:rsidRDefault="76C772B2" w:rsidP="00CC713B">
            <w:pPr>
              <w:rPr>
                <w:rFonts w:ascii="Aptos" w:eastAsia="Times New Roman" w:hAnsi="Aptos" w:cs="Arial"/>
                <w:b/>
                <w:iCs/>
                <w:lang w:eastAsia="en-GB"/>
              </w:rPr>
            </w:pPr>
            <w:r w:rsidRPr="000B201C">
              <w:rPr>
                <w:rFonts w:ascii="Aptos" w:eastAsia="Times New Roman" w:hAnsi="Aptos" w:cs="Arial"/>
                <w:b/>
                <w:iCs/>
                <w:lang w:eastAsia="en-GB"/>
              </w:rPr>
              <w:t>E</w:t>
            </w:r>
            <w:r w:rsidR="2CDD9E2B" w:rsidRPr="000B201C">
              <w:rPr>
                <w:rFonts w:ascii="Aptos" w:eastAsia="Times New Roman" w:hAnsi="Aptos" w:cs="Arial"/>
                <w:b/>
                <w:iCs/>
                <w:lang w:eastAsia="en-GB"/>
              </w:rPr>
              <w:t xml:space="preserve">xample </w:t>
            </w:r>
          </w:p>
          <w:p w14:paraId="7203EF36" w14:textId="76D0D6B3" w:rsidR="7BDB2D63" w:rsidRPr="000B201C" w:rsidRDefault="50869591" w:rsidP="00CC713B">
            <w:pPr>
              <w:rPr>
                <w:rFonts w:ascii="Aptos" w:eastAsia="Times New Roman" w:hAnsi="Aptos" w:cs="Arial"/>
                <w:i/>
                <w:lang w:eastAsia="en-GB"/>
              </w:rPr>
            </w:pPr>
            <w:r w:rsidRPr="000B201C">
              <w:rPr>
                <w:rFonts w:ascii="Aptos" w:eastAsia="Times New Roman" w:hAnsi="Aptos" w:cs="Arial"/>
                <w:i/>
                <w:lang w:eastAsia="en-GB"/>
              </w:rPr>
              <w:t>A report has been received o</w:t>
            </w:r>
            <w:r w:rsidR="00D641CF" w:rsidRPr="000B201C">
              <w:rPr>
                <w:rFonts w:ascii="Aptos" w:eastAsia="Times New Roman" w:hAnsi="Aptos" w:cs="Arial"/>
                <w:i/>
                <w:lang w:eastAsia="en-GB"/>
              </w:rPr>
              <w:t>f</w:t>
            </w:r>
            <w:r w:rsidRPr="000B201C">
              <w:rPr>
                <w:rFonts w:ascii="Aptos" w:eastAsia="Times New Roman" w:hAnsi="Aptos" w:cs="Arial"/>
                <w:i/>
                <w:lang w:eastAsia="en-GB"/>
              </w:rPr>
              <w:t xml:space="preserve"> overbearing text messages </w:t>
            </w:r>
            <w:r w:rsidR="007A7F97" w:rsidRPr="000B201C">
              <w:rPr>
                <w:rFonts w:ascii="Aptos" w:eastAsia="Times New Roman" w:hAnsi="Aptos" w:cs="Arial"/>
                <w:i/>
                <w:lang w:eastAsia="en-GB"/>
              </w:rPr>
              <w:t xml:space="preserve">from </w:t>
            </w:r>
            <w:r w:rsidRPr="000B201C">
              <w:rPr>
                <w:rFonts w:ascii="Aptos" w:eastAsia="Times New Roman" w:hAnsi="Aptos" w:cs="Arial"/>
                <w:i/>
                <w:lang w:eastAsia="en-GB"/>
              </w:rPr>
              <w:t>an SGB official to a participant</w:t>
            </w:r>
            <w:r w:rsidR="31DC99DD" w:rsidRPr="000B201C">
              <w:rPr>
                <w:rFonts w:ascii="Aptos" w:eastAsia="Times New Roman" w:hAnsi="Aptos" w:cs="Arial"/>
                <w:i/>
                <w:lang w:eastAsia="en-GB"/>
              </w:rPr>
              <w:t xml:space="preserve"> and the matter is to be investigated </w:t>
            </w:r>
            <w:r w:rsidR="31DC99DD" w:rsidRPr="000B201C">
              <w:rPr>
                <w:rFonts w:ascii="Aptos" w:eastAsia="Times New Roman" w:hAnsi="Aptos" w:cs="Arial"/>
                <w:i/>
                <w:iCs/>
                <w:lang w:eastAsia="en-GB"/>
              </w:rPr>
              <w:t>with</w:t>
            </w:r>
            <w:r w:rsidR="1F71F380" w:rsidRPr="000B201C">
              <w:rPr>
                <w:rFonts w:ascii="Aptos" w:eastAsia="Times New Roman" w:hAnsi="Aptos" w:cs="Arial"/>
                <w:i/>
                <w:iCs/>
                <w:lang w:eastAsia="en-GB"/>
              </w:rPr>
              <w:t>in</w:t>
            </w:r>
            <w:r w:rsidR="31DC99DD" w:rsidRPr="000B201C">
              <w:rPr>
                <w:rFonts w:ascii="Aptos" w:eastAsia="Times New Roman" w:hAnsi="Aptos" w:cs="Arial"/>
                <w:i/>
                <w:lang w:eastAsia="en-GB"/>
              </w:rPr>
              <w:t xml:space="preserve"> the SGB</w:t>
            </w:r>
            <w:r w:rsidRPr="000B201C">
              <w:rPr>
                <w:rFonts w:ascii="Aptos" w:eastAsia="Times New Roman" w:hAnsi="Aptos" w:cs="Arial"/>
                <w:i/>
                <w:lang w:eastAsia="en-GB"/>
              </w:rPr>
              <w:t xml:space="preserve">. </w:t>
            </w:r>
            <w:r w:rsidR="1C72F8C1" w:rsidRPr="000B201C">
              <w:rPr>
                <w:rFonts w:ascii="Aptos" w:eastAsia="Times New Roman" w:hAnsi="Aptos" w:cs="Arial"/>
                <w:i/>
                <w:lang w:eastAsia="en-GB"/>
              </w:rPr>
              <w:t>Evidence of communication between two p</w:t>
            </w:r>
            <w:r w:rsidR="00D13AD4" w:rsidRPr="000B201C">
              <w:rPr>
                <w:rFonts w:ascii="Aptos" w:eastAsia="Times New Roman" w:hAnsi="Aptos" w:cs="Arial"/>
                <w:i/>
                <w:lang w:eastAsia="en-GB"/>
              </w:rPr>
              <w:t>eople</w:t>
            </w:r>
            <w:r w:rsidR="006235F9" w:rsidRPr="000B201C">
              <w:rPr>
                <w:rFonts w:ascii="Aptos" w:eastAsia="Times New Roman" w:hAnsi="Aptos" w:cs="Arial"/>
                <w:i/>
                <w:lang w:eastAsia="en-GB"/>
              </w:rPr>
              <w:t xml:space="preserve"> </w:t>
            </w:r>
            <w:r w:rsidR="1C72F8C1" w:rsidRPr="000B201C">
              <w:rPr>
                <w:rFonts w:ascii="Aptos" w:eastAsia="Times New Roman" w:hAnsi="Aptos" w:cs="Arial"/>
                <w:i/>
                <w:lang w:eastAsia="en-GB"/>
              </w:rPr>
              <w:t>can be g</w:t>
            </w:r>
            <w:r w:rsidR="006235F9" w:rsidRPr="000B201C">
              <w:rPr>
                <w:rFonts w:ascii="Aptos" w:eastAsia="Times New Roman" w:hAnsi="Aptos" w:cs="Arial"/>
                <w:i/>
                <w:lang w:eastAsia="en-GB"/>
              </w:rPr>
              <w:t>athered</w:t>
            </w:r>
            <w:r w:rsidR="1C72F8C1" w:rsidRPr="000B201C">
              <w:rPr>
                <w:rFonts w:ascii="Aptos" w:eastAsia="Times New Roman" w:hAnsi="Aptos" w:cs="Arial"/>
                <w:i/>
                <w:lang w:eastAsia="en-GB"/>
              </w:rPr>
              <w:t xml:space="preserve"> through copy messages from the </w:t>
            </w:r>
            <w:r w:rsidR="006235F9" w:rsidRPr="000B201C">
              <w:rPr>
                <w:rFonts w:ascii="Aptos" w:eastAsia="Times New Roman" w:hAnsi="Aptos" w:cs="Arial"/>
                <w:i/>
                <w:lang w:eastAsia="en-GB"/>
              </w:rPr>
              <w:t xml:space="preserve">person raising the concern's </w:t>
            </w:r>
            <w:r w:rsidR="1C72F8C1" w:rsidRPr="000B201C">
              <w:rPr>
                <w:rFonts w:ascii="Aptos" w:eastAsia="Times New Roman" w:hAnsi="Aptos" w:cs="Arial"/>
                <w:i/>
                <w:lang w:eastAsia="en-GB"/>
              </w:rPr>
              <w:t>telephone</w:t>
            </w:r>
            <w:r w:rsidR="14D13423" w:rsidRPr="000B201C">
              <w:rPr>
                <w:rFonts w:ascii="Aptos" w:eastAsia="Times New Roman" w:hAnsi="Aptos" w:cs="Arial"/>
                <w:i/>
                <w:lang w:eastAsia="en-GB"/>
              </w:rPr>
              <w:t xml:space="preserve"> or other</w:t>
            </w:r>
            <w:r w:rsidR="1C72F8C1" w:rsidRPr="000B201C">
              <w:rPr>
                <w:rFonts w:ascii="Aptos" w:eastAsia="Times New Roman" w:hAnsi="Aptos" w:cs="Arial"/>
                <w:i/>
                <w:lang w:eastAsia="en-GB"/>
              </w:rPr>
              <w:t xml:space="preserve"> </w:t>
            </w:r>
            <w:r w:rsidR="14D13423" w:rsidRPr="000B201C">
              <w:rPr>
                <w:rFonts w:ascii="Aptos" w:eastAsia="Times New Roman" w:hAnsi="Aptos" w:cs="Arial"/>
                <w:i/>
                <w:lang w:eastAsia="en-GB"/>
              </w:rPr>
              <w:t xml:space="preserve">device. </w:t>
            </w:r>
            <w:r w:rsidR="1C72F8C1" w:rsidRPr="000B201C">
              <w:rPr>
                <w:rFonts w:ascii="Aptos" w:eastAsia="Times New Roman" w:hAnsi="Aptos" w:cs="Arial"/>
                <w:i/>
                <w:lang w:eastAsia="en-GB"/>
              </w:rPr>
              <w:t xml:space="preserve">The original should be seen by the </w:t>
            </w:r>
            <w:r w:rsidR="16896421" w:rsidRPr="000B201C">
              <w:rPr>
                <w:rFonts w:ascii="Aptos" w:eastAsia="Times New Roman" w:hAnsi="Aptos" w:cs="Arial"/>
                <w:i/>
                <w:lang w:eastAsia="en-GB"/>
              </w:rPr>
              <w:t>investigator if</w:t>
            </w:r>
            <w:r w:rsidR="352BD960" w:rsidRPr="000B201C">
              <w:rPr>
                <w:rFonts w:ascii="Aptos" w:eastAsia="Times New Roman" w:hAnsi="Aptos" w:cs="Arial"/>
                <w:i/>
                <w:lang w:eastAsia="en-GB"/>
              </w:rPr>
              <w:t xml:space="preserve"> possible. </w:t>
            </w:r>
            <w:r w:rsidR="1C72F8C1" w:rsidRPr="000B201C">
              <w:rPr>
                <w:rFonts w:ascii="Aptos" w:eastAsia="Times New Roman" w:hAnsi="Aptos" w:cs="Arial"/>
                <w:i/>
                <w:lang w:eastAsia="en-GB"/>
              </w:rPr>
              <w:t xml:space="preserve">  Any cop</w:t>
            </w:r>
            <w:r w:rsidR="3ADC9D93" w:rsidRPr="000B201C">
              <w:rPr>
                <w:rFonts w:ascii="Aptos" w:eastAsia="Times New Roman" w:hAnsi="Aptos" w:cs="Arial"/>
                <w:i/>
                <w:lang w:eastAsia="en-GB"/>
              </w:rPr>
              <w:t xml:space="preserve">ies of messages should be labelled appropriately </w:t>
            </w:r>
            <w:r w:rsidR="298ACDE8" w:rsidRPr="000B201C">
              <w:rPr>
                <w:rFonts w:ascii="Aptos" w:eastAsia="Times New Roman" w:hAnsi="Aptos" w:cs="Arial"/>
                <w:i/>
                <w:lang w:eastAsia="en-GB"/>
              </w:rPr>
              <w:t xml:space="preserve">as above </w:t>
            </w:r>
            <w:r w:rsidR="3ADC9D93" w:rsidRPr="000B201C">
              <w:rPr>
                <w:rFonts w:ascii="Aptos" w:eastAsia="Times New Roman" w:hAnsi="Aptos" w:cs="Arial"/>
                <w:i/>
                <w:lang w:eastAsia="en-GB"/>
              </w:rPr>
              <w:t>and again endorsed as a true copy by the witness</w:t>
            </w:r>
            <w:r w:rsidR="41BD0774" w:rsidRPr="000B201C">
              <w:rPr>
                <w:rFonts w:ascii="Aptos" w:eastAsia="Times New Roman" w:hAnsi="Aptos" w:cs="Arial"/>
                <w:i/>
                <w:lang w:eastAsia="en-GB"/>
              </w:rPr>
              <w:t xml:space="preserve"> in their interview.</w:t>
            </w:r>
            <w:r w:rsidR="1FC210A2" w:rsidRPr="000B201C">
              <w:rPr>
                <w:rFonts w:ascii="Aptos" w:eastAsia="Times New Roman" w:hAnsi="Aptos" w:cs="Arial"/>
                <w:i/>
                <w:lang w:eastAsia="en-GB"/>
              </w:rPr>
              <w:t xml:space="preserve">  Should one of th</w:t>
            </w:r>
            <w:r w:rsidR="07216483" w:rsidRPr="000B201C">
              <w:rPr>
                <w:rFonts w:ascii="Aptos" w:eastAsia="Times New Roman" w:hAnsi="Aptos" w:cs="Arial"/>
                <w:i/>
                <w:lang w:eastAsia="en-GB"/>
              </w:rPr>
              <w:t>e</w:t>
            </w:r>
            <w:r w:rsidR="1FC210A2" w:rsidRPr="000B201C">
              <w:rPr>
                <w:rFonts w:ascii="Aptos" w:eastAsia="Times New Roman" w:hAnsi="Aptos" w:cs="Arial"/>
                <w:i/>
                <w:lang w:eastAsia="en-GB"/>
              </w:rPr>
              <w:t xml:space="preserve"> devices have been </w:t>
            </w:r>
            <w:r w:rsidR="1FC210A2" w:rsidRPr="000B201C">
              <w:rPr>
                <w:rFonts w:ascii="Aptos" w:eastAsia="Times New Roman" w:hAnsi="Aptos" w:cs="Arial"/>
                <w:i/>
                <w:lang w:eastAsia="en-GB"/>
              </w:rPr>
              <w:lastRenderedPageBreak/>
              <w:t xml:space="preserve">issued by the SGB then a representative should be approached </w:t>
            </w:r>
            <w:r w:rsidR="00F51B58" w:rsidRPr="000B201C">
              <w:rPr>
                <w:rFonts w:ascii="Aptos" w:eastAsia="Times New Roman" w:hAnsi="Aptos" w:cs="Arial"/>
                <w:i/>
                <w:lang w:eastAsia="en-GB"/>
              </w:rPr>
              <w:t xml:space="preserve">to </w:t>
            </w:r>
            <w:r w:rsidR="1FC210A2" w:rsidRPr="000B201C">
              <w:rPr>
                <w:rFonts w:ascii="Aptos" w:eastAsia="Times New Roman" w:hAnsi="Aptos" w:cs="Arial"/>
                <w:i/>
                <w:lang w:eastAsia="en-GB"/>
              </w:rPr>
              <w:t xml:space="preserve">confirm </w:t>
            </w:r>
            <w:r w:rsidR="00F15F7A" w:rsidRPr="000B201C">
              <w:rPr>
                <w:rFonts w:ascii="Aptos" w:eastAsia="Times New Roman" w:hAnsi="Aptos" w:cs="Arial"/>
                <w:i/>
                <w:lang w:eastAsia="en-GB"/>
              </w:rPr>
              <w:t xml:space="preserve">the </w:t>
            </w:r>
            <w:r w:rsidR="1FC210A2" w:rsidRPr="000B201C">
              <w:rPr>
                <w:rFonts w:ascii="Aptos" w:eastAsia="Times New Roman" w:hAnsi="Aptos" w:cs="Arial"/>
                <w:i/>
                <w:lang w:eastAsia="en-GB"/>
              </w:rPr>
              <w:t xml:space="preserve">telephone number and who </w:t>
            </w:r>
            <w:r w:rsidR="00F15F7A" w:rsidRPr="000B201C">
              <w:rPr>
                <w:rFonts w:ascii="Aptos" w:eastAsia="Times New Roman" w:hAnsi="Aptos" w:cs="Arial"/>
                <w:i/>
                <w:lang w:eastAsia="en-GB"/>
              </w:rPr>
              <w:t xml:space="preserve">the </w:t>
            </w:r>
            <w:r w:rsidR="1FC210A2" w:rsidRPr="000B201C">
              <w:rPr>
                <w:rFonts w:ascii="Aptos" w:eastAsia="Times New Roman" w:hAnsi="Aptos" w:cs="Arial"/>
                <w:i/>
                <w:lang w:eastAsia="en-GB"/>
              </w:rPr>
              <w:t>device was allocated to</w:t>
            </w:r>
            <w:r w:rsidR="724BEA3D" w:rsidRPr="000B201C">
              <w:rPr>
                <w:rFonts w:ascii="Aptos" w:eastAsia="Times New Roman" w:hAnsi="Aptos" w:cs="Arial"/>
                <w:i/>
                <w:lang w:eastAsia="en-GB"/>
              </w:rPr>
              <w:t>.</w:t>
            </w:r>
          </w:p>
        </w:tc>
      </w:tr>
    </w:tbl>
    <w:p w14:paraId="3F0659CC" w14:textId="77777777" w:rsidR="00BD5B8F" w:rsidRDefault="00BD5B8F" w:rsidP="00CC713B">
      <w:pPr>
        <w:spacing w:after="0" w:line="240" w:lineRule="auto"/>
        <w:textAlignment w:val="baseline"/>
        <w:rPr>
          <w:rFonts w:ascii="Aptos" w:eastAsia="Times New Roman" w:hAnsi="Aptos" w:cs="Arial"/>
          <w:i/>
          <w:iCs/>
          <w:sz w:val="24"/>
          <w:szCs w:val="24"/>
          <w:lang w:eastAsia="en-GB"/>
        </w:rPr>
      </w:pPr>
    </w:p>
    <w:p w14:paraId="702C2E54" w14:textId="17C01585" w:rsidR="004D7979" w:rsidRPr="000B201C" w:rsidRDefault="004725D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i/>
          <w:iCs/>
          <w:lang w:eastAsia="en-GB"/>
        </w:rPr>
        <w:t>(</w:t>
      </w:r>
      <w:r w:rsidR="004D7979" w:rsidRPr="000B201C">
        <w:rPr>
          <w:rFonts w:ascii="Aptos" w:eastAsia="Times New Roman" w:hAnsi="Aptos" w:cs="Arial"/>
          <w:i/>
          <w:iCs/>
          <w:lang w:eastAsia="en-GB"/>
        </w:rPr>
        <w:t>Repeat as needed for additional</w:t>
      </w:r>
      <w:r w:rsidR="00AE53CF" w:rsidRPr="000B201C">
        <w:rPr>
          <w:rFonts w:ascii="Aptos" w:eastAsia="Times New Roman" w:hAnsi="Aptos" w:cs="Arial"/>
          <w:i/>
          <w:iCs/>
          <w:lang w:eastAsia="en-GB"/>
        </w:rPr>
        <w:t xml:space="preserve"> people</w:t>
      </w:r>
      <w:r w:rsidRPr="000B201C">
        <w:rPr>
          <w:rFonts w:ascii="Aptos" w:eastAsia="Times New Roman" w:hAnsi="Aptos" w:cs="Arial"/>
          <w:i/>
          <w:iCs/>
          <w:lang w:eastAsia="en-GB"/>
        </w:rPr>
        <w:t>/evidence</w:t>
      </w:r>
      <w:r w:rsidR="004D7979" w:rsidRPr="000B201C">
        <w:rPr>
          <w:rFonts w:ascii="Aptos" w:eastAsia="Times New Roman" w:hAnsi="Aptos" w:cs="Arial"/>
          <w:lang w:eastAsia="en-GB"/>
        </w:rPr>
        <w:t>) </w:t>
      </w:r>
    </w:p>
    <w:p w14:paraId="76F9A4A2" w14:textId="77777777" w:rsidR="008D63C1" w:rsidRDefault="008D63C1" w:rsidP="00CC713B">
      <w:pPr>
        <w:spacing w:after="0" w:line="240" w:lineRule="auto"/>
        <w:textAlignment w:val="baseline"/>
        <w:rPr>
          <w:rFonts w:ascii="Aptos" w:eastAsia="Times New Roman" w:hAnsi="Aptos" w:cs="Arial"/>
          <w:sz w:val="24"/>
          <w:szCs w:val="24"/>
          <w:lang w:eastAsia="en-GB"/>
        </w:rPr>
      </w:pPr>
    </w:p>
    <w:p w14:paraId="42767D8C" w14:textId="4C2B8494" w:rsidR="00BD5B8F" w:rsidRPr="0092392D" w:rsidRDefault="00BD5B8F" w:rsidP="00CC713B">
      <w:pPr>
        <w:pStyle w:val="Heading1"/>
        <w:rPr>
          <w:rFonts w:ascii="Times New Roman" w:hAnsi="Times New Roman" w:cs="Times New Roman"/>
          <w:b/>
          <w:bCs/>
          <w:color w:val="002060"/>
          <w:sz w:val="32"/>
          <w:szCs w:val="32"/>
          <w:lang w:eastAsia="en-GB"/>
        </w:rPr>
      </w:pPr>
      <w:bookmarkStart w:id="50" w:name="_Appendix_3_–"/>
      <w:bookmarkStart w:id="51" w:name="_Toc202542144"/>
      <w:bookmarkEnd w:id="50"/>
      <w:r w:rsidRPr="0092392D">
        <w:rPr>
          <w:rStyle w:val="Heading1Char"/>
          <w:rFonts w:ascii="Times New Roman" w:hAnsi="Times New Roman" w:cs="Times New Roman"/>
          <w:b/>
          <w:bCs/>
          <w:color w:val="002060"/>
          <w:sz w:val="32"/>
          <w:szCs w:val="32"/>
        </w:rPr>
        <w:t>Appendix 3 – Letters for inviting to interview</w:t>
      </w:r>
      <w:r w:rsidRPr="0092392D">
        <w:rPr>
          <w:rFonts w:ascii="Times New Roman" w:hAnsi="Times New Roman" w:cs="Times New Roman"/>
          <w:b/>
          <w:bCs/>
          <w:color w:val="002060"/>
          <w:sz w:val="32"/>
          <w:szCs w:val="32"/>
          <w:lang w:eastAsia="en-GB"/>
        </w:rPr>
        <w:t xml:space="preserve"> </w:t>
      </w:r>
      <w:r w:rsidRPr="0092392D">
        <w:rPr>
          <w:rFonts w:ascii="Times New Roman" w:hAnsi="Times New Roman" w:cs="Times New Roman"/>
          <w:b/>
          <w:bCs/>
          <w:color w:val="002060"/>
          <w:sz w:val="32"/>
          <w:szCs w:val="32"/>
        </w:rPr>
        <w:t>(various people)</w:t>
      </w:r>
      <w:bookmarkEnd w:id="51"/>
      <w:r w:rsidRPr="0092392D">
        <w:rPr>
          <w:rFonts w:ascii="Times New Roman" w:hAnsi="Times New Roman" w:cs="Times New Roman"/>
          <w:b/>
          <w:bCs/>
          <w:color w:val="002060"/>
          <w:sz w:val="32"/>
          <w:szCs w:val="32"/>
          <w:lang w:eastAsia="en-GB"/>
        </w:rPr>
        <w:t xml:space="preserve"> </w:t>
      </w:r>
    </w:p>
    <w:p w14:paraId="56BB49E9" w14:textId="77777777" w:rsidR="00BD5B8F" w:rsidRDefault="00BD5B8F" w:rsidP="00CC713B">
      <w:pPr>
        <w:spacing w:after="0" w:line="240" w:lineRule="auto"/>
        <w:contextualSpacing/>
        <w:rPr>
          <w:rFonts w:ascii="Arial" w:hAnsi="Arial" w:cs="Arial"/>
          <w:b/>
          <w:bCs/>
          <w:sz w:val="32"/>
          <w:szCs w:val="32"/>
        </w:rPr>
      </w:pPr>
    </w:p>
    <w:p w14:paraId="6A0F589E" w14:textId="77777777" w:rsidR="00BD5B8F" w:rsidRPr="000B201C" w:rsidRDefault="00BD5B8F" w:rsidP="00CC713B">
      <w:pPr>
        <w:spacing w:line="240" w:lineRule="auto"/>
        <w:rPr>
          <w:rFonts w:ascii="Aptos" w:hAnsi="Aptos" w:cs="Arial"/>
        </w:rPr>
      </w:pPr>
      <w:r w:rsidRPr="000B201C">
        <w:rPr>
          <w:rFonts w:ascii="Aptos" w:hAnsi="Aptos" w:cs="Arial"/>
        </w:rPr>
        <w:t>Dear XXXX</w:t>
      </w:r>
    </w:p>
    <w:p w14:paraId="69C79198" w14:textId="77777777" w:rsidR="00BD5B8F" w:rsidRPr="000B201C" w:rsidRDefault="00BD5B8F" w:rsidP="00CC713B">
      <w:pPr>
        <w:spacing w:line="240" w:lineRule="auto"/>
        <w:rPr>
          <w:rFonts w:ascii="Aptos" w:hAnsi="Aptos" w:cs="Arial"/>
          <w:b/>
        </w:rPr>
      </w:pPr>
      <w:r w:rsidRPr="000B201C">
        <w:rPr>
          <w:rFonts w:ascii="Aptos" w:hAnsi="Aptos" w:cs="Arial"/>
          <w:b/>
        </w:rPr>
        <w:t>Invite to Investigatory Interview</w:t>
      </w:r>
    </w:p>
    <w:p w14:paraId="28295926" w14:textId="77777777" w:rsidR="00BD5B8F" w:rsidRPr="000B201C" w:rsidRDefault="00BD5B8F" w:rsidP="00CC713B">
      <w:pPr>
        <w:spacing w:line="240" w:lineRule="auto"/>
        <w:rPr>
          <w:rFonts w:ascii="Aptos" w:hAnsi="Aptos" w:cs="Arial"/>
        </w:rPr>
      </w:pPr>
      <w:r w:rsidRPr="000B201C">
        <w:rPr>
          <w:rFonts w:ascii="Aptos" w:hAnsi="Aptos" w:cs="Arial"/>
        </w:rPr>
        <w:t>I have been appointed to investigate the following concerns raised:</w:t>
      </w:r>
    </w:p>
    <w:p w14:paraId="554DD3FB" w14:textId="77777777" w:rsidR="00BD5B8F" w:rsidRPr="000B201C" w:rsidRDefault="00BD5B8F" w:rsidP="00CC713B">
      <w:pPr>
        <w:spacing w:line="240" w:lineRule="auto"/>
        <w:rPr>
          <w:rFonts w:ascii="Aptos" w:hAnsi="Aptos" w:cs="Arial"/>
        </w:rPr>
      </w:pPr>
      <w:r w:rsidRPr="000B201C">
        <w:rPr>
          <w:rFonts w:ascii="Aptos" w:hAnsi="Aptos" w:cs="Arial"/>
        </w:rPr>
        <w:t>- TOR 1</w:t>
      </w:r>
    </w:p>
    <w:p w14:paraId="25CA2179" w14:textId="77777777" w:rsidR="00BD5B8F" w:rsidRPr="000B201C" w:rsidRDefault="00BD5B8F" w:rsidP="00CC713B">
      <w:pPr>
        <w:spacing w:line="240" w:lineRule="auto"/>
        <w:rPr>
          <w:rFonts w:ascii="Aptos" w:hAnsi="Aptos" w:cs="Arial"/>
        </w:rPr>
      </w:pPr>
      <w:r w:rsidRPr="000B201C">
        <w:rPr>
          <w:rFonts w:ascii="Aptos" w:hAnsi="Aptos" w:cs="Arial"/>
        </w:rPr>
        <w:t>- TOR 2</w:t>
      </w:r>
    </w:p>
    <w:p w14:paraId="5672D7E7" w14:textId="77777777" w:rsidR="00BD5B8F" w:rsidRPr="000B201C" w:rsidRDefault="00BD5B8F" w:rsidP="00CC713B">
      <w:pPr>
        <w:spacing w:line="240" w:lineRule="auto"/>
        <w:rPr>
          <w:rFonts w:ascii="Aptos" w:hAnsi="Aptos" w:cs="Arial"/>
        </w:rPr>
      </w:pPr>
      <w:r w:rsidRPr="000B201C">
        <w:rPr>
          <w:rFonts w:ascii="Aptos" w:hAnsi="Aptos" w:cs="Arial"/>
        </w:rPr>
        <w:t>- TOR 3 etc…</w:t>
      </w:r>
    </w:p>
    <w:p w14:paraId="0ED1948F" w14:textId="77777777" w:rsidR="00BD5B8F" w:rsidRPr="000B201C" w:rsidRDefault="00BD5B8F" w:rsidP="00CC713B">
      <w:pPr>
        <w:spacing w:line="240" w:lineRule="auto"/>
        <w:rPr>
          <w:rFonts w:ascii="Aptos" w:hAnsi="Aptos" w:cs="Arial"/>
        </w:rPr>
      </w:pPr>
      <w:r w:rsidRPr="000B201C">
        <w:rPr>
          <w:rFonts w:ascii="Aptos" w:hAnsi="Aptos" w:cs="Arial"/>
        </w:rPr>
        <w:t>The purpose of inviting you to an interview is to allow me to gather the facts so that I can produce an investigation report in response to the concern(s) raised.</w:t>
      </w:r>
    </w:p>
    <w:p w14:paraId="193CEB0C" w14:textId="77777777" w:rsidR="00BD5B8F" w:rsidRPr="000B201C" w:rsidRDefault="00BD5B8F" w:rsidP="00CC713B">
      <w:pPr>
        <w:spacing w:line="240" w:lineRule="auto"/>
        <w:rPr>
          <w:rFonts w:ascii="Aptos" w:hAnsi="Aptos" w:cs="Arial"/>
        </w:rPr>
      </w:pPr>
    </w:p>
    <w:p w14:paraId="5111EE92" w14:textId="77777777" w:rsidR="00BD5B8F" w:rsidRPr="000B201C" w:rsidRDefault="00BD5B8F" w:rsidP="00CC713B">
      <w:pPr>
        <w:spacing w:line="240" w:lineRule="auto"/>
        <w:rPr>
          <w:rFonts w:ascii="Aptos" w:hAnsi="Aptos" w:cs="Arial"/>
        </w:rPr>
      </w:pPr>
      <w:r w:rsidRPr="000B201C">
        <w:rPr>
          <w:rFonts w:ascii="Aptos" w:hAnsi="Aptos" w:cs="Arial"/>
        </w:rPr>
        <w:t>I would therefore invite you to attend at:</w:t>
      </w:r>
      <w:r w:rsidRPr="000B201C">
        <w:rPr>
          <w:rFonts w:ascii="Aptos" w:hAnsi="Aptos" w:cs="Arial"/>
        </w:rPr>
        <w:br/>
        <w:t xml:space="preserve">- DATE (Ensure timescale meets SGB timeline) </w:t>
      </w:r>
    </w:p>
    <w:p w14:paraId="37FA2E42" w14:textId="77777777" w:rsidR="00BD5B8F" w:rsidRPr="000B201C" w:rsidRDefault="00BD5B8F" w:rsidP="00CC713B">
      <w:pPr>
        <w:spacing w:line="240" w:lineRule="auto"/>
        <w:rPr>
          <w:rFonts w:ascii="Aptos" w:hAnsi="Aptos" w:cs="Arial"/>
        </w:rPr>
      </w:pPr>
      <w:r w:rsidRPr="000B201C">
        <w:rPr>
          <w:rFonts w:ascii="Aptos" w:hAnsi="Aptos" w:cs="Arial"/>
        </w:rPr>
        <w:t>- TIME</w:t>
      </w:r>
    </w:p>
    <w:p w14:paraId="13CD5DF1" w14:textId="77777777" w:rsidR="00BD5B8F" w:rsidRPr="000B201C" w:rsidRDefault="00BD5B8F" w:rsidP="00CC713B">
      <w:pPr>
        <w:spacing w:line="240" w:lineRule="auto"/>
        <w:rPr>
          <w:rFonts w:ascii="Aptos" w:hAnsi="Aptos" w:cs="Arial"/>
        </w:rPr>
      </w:pPr>
      <w:r w:rsidRPr="000B201C">
        <w:rPr>
          <w:rFonts w:ascii="Aptos" w:hAnsi="Aptos" w:cs="Arial"/>
        </w:rPr>
        <w:t>- LOCATION</w:t>
      </w:r>
    </w:p>
    <w:p w14:paraId="4899905C" w14:textId="77777777" w:rsidR="00BD5B8F" w:rsidRPr="000B201C" w:rsidRDefault="00BD5B8F" w:rsidP="00CC713B">
      <w:pPr>
        <w:spacing w:line="240" w:lineRule="auto"/>
        <w:rPr>
          <w:rFonts w:ascii="Aptos" w:hAnsi="Aptos" w:cs="Arial"/>
        </w:rPr>
      </w:pPr>
      <w:r w:rsidRPr="000B201C">
        <w:rPr>
          <w:rFonts w:ascii="Aptos" w:hAnsi="Aptos" w:cs="Arial"/>
        </w:rPr>
        <w:t xml:space="preserve"> </w:t>
      </w:r>
    </w:p>
    <w:p w14:paraId="464400E6" w14:textId="77777777" w:rsidR="00BD5B8F" w:rsidRPr="000B201C" w:rsidRDefault="00BD5B8F" w:rsidP="00CC713B">
      <w:pPr>
        <w:spacing w:line="240" w:lineRule="auto"/>
        <w:rPr>
          <w:rFonts w:ascii="Aptos" w:hAnsi="Aptos" w:cs="Arial"/>
        </w:rPr>
      </w:pPr>
      <w:r w:rsidRPr="000B201C">
        <w:rPr>
          <w:rFonts w:ascii="Aptos" w:hAnsi="Aptos" w:cs="Arial"/>
        </w:rPr>
        <w:t>You can be accompanied at this interview, if you would please let me know the details of who you would like to bring with you? Please also let me know of any arrangements that you require to be made to support any specific needs for participating in the interview.</w:t>
      </w:r>
    </w:p>
    <w:p w14:paraId="39E34B7A" w14:textId="77777777" w:rsidR="00BD5B8F" w:rsidRPr="000B201C" w:rsidRDefault="00BD5B8F" w:rsidP="00CC713B">
      <w:pPr>
        <w:spacing w:line="240" w:lineRule="auto"/>
        <w:rPr>
          <w:rFonts w:ascii="Aptos" w:hAnsi="Aptos" w:cs="Arial"/>
        </w:rPr>
      </w:pPr>
      <w:r w:rsidRPr="000B201C">
        <w:rPr>
          <w:rFonts w:ascii="Aptos" w:hAnsi="Aptos" w:cs="Arial"/>
        </w:rPr>
        <w:t xml:space="preserve">Should you wish any further information, please let me know. </w:t>
      </w:r>
    </w:p>
    <w:p w14:paraId="5FD34B94" w14:textId="77777777" w:rsidR="00BD5B8F" w:rsidRPr="004720B4" w:rsidRDefault="00BD5B8F" w:rsidP="00CC713B">
      <w:pPr>
        <w:spacing w:line="240" w:lineRule="auto"/>
        <w:rPr>
          <w:rFonts w:ascii="Aptos" w:hAnsi="Aptos" w:cs="Arial"/>
          <w:sz w:val="24"/>
          <w:szCs w:val="24"/>
        </w:rPr>
      </w:pPr>
      <w:r w:rsidRPr="000B201C">
        <w:rPr>
          <w:rFonts w:ascii="Aptos" w:hAnsi="Aptos" w:cs="Arial"/>
        </w:rPr>
        <w:t>Yours sincerely</w:t>
      </w:r>
    </w:p>
    <w:p w14:paraId="480758D0" w14:textId="77777777" w:rsidR="00BD5B8F" w:rsidRPr="008720C3" w:rsidRDefault="00BD5B8F" w:rsidP="00CC713B">
      <w:pPr>
        <w:spacing w:line="240" w:lineRule="auto"/>
        <w:rPr>
          <w:rFonts w:ascii="Arial" w:hAnsi="Arial" w:cs="Arial"/>
          <w:sz w:val="24"/>
          <w:szCs w:val="24"/>
        </w:rPr>
      </w:pPr>
    </w:p>
    <w:p w14:paraId="5CE6FA8E" w14:textId="77777777" w:rsidR="00BD5B8F" w:rsidRPr="004E1A0F" w:rsidRDefault="00BD5B8F" w:rsidP="00CC713B">
      <w:pPr>
        <w:spacing w:line="240" w:lineRule="auto"/>
      </w:pPr>
    </w:p>
    <w:p w14:paraId="2426EF02" w14:textId="77777777" w:rsidR="00BD5B8F" w:rsidRPr="004E1A0F" w:rsidRDefault="00BD5B8F" w:rsidP="00CC713B">
      <w:pPr>
        <w:spacing w:after="0" w:line="240" w:lineRule="auto"/>
        <w:contextualSpacing/>
        <w:rPr>
          <w:rFonts w:ascii="Arial" w:hAnsi="Arial" w:cs="Arial"/>
          <w:b/>
          <w:bCs/>
          <w:sz w:val="32"/>
          <w:szCs w:val="32"/>
        </w:rPr>
      </w:pPr>
    </w:p>
    <w:p w14:paraId="30412402" w14:textId="77777777" w:rsidR="00BD5B8F" w:rsidRPr="00BA035A" w:rsidRDefault="00BD5B8F" w:rsidP="00CC713B">
      <w:pPr>
        <w:spacing w:after="0" w:line="240" w:lineRule="auto"/>
        <w:textAlignment w:val="baseline"/>
        <w:rPr>
          <w:rFonts w:ascii="Aptos" w:eastAsia="Times New Roman" w:hAnsi="Aptos" w:cs="Arial"/>
          <w:sz w:val="24"/>
          <w:szCs w:val="24"/>
          <w:lang w:eastAsia="en-GB"/>
        </w:rPr>
      </w:pPr>
    </w:p>
    <w:p w14:paraId="114EDA1B" w14:textId="77777777" w:rsidR="000B201C" w:rsidRDefault="000B201C" w:rsidP="00CC713B">
      <w:pPr>
        <w:spacing w:line="240" w:lineRule="auto"/>
        <w:rPr>
          <w:rFonts w:ascii="Times New Roman" w:eastAsiaTheme="majorEastAsia" w:hAnsi="Times New Roman" w:cs="Times New Roman"/>
          <w:b/>
          <w:bCs/>
          <w:color w:val="7030A0"/>
          <w:sz w:val="36"/>
          <w:szCs w:val="36"/>
        </w:rPr>
      </w:pPr>
      <w:bookmarkStart w:id="52" w:name="_Appendix_4_–"/>
      <w:bookmarkEnd w:id="52"/>
      <w:r>
        <w:rPr>
          <w:rFonts w:ascii="Times New Roman" w:hAnsi="Times New Roman" w:cs="Times New Roman"/>
          <w:b/>
          <w:bCs/>
          <w:color w:val="7030A0"/>
        </w:rPr>
        <w:br w:type="page"/>
      </w:r>
    </w:p>
    <w:p w14:paraId="468CC3A8" w14:textId="01C8D98E" w:rsidR="0044429B" w:rsidRPr="0092392D" w:rsidRDefault="0044429B" w:rsidP="00CC713B">
      <w:pPr>
        <w:pStyle w:val="Heading1"/>
        <w:rPr>
          <w:rFonts w:ascii="Times New Roman" w:hAnsi="Times New Roman" w:cs="Times New Roman"/>
          <w:b/>
          <w:bCs/>
          <w:color w:val="002060"/>
          <w:sz w:val="32"/>
          <w:szCs w:val="32"/>
        </w:rPr>
      </w:pPr>
      <w:bookmarkStart w:id="53" w:name="_Toc202542145"/>
      <w:r w:rsidRPr="0092392D">
        <w:rPr>
          <w:rFonts w:ascii="Times New Roman" w:hAnsi="Times New Roman" w:cs="Times New Roman"/>
          <w:b/>
          <w:bCs/>
          <w:color w:val="002060"/>
          <w:sz w:val="32"/>
          <w:szCs w:val="32"/>
        </w:rPr>
        <w:lastRenderedPageBreak/>
        <w:t xml:space="preserve">Appendix </w:t>
      </w:r>
      <w:r w:rsidR="00BD5B8F" w:rsidRPr="0092392D">
        <w:rPr>
          <w:rFonts w:ascii="Times New Roman" w:hAnsi="Times New Roman" w:cs="Times New Roman"/>
          <w:b/>
          <w:bCs/>
          <w:color w:val="002060"/>
          <w:sz w:val="32"/>
          <w:szCs w:val="32"/>
        </w:rPr>
        <w:t>4</w:t>
      </w:r>
      <w:r w:rsidRPr="0092392D">
        <w:rPr>
          <w:rFonts w:ascii="Times New Roman" w:hAnsi="Times New Roman" w:cs="Times New Roman"/>
          <w:b/>
          <w:bCs/>
          <w:color w:val="002060"/>
          <w:sz w:val="32"/>
          <w:szCs w:val="32"/>
        </w:rPr>
        <w:t xml:space="preserve"> – Interview Notes Template</w:t>
      </w:r>
      <w:bookmarkEnd w:id="53"/>
    </w:p>
    <w:p w14:paraId="0F495794" w14:textId="50B89A2F" w:rsidR="0044429B" w:rsidRPr="00BA035A" w:rsidRDefault="00D33DDF" w:rsidP="00CC713B">
      <w:pPr>
        <w:tabs>
          <w:tab w:val="left" w:pos="6206"/>
        </w:tabs>
        <w:spacing w:after="0" w:line="240" w:lineRule="auto"/>
        <w:rPr>
          <w:rFonts w:ascii="Aptos" w:hAnsi="Aptos"/>
          <w:lang w:eastAsia="en-GB"/>
        </w:rPr>
      </w:pPr>
      <w:r w:rsidRPr="00BA035A">
        <w:rPr>
          <w:rFonts w:ascii="Aptos" w:hAnsi="Aptos"/>
          <w:lang w:eastAsia="en-GB"/>
        </w:rPr>
        <w:tab/>
      </w:r>
    </w:p>
    <w:tbl>
      <w:tblPr>
        <w:tblW w:w="964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500"/>
        <w:gridCol w:w="5147"/>
      </w:tblGrid>
      <w:tr w:rsidR="0044429B" w:rsidRPr="000B201C" w14:paraId="1E1EBE31" w14:textId="77777777" w:rsidTr="0092392D">
        <w:trPr>
          <w:trHeight w:val="300"/>
        </w:trPr>
        <w:tc>
          <w:tcPr>
            <w:tcW w:w="9647"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3273C379" w14:textId="5C23C67B" w:rsidR="0044429B" w:rsidRPr="000B201C" w:rsidRDefault="0044429B" w:rsidP="00CC713B">
            <w:pPr>
              <w:spacing w:after="0" w:line="240" w:lineRule="auto"/>
              <w:textAlignment w:val="baseline"/>
              <w:rPr>
                <w:rFonts w:ascii="Aptos" w:eastAsia="Times New Roman" w:hAnsi="Aptos" w:cs="Arial"/>
                <w:b/>
                <w:lang w:eastAsia="en-GB"/>
              </w:rPr>
            </w:pPr>
            <w:r w:rsidRPr="000B201C">
              <w:rPr>
                <w:rFonts w:ascii="Aptos" w:eastAsia="Times New Roman" w:hAnsi="Aptos" w:cs="Arial"/>
                <w:b/>
                <w:lang w:eastAsia="en-GB"/>
              </w:rPr>
              <w:t>Person Being</w:t>
            </w:r>
            <w:r w:rsidR="00D46D4D" w:rsidRPr="000B201C">
              <w:rPr>
                <w:rFonts w:ascii="Aptos" w:eastAsia="Times New Roman" w:hAnsi="Aptos" w:cs="Arial"/>
                <w:b/>
                <w:lang w:eastAsia="en-GB"/>
              </w:rPr>
              <w:t xml:space="preserve"> Interviewed</w:t>
            </w:r>
          </w:p>
        </w:tc>
      </w:tr>
      <w:tr w:rsidR="0044429B" w:rsidRPr="000B201C" w14:paraId="44A091D3"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C733159" w14:textId="77777777" w:rsidR="0044429B" w:rsidRPr="000B201C" w:rsidRDefault="004442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Name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0A38EB1E" w14:textId="77777777" w:rsidR="0044429B" w:rsidRPr="000B201C" w:rsidRDefault="004442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976613" w:rsidRPr="000B201C" w14:paraId="04CCF3B2"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F0720C5" w14:textId="0A17B742" w:rsidR="00976613" w:rsidRPr="000B201C" w:rsidRDefault="0097661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Association to [SGB]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2F810C98" w14:textId="64C88DB9" w:rsidR="00976613" w:rsidRPr="000B201C" w:rsidRDefault="0097661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Employee/Volunteer/Participant  </w:t>
            </w:r>
          </w:p>
        </w:tc>
      </w:tr>
      <w:tr w:rsidR="00976613" w:rsidRPr="000B201C" w14:paraId="3EFBBB8C"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5ADAA49" w14:textId="6669ABC9" w:rsidR="00976613" w:rsidRPr="000B201C" w:rsidRDefault="0097661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Designation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326A9C52" w14:textId="6081AE89" w:rsidR="00976613" w:rsidRPr="000B201C" w:rsidRDefault="0097661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976613" w:rsidRPr="000B201C" w14:paraId="051D1B68"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A56C7D1" w14:textId="7AD9B358" w:rsidR="00976613" w:rsidRPr="000B201C" w:rsidRDefault="0097661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Reason for being interviewed</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4E3C9496" w14:textId="0D7B5DED" w:rsidR="00976613" w:rsidRPr="000B201C" w:rsidRDefault="00976613"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Complainant/Witness/Subject</w:t>
            </w:r>
          </w:p>
        </w:tc>
      </w:tr>
      <w:tr w:rsidR="006439C5" w:rsidRPr="000B201C" w14:paraId="65EB3EE1"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EC1DD39" w14:textId="6CC7EB6C" w:rsidR="006439C5" w:rsidRPr="000B201C" w:rsidRDefault="006439C5"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Accompanying person</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2E509EDD" w14:textId="67D45EFA" w:rsidR="006439C5" w:rsidRPr="000B201C" w:rsidRDefault="006439C5" w:rsidP="00CC713B">
            <w:pPr>
              <w:spacing w:after="0" w:line="240" w:lineRule="auto"/>
              <w:textAlignment w:val="baseline"/>
              <w:rPr>
                <w:rFonts w:ascii="Aptos" w:eastAsia="Times New Roman" w:hAnsi="Aptos" w:cs="Arial"/>
                <w:lang w:eastAsia="en-GB"/>
              </w:rPr>
            </w:pPr>
          </w:p>
        </w:tc>
      </w:tr>
    </w:tbl>
    <w:p w14:paraId="4D5E3713" w14:textId="77777777" w:rsidR="0044429B" w:rsidRPr="00BA035A" w:rsidRDefault="0044429B" w:rsidP="00CC713B">
      <w:pPr>
        <w:spacing w:after="0" w:line="240" w:lineRule="auto"/>
        <w:rPr>
          <w:rFonts w:ascii="Aptos" w:hAnsi="Aptos"/>
          <w:lang w:eastAsia="en-GB"/>
        </w:rPr>
      </w:pPr>
    </w:p>
    <w:tbl>
      <w:tblPr>
        <w:tblW w:w="964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500"/>
        <w:gridCol w:w="5147"/>
      </w:tblGrid>
      <w:tr w:rsidR="006439C5" w:rsidRPr="000B201C" w14:paraId="17045D06" w14:textId="77777777" w:rsidTr="0092392D">
        <w:trPr>
          <w:trHeight w:val="300"/>
        </w:trPr>
        <w:tc>
          <w:tcPr>
            <w:tcW w:w="9647"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7CC7C603" w14:textId="728EFB6B" w:rsidR="006439C5" w:rsidRPr="000B201C" w:rsidRDefault="006439C5" w:rsidP="00CC713B">
            <w:pPr>
              <w:spacing w:after="0" w:line="240" w:lineRule="auto"/>
              <w:textAlignment w:val="baseline"/>
              <w:rPr>
                <w:rFonts w:ascii="Aptos" w:eastAsia="Times New Roman" w:hAnsi="Aptos" w:cs="Arial"/>
                <w:b/>
                <w:lang w:eastAsia="en-GB"/>
              </w:rPr>
            </w:pPr>
            <w:r w:rsidRPr="000B201C">
              <w:rPr>
                <w:rFonts w:ascii="Aptos" w:eastAsia="Times New Roman" w:hAnsi="Aptos" w:cs="Arial"/>
                <w:b/>
                <w:lang w:eastAsia="en-GB"/>
              </w:rPr>
              <w:t>Investigato</w:t>
            </w:r>
            <w:r w:rsidR="00847720" w:rsidRPr="000B201C">
              <w:rPr>
                <w:rFonts w:ascii="Aptos" w:eastAsia="Times New Roman" w:hAnsi="Aptos" w:cs="Arial"/>
                <w:b/>
                <w:lang w:eastAsia="en-GB"/>
              </w:rPr>
              <w:t>r and Note Taker</w:t>
            </w:r>
          </w:p>
        </w:tc>
      </w:tr>
      <w:tr w:rsidR="006439C5" w:rsidRPr="000B201C" w14:paraId="0AA5B24B"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D717371" w14:textId="77777777" w:rsidR="006439C5" w:rsidRPr="000B201C" w:rsidRDefault="006439C5"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Name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24667BBC" w14:textId="77777777" w:rsidR="006439C5" w:rsidRPr="000B201C" w:rsidRDefault="006439C5"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6439C5" w:rsidRPr="000B201C" w14:paraId="73723593"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1B5964E" w14:textId="3B61BCE3" w:rsidR="006439C5" w:rsidRPr="000B201C" w:rsidRDefault="006439C5"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Designation </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7E53E481" w14:textId="2F981E3E" w:rsidR="006439C5" w:rsidRPr="000B201C" w:rsidRDefault="006439C5" w:rsidP="00CC713B">
            <w:pPr>
              <w:spacing w:after="0" w:line="240" w:lineRule="auto"/>
              <w:textAlignment w:val="baseline"/>
              <w:rPr>
                <w:rFonts w:ascii="Aptos" w:eastAsia="Times New Roman" w:hAnsi="Aptos" w:cs="Arial"/>
                <w:lang w:eastAsia="en-GB"/>
              </w:rPr>
            </w:pPr>
          </w:p>
        </w:tc>
      </w:tr>
      <w:tr w:rsidR="006439C5" w:rsidRPr="000B201C" w14:paraId="3FDB768B"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tcPr>
          <w:p w14:paraId="2127B439" w14:textId="358BA49A" w:rsidR="006439C5" w:rsidRPr="000B201C" w:rsidRDefault="006439C5"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Note Taker Name</w:t>
            </w:r>
          </w:p>
        </w:tc>
        <w:tc>
          <w:tcPr>
            <w:tcW w:w="5147" w:type="dxa"/>
            <w:tcBorders>
              <w:top w:val="single" w:sz="6" w:space="0" w:color="auto"/>
              <w:left w:val="single" w:sz="6" w:space="0" w:color="auto"/>
              <w:bottom w:val="single" w:sz="6" w:space="0" w:color="auto"/>
              <w:right w:val="single" w:sz="6" w:space="0" w:color="auto"/>
            </w:tcBorders>
            <w:shd w:val="clear" w:color="auto" w:fill="auto"/>
          </w:tcPr>
          <w:p w14:paraId="0B39B4D8" w14:textId="77777777" w:rsidR="006439C5" w:rsidRPr="000B201C" w:rsidRDefault="006439C5" w:rsidP="00CC713B">
            <w:pPr>
              <w:spacing w:after="0" w:line="240" w:lineRule="auto"/>
              <w:textAlignment w:val="baseline"/>
              <w:rPr>
                <w:rFonts w:ascii="Aptos" w:eastAsia="Times New Roman" w:hAnsi="Aptos" w:cs="Arial"/>
                <w:lang w:eastAsia="en-GB"/>
              </w:rPr>
            </w:pPr>
          </w:p>
        </w:tc>
      </w:tr>
      <w:tr w:rsidR="006439C5" w:rsidRPr="000B201C" w14:paraId="38974276"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tcPr>
          <w:p w14:paraId="3445EA33" w14:textId="5D0F75C1" w:rsidR="006439C5" w:rsidRPr="000B201C" w:rsidRDefault="006439C5"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Designation</w:t>
            </w:r>
          </w:p>
        </w:tc>
        <w:tc>
          <w:tcPr>
            <w:tcW w:w="5147" w:type="dxa"/>
            <w:tcBorders>
              <w:top w:val="single" w:sz="6" w:space="0" w:color="auto"/>
              <w:left w:val="single" w:sz="6" w:space="0" w:color="auto"/>
              <w:bottom w:val="single" w:sz="6" w:space="0" w:color="auto"/>
              <w:right w:val="single" w:sz="6" w:space="0" w:color="auto"/>
            </w:tcBorders>
            <w:shd w:val="clear" w:color="auto" w:fill="auto"/>
          </w:tcPr>
          <w:p w14:paraId="793670EE" w14:textId="77777777" w:rsidR="006439C5" w:rsidRPr="000B201C" w:rsidRDefault="006439C5" w:rsidP="00CC713B">
            <w:pPr>
              <w:spacing w:after="0" w:line="240" w:lineRule="auto"/>
              <w:textAlignment w:val="baseline"/>
              <w:rPr>
                <w:rFonts w:ascii="Aptos" w:eastAsia="Times New Roman" w:hAnsi="Aptos" w:cs="Arial"/>
                <w:lang w:eastAsia="en-GB"/>
              </w:rPr>
            </w:pPr>
          </w:p>
        </w:tc>
      </w:tr>
    </w:tbl>
    <w:p w14:paraId="3276CE04" w14:textId="77777777" w:rsidR="0044429B" w:rsidRPr="00BA035A" w:rsidRDefault="0044429B" w:rsidP="00CC713B">
      <w:pPr>
        <w:spacing w:after="0" w:line="240" w:lineRule="auto"/>
        <w:rPr>
          <w:rFonts w:ascii="Aptos" w:hAnsi="Aptos"/>
          <w:lang w:eastAsia="en-GB"/>
        </w:rPr>
      </w:pPr>
    </w:p>
    <w:tbl>
      <w:tblPr>
        <w:tblW w:w="964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500"/>
        <w:gridCol w:w="5147"/>
      </w:tblGrid>
      <w:tr w:rsidR="001F4AC9" w:rsidRPr="000B201C" w14:paraId="4B82D66C" w14:textId="77777777" w:rsidTr="0092392D">
        <w:trPr>
          <w:trHeight w:val="300"/>
        </w:trPr>
        <w:tc>
          <w:tcPr>
            <w:tcW w:w="9647"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6538B4F4" w14:textId="620ED3A2" w:rsidR="001F4AC9" w:rsidRPr="000B201C" w:rsidRDefault="001F4AC9" w:rsidP="00CC713B">
            <w:pPr>
              <w:spacing w:after="0" w:line="240" w:lineRule="auto"/>
              <w:textAlignment w:val="baseline"/>
              <w:rPr>
                <w:rFonts w:ascii="Aptos" w:eastAsia="Times New Roman" w:hAnsi="Aptos" w:cs="Arial"/>
                <w:b/>
                <w:lang w:eastAsia="en-GB"/>
              </w:rPr>
            </w:pPr>
            <w:r w:rsidRPr="000B201C">
              <w:rPr>
                <w:rFonts w:ascii="Aptos" w:eastAsia="Times New Roman" w:hAnsi="Aptos" w:cs="Arial"/>
                <w:b/>
                <w:lang w:eastAsia="en-GB"/>
              </w:rPr>
              <w:t>Interview Details</w:t>
            </w:r>
          </w:p>
        </w:tc>
      </w:tr>
      <w:tr w:rsidR="001F4AC9" w:rsidRPr="000B201C" w14:paraId="52059192"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568C8A5" w14:textId="7316FF4A" w:rsidR="001F4AC9" w:rsidRPr="000B201C" w:rsidRDefault="001F4AC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Date</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4FE652DC" w14:textId="77777777" w:rsidR="001F4AC9" w:rsidRPr="000B201C" w:rsidRDefault="001F4AC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1F4AC9" w:rsidRPr="000B201C" w14:paraId="4D0C0D00"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tcPr>
          <w:p w14:paraId="71A6AD1A" w14:textId="0FD5C2F9" w:rsidR="001F4AC9" w:rsidRPr="000B201C" w:rsidRDefault="001F4AC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Time</w:t>
            </w:r>
            <w:r w:rsidR="00C4690D" w:rsidRPr="000B201C">
              <w:rPr>
                <w:rFonts w:ascii="Aptos" w:eastAsia="Times New Roman" w:hAnsi="Aptos" w:cs="Arial"/>
                <w:lang w:eastAsia="en-GB"/>
              </w:rPr>
              <w:t xml:space="preserve"> (Start)</w:t>
            </w:r>
          </w:p>
        </w:tc>
        <w:tc>
          <w:tcPr>
            <w:tcW w:w="5147" w:type="dxa"/>
            <w:tcBorders>
              <w:top w:val="single" w:sz="6" w:space="0" w:color="auto"/>
              <w:left w:val="single" w:sz="6" w:space="0" w:color="auto"/>
              <w:bottom w:val="single" w:sz="6" w:space="0" w:color="auto"/>
              <w:right w:val="single" w:sz="6" w:space="0" w:color="auto"/>
            </w:tcBorders>
            <w:shd w:val="clear" w:color="auto" w:fill="auto"/>
          </w:tcPr>
          <w:p w14:paraId="224BB283" w14:textId="77777777" w:rsidR="001F4AC9" w:rsidRPr="000B201C" w:rsidRDefault="001F4AC9" w:rsidP="00CC713B">
            <w:pPr>
              <w:spacing w:after="0" w:line="240" w:lineRule="auto"/>
              <w:textAlignment w:val="baseline"/>
              <w:rPr>
                <w:rFonts w:ascii="Aptos" w:eastAsia="Times New Roman" w:hAnsi="Aptos" w:cs="Arial"/>
                <w:lang w:eastAsia="en-GB"/>
              </w:rPr>
            </w:pPr>
          </w:p>
        </w:tc>
      </w:tr>
      <w:tr w:rsidR="00C4690D" w:rsidRPr="000B201C" w14:paraId="64F53DBA"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tcPr>
          <w:p w14:paraId="3E034184" w14:textId="34E441A7" w:rsidR="00C4690D" w:rsidRPr="000B201C" w:rsidRDefault="00C4690D"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Time (End)</w:t>
            </w:r>
          </w:p>
        </w:tc>
        <w:tc>
          <w:tcPr>
            <w:tcW w:w="5147" w:type="dxa"/>
            <w:tcBorders>
              <w:top w:val="single" w:sz="6" w:space="0" w:color="auto"/>
              <w:left w:val="single" w:sz="6" w:space="0" w:color="auto"/>
              <w:bottom w:val="single" w:sz="6" w:space="0" w:color="auto"/>
              <w:right w:val="single" w:sz="6" w:space="0" w:color="auto"/>
            </w:tcBorders>
            <w:shd w:val="clear" w:color="auto" w:fill="auto"/>
          </w:tcPr>
          <w:p w14:paraId="1DF54217" w14:textId="77777777" w:rsidR="00C4690D" w:rsidRPr="000B201C" w:rsidRDefault="00C4690D" w:rsidP="00CC713B">
            <w:pPr>
              <w:spacing w:after="0" w:line="240" w:lineRule="auto"/>
              <w:textAlignment w:val="baseline"/>
              <w:rPr>
                <w:rFonts w:ascii="Aptos" w:eastAsia="Times New Roman" w:hAnsi="Aptos" w:cs="Arial"/>
                <w:lang w:eastAsia="en-GB"/>
              </w:rPr>
            </w:pPr>
          </w:p>
        </w:tc>
      </w:tr>
      <w:tr w:rsidR="001F4AC9" w:rsidRPr="000B201C" w14:paraId="16660E38"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tcPr>
          <w:p w14:paraId="311E9CE8" w14:textId="37C33501" w:rsidR="001F4AC9" w:rsidRPr="000B201C" w:rsidRDefault="001F4AC9"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Location</w:t>
            </w:r>
          </w:p>
        </w:tc>
        <w:tc>
          <w:tcPr>
            <w:tcW w:w="5147" w:type="dxa"/>
            <w:tcBorders>
              <w:top w:val="single" w:sz="6" w:space="0" w:color="auto"/>
              <w:left w:val="single" w:sz="6" w:space="0" w:color="auto"/>
              <w:bottom w:val="single" w:sz="6" w:space="0" w:color="auto"/>
              <w:right w:val="single" w:sz="6" w:space="0" w:color="auto"/>
            </w:tcBorders>
            <w:shd w:val="clear" w:color="auto" w:fill="auto"/>
          </w:tcPr>
          <w:p w14:paraId="7E762B3F" w14:textId="77777777" w:rsidR="001F4AC9" w:rsidRPr="000B201C" w:rsidRDefault="001F4AC9" w:rsidP="00CC713B">
            <w:pPr>
              <w:spacing w:after="0" w:line="240" w:lineRule="auto"/>
              <w:textAlignment w:val="baseline"/>
              <w:rPr>
                <w:rFonts w:ascii="Aptos" w:eastAsia="Times New Roman" w:hAnsi="Aptos" w:cs="Arial"/>
                <w:lang w:eastAsia="en-GB"/>
              </w:rPr>
            </w:pPr>
          </w:p>
        </w:tc>
      </w:tr>
    </w:tbl>
    <w:p w14:paraId="5BD71475" w14:textId="77777777" w:rsidR="001F4AC9" w:rsidRPr="00BA035A" w:rsidRDefault="001F4AC9" w:rsidP="00CC713B">
      <w:pPr>
        <w:spacing w:after="0" w:line="240" w:lineRule="auto"/>
        <w:rPr>
          <w:rFonts w:ascii="Aptos" w:hAnsi="Aptos"/>
          <w:lang w:eastAsia="en-GB"/>
        </w:rPr>
      </w:pPr>
    </w:p>
    <w:tbl>
      <w:tblPr>
        <w:tblW w:w="964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164"/>
        <w:gridCol w:w="7483"/>
      </w:tblGrid>
      <w:tr w:rsidR="00D80584" w:rsidRPr="000B201C" w14:paraId="3A00B5F0" w14:textId="77777777" w:rsidTr="0092392D">
        <w:trPr>
          <w:trHeight w:val="300"/>
        </w:trPr>
        <w:tc>
          <w:tcPr>
            <w:tcW w:w="9647"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576ADF2D" w14:textId="2623423B" w:rsidR="00D80584" w:rsidRPr="000B201C" w:rsidRDefault="006C547F" w:rsidP="00CC713B">
            <w:pPr>
              <w:spacing w:after="0" w:line="240" w:lineRule="auto"/>
              <w:textAlignment w:val="baseline"/>
              <w:rPr>
                <w:rFonts w:ascii="Aptos" w:eastAsia="Times New Roman" w:hAnsi="Aptos" w:cs="Arial"/>
                <w:b/>
                <w:lang w:eastAsia="en-GB"/>
              </w:rPr>
            </w:pPr>
            <w:r w:rsidRPr="000B201C">
              <w:rPr>
                <w:rFonts w:ascii="Aptos" w:eastAsia="Times New Roman" w:hAnsi="Aptos" w:cs="Arial"/>
                <w:b/>
                <w:lang w:eastAsia="en-GB"/>
              </w:rPr>
              <w:t>Interview</w:t>
            </w:r>
          </w:p>
        </w:tc>
      </w:tr>
      <w:tr w:rsidR="00D80584" w:rsidRPr="000B201C" w14:paraId="33699BED" w14:textId="77777777" w:rsidTr="0092392D">
        <w:trPr>
          <w:trHeight w:val="300"/>
        </w:trPr>
        <w:tc>
          <w:tcPr>
            <w:tcW w:w="575" w:type="dxa"/>
            <w:tcBorders>
              <w:top w:val="single" w:sz="6" w:space="0" w:color="auto"/>
              <w:left w:val="single" w:sz="6" w:space="0" w:color="auto"/>
              <w:bottom w:val="single" w:sz="6" w:space="0" w:color="auto"/>
              <w:right w:val="single" w:sz="6" w:space="0" w:color="auto"/>
            </w:tcBorders>
            <w:shd w:val="clear" w:color="auto" w:fill="auto"/>
            <w:hideMark/>
          </w:tcPr>
          <w:p w14:paraId="485083F1" w14:textId="7503E039" w:rsidR="00D80584" w:rsidRPr="000B201C" w:rsidRDefault="006C547F"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Q1)</w:t>
            </w:r>
          </w:p>
        </w:tc>
        <w:tc>
          <w:tcPr>
            <w:tcW w:w="9072" w:type="dxa"/>
            <w:tcBorders>
              <w:top w:val="single" w:sz="6" w:space="0" w:color="auto"/>
              <w:left w:val="single" w:sz="6" w:space="0" w:color="auto"/>
              <w:bottom w:val="single" w:sz="6" w:space="0" w:color="auto"/>
              <w:right w:val="single" w:sz="6" w:space="0" w:color="auto"/>
            </w:tcBorders>
            <w:shd w:val="clear" w:color="auto" w:fill="auto"/>
            <w:hideMark/>
          </w:tcPr>
          <w:p w14:paraId="53E28087" w14:textId="77777777" w:rsidR="00D80584" w:rsidRPr="000B201C" w:rsidRDefault="00D80584"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D80584" w:rsidRPr="000B201C" w14:paraId="57D92726" w14:textId="77777777" w:rsidTr="0092392D">
        <w:trPr>
          <w:trHeight w:val="300"/>
        </w:trPr>
        <w:tc>
          <w:tcPr>
            <w:tcW w:w="575" w:type="dxa"/>
            <w:tcBorders>
              <w:top w:val="single" w:sz="6" w:space="0" w:color="auto"/>
              <w:left w:val="single" w:sz="6" w:space="0" w:color="auto"/>
              <w:bottom w:val="single" w:sz="6" w:space="0" w:color="auto"/>
              <w:right w:val="single" w:sz="6" w:space="0" w:color="auto"/>
            </w:tcBorders>
            <w:shd w:val="clear" w:color="auto" w:fill="auto"/>
          </w:tcPr>
          <w:p w14:paraId="2BA9125E" w14:textId="77777777" w:rsidR="00D80584" w:rsidRPr="000B201C" w:rsidRDefault="006C547F"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A1)</w:t>
            </w:r>
          </w:p>
          <w:p w14:paraId="758FA79D" w14:textId="0F8BAED7" w:rsidR="000320F9" w:rsidRPr="000B201C" w:rsidRDefault="000320F9" w:rsidP="00CC713B">
            <w:pPr>
              <w:spacing w:after="0" w:line="240" w:lineRule="auto"/>
              <w:textAlignment w:val="baseline"/>
              <w:rPr>
                <w:rFonts w:ascii="Aptos" w:eastAsia="Times New Roman" w:hAnsi="Aptos" w:cs="Arial"/>
                <w:lang w:eastAsia="en-GB"/>
              </w:rPr>
            </w:pPr>
          </w:p>
        </w:tc>
        <w:tc>
          <w:tcPr>
            <w:tcW w:w="9072" w:type="dxa"/>
            <w:tcBorders>
              <w:top w:val="single" w:sz="6" w:space="0" w:color="auto"/>
              <w:left w:val="single" w:sz="6" w:space="0" w:color="auto"/>
              <w:bottom w:val="single" w:sz="6" w:space="0" w:color="auto"/>
              <w:right w:val="single" w:sz="6" w:space="0" w:color="auto"/>
            </w:tcBorders>
            <w:shd w:val="clear" w:color="auto" w:fill="auto"/>
          </w:tcPr>
          <w:p w14:paraId="231E2E0B" w14:textId="77777777" w:rsidR="00D80584" w:rsidRPr="000B201C" w:rsidRDefault="00D80584" w:rsidP="00CC713B">
            <w:pPr>
              <w:spacing w:after="0" w:line="240" w:lineRule="auto"/>
              <w:textAlignment w:val="baseline"/>
              <w:rPr>
                <w:rFonts w:ascii="Aptos" w:eastAsia="Times New Roman" w:hAnsi="Aptos" w:cs="Arial"/>
                <w:lang w:eastAsia="en-GB"/>
              </w:rPr>
            </w:pPr>
          </w:p>
        </w:tc>
      </w:tr>
      <w:tr w:rsidR="00D80584" w:rsidRPr="000B201C" w14:paraId="206F110A" w14:textId="77777777" w:rsidTr="0092392D">
        <w:trPr>
          <w:trHeight w:val="300"/>
        </w:trPr>
        <w:tc>
          <w:tcPr>
            <w:tcW w:w="575" w:type="dxa"/>
            <w:tcBorders>
              <w:top w:val="single" w:sz="6" w:space="0" w:color="auto"/>
              <w:left w:val="single" w:sz="6" w:space="0" w:color="auto"/>
              <w:bottom w:val="single" w:sz="6" w:space="0" w:color="auto"/>
              <w:right w:val="single" w:sz="6" w:space="0" w:color="auto"/>
            </w:tcBorders>
            <w:shd w:val="clear" w:color="auto" w:fill="auto"/>
          </w:tcPr>
          <w:p w14:paraId="40BFBDC3" w14:textId="6D39E1DB" w:rsidR="00D80584" w:rsidRPr="000B201C" w:rsidRDefault="006C547F"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Q2)</w:t>
            </w:r>
          </w:p>
        </w:tc>
        <w:tc>
          <w:tcPr>
            <w:tcW w:w="9072" w:type="dxa"/>
            <w:tcBorders>
              <w:top w:val="single" w:sz="6" w:space="0" w:color="auto"/>
              <w:left w:val="single" w:sz="6" w:space="0" w:color="auto"/>
              <w:bottom w:val="single" w:sz="6" w:space="0" w:color="auto"/>
              <w:right w:val="single" w:sz="6" w:space="0" w:color="auto"/>
            </w:tcBorders>
            <w:shd w:val="clear" w:color="auto" w:fill="auto"/>
          </w:tcPr>
          <w:p w14:paraId="16DFBD55" w14:textId="77777777" w:rsidR="00D80584" w:rsidRPr="000B201C" w:rsidRDefault="00D80584" w:rsidP="00CC713B">
            <w:pPr>
              <w:spacing w:after="0" w:line="240" w:lineRule="auto"/>
              <w:textAlignment w:val="baseline"/>
              <w:rPr>
                <w:rFonts w:ascii="Aptos" w:eastAsia="Times New Roman" w:hAnsi="Aptos" w:cs="Arial"/>
                <w:lang w:eastAsia="en-GB"/>
              </w:rPr>
            </w:pPr>
          </w:p>
        </w:tc>
      </w:tr>
      <w:tr w:rsidR="006C547F" w:rsidRPr="000B201C" w14:paraId="01414156" w14:textId="77777777" w:rsidTr="0092392D">
        <w:trPr>
          <w:trHeight w:val="300"/>
        </w:trPr>
        <w:tc>
          <w:tcPr>
            <w:tcW w:w="575" w:type="dxa"/>
            <w:tcBorders>
              <w:top w:val="single" w:sz="6" w:space="0" w:color="auto"/>
              <w:left w:val="single" w:sz="6" w:space="0" w:color="auto"/>
              <w:bottom w:val="single" w:sz="6" w:space="0" w:color="auto"/>
              <w:right w:val="single" w:sz="6" w:space="0" w:color="auto"/>
            </w:tcBorders>
            <w:shd w:val="clear" w:color="auto" w:fill="auto"/>
          </w:tcPr>
          <w:p w14:paraId="6B819867" w14:textId="77777777" w:rsidR="006C547F" w:rsidRPr="000B201C" w:rsidRDefault="006C547F"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A2)</w:t>
            </w:r>
          </w:p>
          <w:p w14:paraId="0FE63B62" w14:textId="6F9DB40D" w:rsidR="000320F9" w:rsidRPr="000B201C" w:rsidRDefault="000320F9" w:rsidP="00CC713B">
            <w:pPr>
              <w:spacing w:after="0" w:line="240" w:lineRule="auto"/>
              <w:textAlignment w:val="baseline"/>
              <w:rPr>
                <w:rFonts w:ascii="Aptos" w:eastAsia="Times New Roman" w:hAnsi="Aptos" w:cs="Arial"/>
                <w:lang w:eastAsia="en-GB"/>
              </w:rPr>
            </w:pPr>
          </w:p>
        </w:tc>
        <w:tc>
          <w:tcPr>
            <w:tcW w:w="9072" w:type="dxa"/>
            <w:tcBorders>
              <w:top w:val="single" w:sz="6" w:space="0" w:color="auto"/>
              <w:left w:val="single" w:sz="6" w:space="0" w:color="auto"/>
              <w:bottom w:val="single" w:sz="6" w:space="0" w:color="auto"/>
              <w:right w:val="single" w:sz="6" w:space="0" w:color="auto"/>
            </w:tcBorders>
            <w:shd w:val="clear" w:color="auto" w:fill="auto"/>
          </w:tcPr>
          <w:p w14:paraId="0E80E0EB" w14:textId="77777777" w:rsidR="006C547F" w:rsidRPr="000B201C" w:rsidRDefault="006C547F" w:rsidP="00CC713B">
            <w:pPr>
              <w:spacing w:after="0" w:line="240" w:lineRule="auto"/>
              <w:textAlignment w:val="baseline"/>
              <w:rPr>
                <w:rFonts w:ascii="Aptos" w:eastAsia="Times New Roman" w:hAnsi="Aptos" w:cs="Arial"/>
                <w:lang w:eastAsia="en-GB"/>
              </w:rPr>
            </w:pPr>
          </w:p>
        </w:tc>
      </w:tr>
      <w:tr w:rsidR="006C547F" w:rsidRPr="000B201C" w14:paraId="578085F6" w14:textId="77777777" w:rsidTr="0092392D">
        <w:trPr>
          <w:trHeight w:val="300"/>
        </w:trPr>
        <w:tc>
          <w:tcPr>
            <w:tcW w:w="575" w:type="dxa"/>
            <w:tcBorders>
              <w:top w:val="single" w:sz="6" w:space="0" w:color="auto"/>
              <w:left w:val="single" w:sz="6" w:space="0" w:color="auto"/>
              <w:bottom w:val="single" w:sz="6" w:space="0" w:color="auto"/>
              <w:right w:val="single" w:sz="6" w:space="0" w:color="auto"/>
            </w:tcBorders>
            <w:shd w:val="clear" w:color="auto" w:fill="auto"/>
          </w:tcPr>
          <w:p w14:paraId="4ABDCB21" w14:textId="3E3D8386" w:rsidR="006C547F" w:rsidRPr="000B201C" w:rsidRDefault="006C547F"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Q3)</w:t>
            </w:r>
          </w:p>
        </w:tc>
        <w:tc>
          <w:tcPr>
            <w:tcW w:w="9072" w:type="dxa"/>
            <w:tcBorders>
              <w:top w:val="single" w:sz="6" w:space="0" w:color="auto"/>
              <w:left w:val="single" w:sz="6" w:space="0" w:color="auto"/>
              <w:bottom w:val="single" w:sz="6" w:space="0" w:color="auto"/>
              <w:right w:val="single" w:sz="6" w:space="0" w:color="auto"/>
            </w:tcBorders>
            <w:shd w:val="clear" w:color="auto" w:fill="auto"/>
          </w:tcPr>
          <w:p w14:paraId="6E2689C7" w14:textId="77777777" w:rsidR="006C547F" w:rsidRPr="000B201C" w:rsidRDefault="006C547F" w:rsidP="00CC713B">
            <w:pPr>
              <w:spacing w:after="0" w:line="240" w:lineRule="auto"/>
              <w:textAlignment w:val="baseline"/>
              <w:rPr>
                <w:rFonts w:ascii="Aptos" w:eastAsia="Times New Roman" w:hAnsi="Aptos" w:cs="Arial"/>
                <w:lang w:eastAsia="en-GB"/>
              </w:rPr>
            </w:pPr>
          </w:p>
        </w:tc>
      </w:tr>
      <w:tr w:rsidR="006C547F" w:rsidRPr="000B201C" w14:paraId="0809D388" w14:textId="77777777" w:rsidTr="0092392D">
        <w:trPr>
          <w:trHeight w:val="300"/>
        </w:trPr>
        <w:tc>
          <w:tcPr>
            <w:tcW w:w="575" w:type="dxa"/>
            <w:tcBorders>
              <w:top w:val="single" w:sz="6" w:space="0" w:color="auto"/>
              <w:left w:val="single" w:sz="6" w:space="0" w:color="auto"/>
              <w:bottom w:val="single" w:sz="6" w:space="0" w:color="auto"/>
              <w:right w:val="single" w:sz="6" w:space="0" w:color="auto"/>
            </w:tcBorders>
            <w:shd w:val="clear" w:color="auto" w:fill="auto"/>
          </w:tcPr>
          <w:p w14:paraId="4DBE4E2E" w14:textId="77777777" w:rsidR="006C547F" w:rsidRPr="000B201C" w:rsidRDefault="006C547F"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A3)</w:t>
            </w:r>
          </w:p>
          <w:p w14:paraId="62E2A269" w14:textId="5BD1BA78" w:rsidR="000320F9" w:rsidRPr="000B201C" w:rsidRDefault="000320F9" w:rsidP="00CC713B">
            <w:pPr>
              <w:spacing w:after="0" w:line="240" w:lineRule="auto"/>
              <w:textAlignment w:val="baseline"/>
              <w:rPr>
                <w:rFonts w:ascii="Aptos" w:eastAsia="Times New Roman" w:hAnsi="Aptos" w:cs="Arial"/>
                <w:lang w:eastAsia="en-GB"/>
              </w:rPr>
            </w:pPr>
          </w:p>
        </w:tc>
        <w:tc>
          <w:tcPr>
            <w:tcW w:w="9072" w:type="dxa"/>
            <w:tcBorders>
              <w:top w:val="single" w:sz="6" w:space="0" w:color="auto"/>
              <w:left w:val="single" w:sz="6" w:space="0" w:color="auto"/>
              <w:bottom w:val="single" w:sz="6" w:space="0" w:color="auto"/>
              <w:right w:val="single" w:sz="6" w:space="0" w:color="auto"/>
            </w:tcBorders>
            <w:shd w:val="clear" w:color="auto" w:fill="auto"/>
          </w:tcPr>
          <w:p w14:paraId="2B7D7BF9" w14:textId="77777777" w:rsidR="006C547F" w:rsidRPr="000B201C" w:rsidRDefault="006C547F" w:rsidP="00CC713B">
            <w:pPr>
              <w:spacing w:after="0" w:line="240" w:lineRule="auto"/>
              <w:textAlignment w:val="baseline"/>
              <w:rPr>
                <w:rFonts w:ascii="Aptos" w:eastAsia="Times New Roman" w:hAnsi="Aptos" w:cs="Arial"/>
                <w:lang w:eastAsia="en-GB"/>
              </w:rPr>
            </w:pPr>
          </w:p>
        </w:tc>
      </w:tr>
      <w:tr w:rsidR="006C547F" w:rsidRPr="000B201C" w14:paraId="370F6ECA" w14:textId="77777777" w:rsidTr="0092392D">
        <w:trPr>
          <w:trHeight w:val="300"/>
        </w:trPr>
        <w:tc>
          <w:tcPr>
            <w:tcW w:w="575" w:type="dxa"/>
            <w:tcBorders>
              <w:top w:val="single" w:sz="6" w:space="0" w:color="auto"/>
              <w:left w:val="single" w:sz="6" w:space="0" w:color="auto"/>
              <w:bottom w:val="single" w:sz="6" w:space="0" w:color="auto"/>
              <w:right w:val="single" w:sz="6" w:space="0" w:color="auto"/>
            </w:tcBorders>
            <w:shd w:val="clear" w:color="auto" w:fill="auto"/>
          </w:tcPr>
          <w:p w14:paraId="649534C6" w14:textId="169BDC4C" w:rsidR="006C547F" w:rsidRPr="000B201C" w:rsidRDefault="006C547F"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Etc..</w:t>
            </w:r>
          </w:p>
        </w:tc>
        <w:tc>
          <w:tcPr>
            <w:tcW w:w="9072" w:type="dxa"/>
            <w:tcBorders>
              <w:top w:val="single" w:sz="6" w:space="0" w:color="auto"/>
              <w:left w:val="single" w:sz="6" w:space="0" w:color="auto"/>
              <w:bottom w:val="single" w:sz="6" w:space="0" w:color="auto"/>
              <w:right w:val="single" w:sz="6" w:space="0" w:color="auto"/>
            </w:tcBorders>
            <w:shd w:val="clear" w:color="auto" w:fill="auto"/>
          </w:tcPr>
          <w:p w14:paraId="4B167190" w14:textId="77777777" w:rsidR="006C547F" w:rsidRPr="000B201C" w:rsidRDefault="006C547F" w:rsidP="00CC713B">
            <w:pPr>
              <w:spacing w:after="0" w:line="240" w:lineRule="auto"/>
              <w:textAlignment w:val="baseline"/>
              <w:rPr>
                <w:rFonts w:ascii="Aptos" w:eastAsia="Times New Roman" w:hAnsi="Aptos" w:cs="Arial"/>
                <w:lang w:eastAsia="en-GB"/>
              </w:rPr>
            </w:pPr>
          </w:p>
        </w:tc>
      </w:tr>
      <w:tr w:rsidR="0029631E" w:rsidRPr="000B201C" w14:paraId="32A6C2DC" w14:textId="77777777" w:rsidTr="0092392D">
        <w:trPr>
          <w:trHeight w:val="300"/>
        </w:trPr>
        <w:tc>
          <w:tcPr>
            <w:tcW w:w="575" w:type="dxa"/>
            <w:tcBorders>
              <w:top w:val="single" w:sz="6" w:space="0" w:color="auto"/>
              <w:left w:val="single" w:sz="6" w:space="0" w:color="auto"/>
              <w:bottom w:val="single" w:sz="6" w:space="0" w:color="auto"/>
              <w:right w:val="single" w:sz="6" w:space="0" w:color="auto"/>
            </w:tcBorders>
            <w:shd w:val="clear" w:color="auto" w:fill="auto"/>
          </w:tcPr>
          <w:p w14:paraId="27D4090F" w14:textId="5237AA90" w:rsidR="0029631E" w:rsidRPr="000B201C" w:rsidRDefault="0029631E"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Evidence/Document etc. Shown</w:t>
            </w:r>
          </w:p>
        </w:tc>
        <w:tc>
          <w:tcPr>
            <w:tcW w:w="9072" w:type="dxa"/>
            <w:tcBorders>
              <w:top w:val="single" w:sz="6" w:space="0" w:color="auto"/>
              <w:left w:val="single" w:sz="6" w:space="0" w:color="auto"/>
              <w:bottom w:val="single" w:sz="6" w:space="0" w:color="auto"/>
              <w:right w:val="single" w:sz="6" w:space="0" w:color="auto"/>
            </w:tcBorders>
            <w:shd w:val="clear" w:color="auto" w:fill="auto"/>
          </w:tcPr>
          <w:p w14:paraId="0C6C5287" w14:textId="77777777" w:rsidR="0029631E" w:rsidRPr="000B201C" w:rsidRDefault="0029631E" w:rsidP="00CC713B">
            <w:pPr>
              <w:spacing w:after="0" w:line="240" w:lineRule="auto"/>
              <w:textAlignment w:val="baseline"/>
              <w:rPr>
                <w:rFonts w:ascii="Aptos" w:eastAsia="Times New Roman" w:hAnsi="Aptos" w:cs="Arial"/>
                <w:lang w:eastAsia="en-GB"/>
              </w:rPr>
            </w:pPr>
          </w:p>
        </w:tc>
      </w:tr>
      <w:tr w:rsidR="0029631E" w:rsidRPr="000B201C" w14:paraId="30C64C9D" w14:textId="77777777" w:rsidTr="0092392D">
        <w:trPr>
          <w:trHeight w:val="300"/>
        </w:trPr>
        <w:tc>
          <w:tcPr>
            <w:tcW w:w="575" w:type="dxa"/>
            <w:tcBorders>
              <w:top w:val="single" w:sz="6" w:space="0" w:color="auto"/>
              <w:left w:val="single" w:sz="6" w:space="0" w:color="auto"/>
              <w:bottom w:val="single" w:sz="6" w:space="0" w:color="auto"/>
              <w:right w:val="single" w:sz="6" w:space="0" w:color="auto"/>
            </w:tcBorders>
            <w:shd w:val="clear" w:color="auto" w:fill="auto"/>
          </w:tcPr>
          <w:p w14:paraId="73B93EDD" w14:textId="7C9163C4" w:rsidR="0029631E" w:rsidRPr="000B201C" w:rsidRDefault="0029631E"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Response</w:t>
            </w:r>
          </w:p>
        </w:tc>
        <w:tc>
          <w:tcPr>
            <w:tcW w:w="9072" w:type="dxa"/>
            <w:tcBorders>
              <w:top w:val="single" w:sz="6" w:space="0" w:color="auto"/>
              <w:left w:val="single" w:sz="6" w:space="0" w:color="auto"/>
              <w:bottom w:val="single" w:sz="6" w:space="0" w:color="auto"/>
              <w:right w:val="single" w:sz="6" w:space="0" w:color="auto"/>
            </w:tcBorders>
            <w:shd w:val="clear" w:color="auto" w:fill="auto"/>
          </w:tcPr>
          <w:p w14:paraId="24AD8B50" w14:textId="77777777" w:rsidR="0029631E" w:rsidRPr="000B201C" w:rsidRDefault="0029631E" w:rsidP="00CC713B">
            <w:pPr>
              <w:spacing w:after="0" w:line="240" w:lineRule="auto"/>
              <w:textAlignment w:val="baseline"/>
              <w:rPr>
                <w:rFonts w:ascii="Aptos" w:eastAsia="Times New Roman" w:hAnsi="Aptos" w:cs="Arial"/>
                <w:lang w:eastAsia="en-GB"/>
              </w:rPr>
            </w:pPr>
          </w:p>
        </w:tc>
      </w:tr>
      <w:tr w:rsidR="006C547F" w:rsidRPr="000B201C" w14:paraId="5C0F7D87" w14:textId="77777777" w:rsidTr="0092392D">
        <w:trPr>
          <w:trHeight w:val="300"/>
        </w:trPr>
        <w:tc>
          <w:tcPr>
            <w:tcW w:w="575" w:type="dxa"/>
            <w:tcBorders>
              <w:top w:val="single" w:sz="6" w:space="0" w:color="auto"/>
              <w:left w:val="single" w:sz="6" w:space="0" w:color="auto"/>
              <w:bottom w:val="single" w:sz="6" w:space="0" w:color="auto"/>
              <w:right w:val="single" w:sz="6" w:space="0" w:color="auto"/>
            </w:tcBorders>
            <w:shd w:val="clear" w:color="auto" w:fill="auto"/>
          </w:tcPr>
          <w:p w14:paraId="5FF274E4" w14:textId="7F5B466B" w:rsidR="006C547F" w:rsidRPr="000B201C" w:rsidRDefault="006C547F"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xml:space="preserve">Adjournment </w:t>
            </w:r>
          </w:p>
        </w:tc>
        <w:tc>
          <w:tcPr>
            <w:tcW w:w="9072" w:type="dxa"/>
            <w:tcBorders>
              <w:top w:val="single" w:sz="6" w:space="0" w:color="auto"/>
              <w:left w:val="single" w:sz="6" w:space="0" w:color="auto"/>
              <w:bottom w:val="single" w:sz="6" w:space="0" w:color="auto"/>
              <w:right w:val="single" w:sz="6" w:space="0" w:color="auto"/>
            </w:tcBorders>
            <w:shd w:val="clear" w:color="auto" w:fill="auto"/>
          </w:tcPr>
          <w:p w14:paraId="737B4B95" w14:textId="4372560E" w:rsidR="006C547F" w:rsidRPr="000B201C" w:rsidRDefault="006C547F"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xml:space="preserve"> From TIME to TIME</w:t>
            </w:r>
          </w:p>
        </w:tc>
      </w:tr>
    </w:tbl>
    <w:p w14:paraId="7C9FD0A2" w14:textId="77777777" w:rsidR="004B3D6C" w:rsidRPr="00BA035A" w:rsidRDefault="004B3D6C" w:rsidP="00CC713B">
      <w:pPr>
        <w:spacing w:after="0" w:line="240" w:lineRule="auto"/>
        <w:rPr>
          <w:rFonts w:ascii="Aptos" w:hAnsi="Aptos"/>
          <w:lang w:eastAsia="en-GB"/>
        </w:rPr>
      </w:pPr>
    </w:p>
    <w:tbl>
      <w:tblPr>
        <w:tblW w:w="964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500"/>
        <w:gridCol w:w="5147"/>
      </w:tblGrid>
      <w:tr w:rsidR="00C10634" w:rsidRPr="000B201C" w14:paraId="2BABE589" w14:textId="77777777" w:rsidTr="0092392D">
        <w:trPr>
          <w:trHeight w:val="300"/>
        </w:trPr>
        <w:tc>
          <w:tcPr>
            <w:tcW w:w="9647"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1C27531B" w14:textId="2A3380C7" w:rsidR="00C10634" w:rsidRPr="000B201C" w:rsidRDefault="00C10634" w:rsidP="00CC713B">
            <w:pPr>
              <w:spacing w:after="0" w:line="240" w:lineRule="auto"/>
              <w:textAlignment w:val="baseline"/>
              <w:rPr>
                <w:rFonts w:ascii="Aptos" w:eastAsia="Times New Roman" w:hAnsi="Aptos" w:cs="Arial"/>
                <w:b/>
                <w:lang w:eastAsia="en-GB"/>
              </w:rPr>
            </w:pPr>
            <w:r w:rsidRPr="000B201C">
              <w:rPr>
                <w:rFonts w:ascii="Aptos" w:eastAsia="Times New Roman" w:hAnsi="Aptos" w:cs="Arial"/>
                <w:b/>
                <w:lang w:eastAsia="en-GB"/>
              </w:rPr>
              <w:t>Sign off</w:t>
            </w:r>
          </w:p>
        </w:tc>
      </w:tr>
      <w:tr w:rsidR="00C10634" w:rsidRPr="000B201C" w14:paraId="70245F21" w14:textId="77777777" w:rsidTr="0092392D">
        <w:trPr>
          <w:trHeight w:val="300"/>
        </w:trPr>
        <w:tc>
          <w:tcPr>
            <w:tcW w:w="9647"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2277E47" w14:textId="05159695" w:rsidR="00C10634" w:rsidRPr="000B201C" w:rsidRDefault="00C10634"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I agree that this is an accurate reflection of the discussion which took place</w:t>
            </w:r>
            <w:r w:rsidR="009256FE" w:rsidRPr="000B201C">
              <w:rPr>
                <w:rFonts w:ascii="Aptos" w:eastAsia="Times New Roman" w:hAnsi="Aptos" w:cs="Arial"/>
                <w:lang w:eastAsia="en-GB"/>
              </w:rPr>
              <w:t>:</w:t>
            </w:r>
          </w:p>
        </w:tc>
      </w:tr>
      <w:tr w:rsidR="00C10634" w:rsidRPr="000B201C" w14:paraId="15A1A113"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C91917B" w14:textId="4BB305C7" w:rsidR="00C10634" w:rsidRPr="000B201C" w:rsidRDefault="009256FE"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Name</w:t>
            </w:r>
          </w:p>
        </w:tc>
        <w:tc>
          <w:tcPr>
            <w:tcW w:w="5147" w:type="dxa"/>
            <w:tcBorders>
              <w:top w:val="single" w:sz="6" w:space="0" w:color="auto"/>
              <w:left w:val="single" w:sz="6" w:space="0" w:color="auto"/>
              <w:bottom w:val="single" w:sz="6" w:space="0" w:color="auto"/>
              <w:right w:val="single" w:sz="6" w:space="0" w:color="auto"/>
            </w:tcBorders>
            <w:shd w:val="clear" w:color="auto" w:fill="auto"/>
            <w:hideMark/>
          </w:tcPr>
          <w:p w14:paraId="77871E48" w14:textId="77777777" w:rsidR="00C10634" w:rsidRPr="000B201C" w:rsidRDefault="00C10634"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r>
      <w:tr w:rsidR="00C10634" w:rsidRPr="000B201C" w14:paraId="0D680E14"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tcPr>
          <w:p w14:paraId="74AD258C" w14:textId="47B21D43" w:rsidR="00C10634" w:rsidRPr="000B201C" w:rsidRDefault="009256FE"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Signature</w:t>
            </w:r>
          </w:p>
        </w:tc>
        <w:tc>
          <w:tcPr>
            <w:tcW w:w="5147" w:type="dxa"/>
            <w:tcBorders>
              <w:top w:val="single" w:sz="6" w:space="0" w:color="auto"/>
              <w:left w:val="single" w:sz="6" w:space="0" w:color="auto"/>
              <w:bottom w:val="single" w:sz="6" w:space="0" w:color="auto"/>
              <w:right w:val="single" w:sz="6" w:space="0" w:color="auto"/>
            </w:tcBorders>
            <w:shd w:val="clear" w:color="auto" w:fill="auto"/>
          </w:tcPr>
          <w:p w14:paraId="31866F49" w14:textId="77777777" w:rsidR="00C10634" w:rsidRPr="000B201C" w:rsidRDefault="00C10634" w:rsidP="00CC713B">
            <w:pPr>
              <w:spacing w:after="0" w:line="240" w:lineRule="auto"/>
              <w:textAlignment w:val="baseline"/>
              <w:rPr>
                <w:rFonts w:ascii="Aptos" w:eastAsia="Times New Roman" w:hAnsi="Aptos" w:cs="Arial"/>
                <w:lang w:eastAsia="en-GB"/>
              </w:rPr>
            </w:pPr>
          </w:p>
        </w:tc>
      </w:tr>
      <w:tr w:rsidR="00C10634" w:rsidRPr="000B201C" w14:paraId="5229C51B"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tcPr>
          <w:p w14:paraId="6BF0BE79" w14:textId="685D77E8" w:rsidR="00C10634" w:rsidRPr="000B201C" w:rsidRDefault="009256FE"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xml:space="preserve">Person accompanying (If </w:t>
            </w:r>
            <w:r w:rsidR="00570111" w:rsidRPr="000B201C">
              <w:rPr>
                <w:rFonts w:ascii="Aptos" w:eastAsia="Times New Roman" w:hAnsi="Aptos" w:cs="Arial"/>
                <w:lang w:eastAsia="en-GB"/>
              </w:rPr>
              <w:t>required)</w:t>
            </w:r>
          </w:p>
        </w:tc>
        <w:tc>
          <w:tcPr>
            <w:tcW w:w="5147" w:type="dxa"/>
            <w:tcBorders>
              <w:top w:val="single" w:sz="6" w:space="0" w:color="auto"/>
              <w:left w:val="single" w:sz="6" w:space="0" w:color="auto"/>
              <w:bottom w:val="single" w:sz="6" w:space="0" w:color="auto"/>
              <w:right w:val="single" w:sz="6" w:space="0" w:color="auto"/>
            </w:tcBorders>
            <w:shd w:val="clear" w:color="auto" w:fill="auto"/>
          </w:tcPr>
          <w:p w14:paraId="0DC8246B" w14:textId="77777777" w:rsidR="00C10634" w:rsidRPr="000B201C" w:rsidRDefault="00C10634" w:rsidP="00CC713B">
            <w:pPr>
              <w:spacing w:after="0" w:line="240" w:lineRule="auto"/>
              <w:textAlignment w:val="baseline"/>
              <w:rPr>
                <w:rFonts w:ascii="Aptos" w:eastAsia="Times New Roman" w:hAnsi="Aptos" w:cs="Arial"/>
                <w:lang w:eastAsia="en-GB"/>
              </w:rPr>
            </w:pPr>
          </w:p>
        </w:tc>
      </w:tr>
      <w:tr w:rsidR="00570111" w:rsidRPr="000B201C" w14:paraId="73E3C5B2" w14:textId="77777777" w:rsidTr="0092392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tcPr>
          <w:p w14:paraId="6A1065AC" w14:textId="07115925" w:rsidR="00570111" w:rsidRPr="000B201C" w:rsidRDefault="00570111"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Signature</w:t>
            </w:r>
          </w:p>
        </w:tc>
        <w:tc>
          <w:tcPr>
            <w:tcW w:w="5147" w:type="dxa"/>
            <w:tcBorders>
              <w:top w:val="single" w:sz="6" w:space="0" w:color="auto"/>
              <w:left w:val="single" w:sz="6" w:space="0" w:color="auto"/>
              <w:bottom w:val="single" w:sz="6" w:space="0" w:color="auto"/>
              <w:right w:val="single" w:sz="6" w:space="0" w:color="auto"/>
            </w:tcBorders>
            <w:shd w:val="clear" w:color="auto" w:fill="auto"/>
          </w:tcPr>
          <w:p w14:paraId="12196927" w14:textId="77777777" w:rsidR="00570111" w:rsidRPr="000B201C" w:rsidRDefault="00570111" w:rsidP="00CC713B">
            <w:pPr>
              <w:spacing w:after="0" w:line="240" w:lineRule="auto"/>
              <w:textAlignment w:val="baseline"/>
              <w:rPr>
                <w:rFonts w:ascii="Aptos" w:eastAsia="Times New Roman" w:hAnsi="Aptos" w:cs="Arial"/>
                <w:lang w:eastAsia="en-GB"/>
              </w:rPr>
            </w:pPr>
          </w:p>
        </w:tc>
      </w:tr>
    </w:tbl>
    <w:p w14:paraId="07EE71A9" w14:textId="77777777" w:rsidR="004B3D6C" w:rsidRPr="00BA035A" w:rsidRDefault="004B3D6C" w:rsidP="00CC713B">
      <w:pPr>
        <w:spacing w:after="0" w:line="240" w:lineRule="auto"/>
        <w:rPr>
          <w:rFonts w:ascii="Aptos" w:hAnsi="Aptos"/>
          <w:lang w:eastAsia="en-GB"/>
        </w:rPr>
      </w:pPr>
    </w:p>
    <w:p w14:paraId="4D2225D9" w14:textId="77777777" w:rsidR="001F4AC9" w:rsidRDefault="001F4AC9" w:rsidP="00CC713B">
      <w:pPr>
        <w:spacing w:after="0" w:line="240" w:lineRule="auto"/>
        <w:rPr>
          <w:rFonts w:ascii="Aptos" w:hAnsi="Aptos"/>
          <w:lang w:eastAsia="en-GB"/>
        </w:rPr>
      </w:pPr>
    </w:p>
    <w:p w14:paraId="6F8EED02" w14:textId="77777777" w:rsidR="004720B4" w:rsidRDefault="004720B4" w:rsidP="00CC713B">
      <w:pPr>
        <w:spacing w:after="0" w:line="240" w:lineRule="auto"/>
        <w:rPr>
          <w:rFonts w:ascii="Aptos" w:hAnsi="Aptos"/>
          <w:lang w:eastAsia="en-GB"/>
        </w:rPr>
      </w:pPr>
    </w:p>
    <w:p w14:paraId="5297358F" w14:textId="77777777" w:rsidR="00997957" w:rsidRDefault="00997957" w:rsidP="00CC713B">
      <w:pPr>
        <w:spacing w:line="240" w:lineRule="auto"/>
        <w:rPr>
          <w:rFonts w:ascii="Aptos" w:hAnsi="Aptos"/>
          <w:lang w:eastAsia="en-GB"/>
        </w:rPr>
      </w:pPr>
    </w:p>
    <w:p w14:paraId="31E6EC18" w14:textId="00B752B5" w:rsidR="00BD5B8F" w:rsidRPr="0092392D" w:rsidRDefault="000320F9" w:rsidP="00CC713B">
      <w:pPr>
        <w:pStyle w:val="Heading1"/>
        <w:rPr>
          <w:rFonts w:ascii="Times New Roman" w:hAnsi="Times New Roman" w:cs="Times New Roman"/>
          <w:b/>
          <w:bCs/>
          <w:color w:val="002060"/>
          <w:sz w:val="32"/>
          <w:szCs w:val="32"/>
          <w:lang w:eastAsia="en-GB"/>
        </w:rPr>
      </w:pPr>
      <w:bookmarkStart w:id="54" w:name="_Appendix_5_-"/>
      <w:bookmarkStart w:id="55" w:name="_Toc202542146"/>
      <w:bookmarkEnd w:id="54"/>
      <w:r w:rsidRPr="0092392D">
        <w:rPr>
          <w:rFonts w:ascii="Times New Roman" w:hAnsi="Times New Roman" w:cs="Times New Roman"/>
          <w:b/>
          <w:bCs/>
          <w:color w:val="002060"/>
          <w:sz w:val="32"/>
          <w:szCs w:val="32"/>
          <w:lang w:eastAsia="en-GB"/>
        </w:rPr>
        <w:lastRenderedPageBreak/>
        <w:t>A</w:t>
      </w:r>
      <w:r w:rsidR="000A4F9B" w:rsidRPr="0092392D">
        <w:rPr>
          <w:rFonts w:ascii="Times New Roman" w:hAnsi="Times New Roman" w:cs="Times New Roman"/>
          <w:b/>
          <w:bCs/>
          <w:color w:val="002060"/>
          <w:sz w:val="32"/>
          <w:szCs w:val="32"/>
          <w:lang w:eastAsia="en-GB"/>
        </w:rPr>
        <w:t xml:space="preserve">ppendix </w:t>
      </w:r>
      <w:r w:rsidR="00BD5B8F" w:rsidRPr="0092392D">
        <w:rPr>
          <w:rFonts w:ascii="Times New Roman" w:hAnsi="Times New Roman" w:cs="Times New Roman"/>
          <w:b/>
          <w:bCs/>
          <w:color w:val="002060"/>
          <w:sz w:val="32"/>
          <w:szCs w:val="32"/>
          <w:lang w:eastAsia="en-GB"/>
        </w:rPr>
        <w:t>5 - Example question types</w:t>
      </w:r>
      <w:bookmarkEnd w:id="55"/>
    </w:p>
    <w:p w14:paraId="4623B7C4" w14:textId="73B15C06" w:rsidR="000A4F9B" w:rsidRPr="002F23FA" w:rsidRDefault="00EA1CA0" w:rsidP="00CC713B">
      <w:pPr>
        <w:spacing w:line="240" w:lineRule="auto"/>
        <w:rPr>
          <w:rFonts w:ascii="Aptos" w:eastAsia="Times New Roman" w:hAnsi="Aptos" w:cs="Arial"/>
          <w:b/>
          <w:sz w:val="28"/>
          <w:szCs w:val="28"/>
          <w:lang w:eastAsia="en-GB"/>
        </w:rPr>
      </w:pPr>
      <w:r w:rsidRPr="004720B4">
        <w:rPr>
          <w:rFonts w:ascii="Times New Roman" w:hAnsi="Times New Roman" w:cs="Times New Roman"/>
          <w:b/>
          <w:bCs/>
          <w:color w:val="7030A0"/>
          <w:sz w:val="36"/>
          <w:szCs w:val="36"/>
          <w:lang w:eastAsia="en-GB"/>
        </w:rPr>
        <w:t xml:space="preserve"> </w:t>
      </w:r>
    </w:p>
    <w:tbl>
      <w:tblPr>
        <w:tblW w:w="1049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07"/>
        <w:gridCol w:w="2788"/>
        <w:gridCol w:w="2727"/>
        <w:gridCol w:w="2976"/>
      </w:tblGrid>
      <w:tr w:rsidR="000A4F9B" w:rsidRPr="000B201C" w14:paraId="0F88C1A6" w14:textId="77777777" w:rsidTr="0092392D">
        <w:trPr>
          <w:trHeight w:val="300"/>
        </w:trPr>
        <w:tc>
          <w:tcPr>
            <w:tcW w:w="2003" w:type="dxa"/>
            <w:tcBorders>
              <w:top w:val="single" w:sz="6" w:space="0" w:color="auto"/>
              <w:left w:val="single" w:sz="6" w:space="0" w:color="auto"/>
              <w:bottom w:val="single" w:sz="6" w:space="0" w:color="auto"/>
              <w:right w:val="single" w:sz="6" w:space="0" w:color="auto"/>
            </w:tcBorders>
            <w:shd w:val="clear" w:color="auto" w:fill="auto"/>
          </w:tcPr>
          <w:p w14:paraId="634DC413" w14:textId="77777777" w:rsidR="000A4F9B" w:rsidRPr="000B201C" w:rsidRDefault="000A4F9B" w:rsidP="00CC713B">
            <w:pPr>
              <w:spacing w:after="0" w:line="240" w:lineRule="auto"/>
              <w:textAlignment w:val="baseline"/>
              <w:rPr>
                <w:rFonts w:ascii="Aptos" w:eastAsia="Times New Roman" w:hAnsi="Aptos" w:cs="Arial"/>
                <w:b/>
                <w:bCs/>
                <w:lang w:eastAsia="en-GB"/>
              </w:rPr>
            </w:pPr>
            <w:r w:rsidRPr="000B201C">
              <w:rPr>
                <w:rFonts w:ascii="Aptos" w:eastAsia="Times New Roman" w:hAnsi="Aptos" w:cs="Arial"/>
                <w:b/>
                <w:bCs/>
                <w:lang w:eastAsia="en-GB"/>
              </w:rPr>
              <w:t>Question Type</w:t>
            </w:r>
          </w:p>
        </w:tc>
        <w:tc>
          <w:tcPr>
            <w:tcW w:w="2789" w:type="dxa"/>
            <w:tcBorders>
              <w:top w:val="single" w:sz="6" w:space="0" w:color="auto"/>
              <w:left w:val="single" w:sz="6" w:space="0" w:color="auto"/>
              <w:bottom w:val="single" w:sz="6" w:space="0" w:color="auto"/>
              <w:right w:val="single" w:sz="6" w:space="0" w:color="auto"/>
            </w:tcBorders>
            <w:shd w:val="clear" w:color="auto" w:fill="auto"/>
          </w:tcPr>
          <w:p w14:paraId="3967FFFE" w14:textId="77777777" w:rsidR="000A4F9B" w:rsidRPr="000B201C" w:rsidRDefault="000A4F9B" w:rsidP="00CC713B">
            <w:pPr>
              <w:spacing w:after="0" w:line="240" w:lineRule="auto"/>
              <w:textAlignment w:val="baseline"/>
              <w:rPr>
                <w:rFonts w:ascii="Aptos" w:eastAsia="Times New Roman" w:hAnsi="Aptos" w:cs="Arial"/>
                <w:b/>
                <w:bCs/>
                <w:lang w:eastAsia="en-GB"/>
              </w:rPr>
            </w:pPr>
            <w:r w:rsidRPr="000B201C">
              <w:rPr>
                <w:rFonts w:ascii="Aptos" w:eastAsia="Times New Roman" w:hAnsi="Aptos" w:cs="Arial"/>
                <w:b/>
                <w:bCs/>
                <w:lang w:eastAsia="en-GB"/>
              </w:rPr>
              <w:t>Description</w:t>
            </w:r>
          </w:p>
        </w:tc>
        <w:tc>
          <w:tcPr>
            <w:tcW w:w="2728" w:type="dxa"/>
            <w:tcBorders>
              <w:top w:val="single" w:sz="6" w:space="0" w:color="auto"/>
              <w:left w:val="single" w:sz="6" w:space="0" w:color="auto"/>
              <w:bottom w:val="single" w:sz="6" w:space="0" w:color="auto"/>
              <w:right w:val="single" w:sz="6" w:space="0" w:color="auto"/>
            </w:tcBorders>
            <w:shd w:val="clear" w:color="auto" w:fill="auto"/>
          </w:tcPr>
          <w:p w14:paraId="65D48D1C" w14:textId="77777777" w:rsidR="000A4F9B" w:rsidRPr="000B201C" w:rsidRDefault="000A4F9B" w:rsidP="00CC713B">
            <w:pPr>
              <w:spacing w:after="0" w:line="240" w:lineRule="auto"/>
              <w:textAlignment w:val="baseline"/>
              <w:rPr>
                <w:rFonts w:ascii="Aptos" w:eastAsia="Times New Roman" w:hAnsi="Aptos" w:cs="Arial"/>
                <w:b/>
                <w:bCs/>
                <w:lang w:eastAsia="en-GB"/>
              </w:rPr>
            </w:pPr>
            <w:r w:rsidRPr="000B201C">
              <w:rPr>
                <w:rFonts w:ascii="Aptos" w:eastAsia="Times New Roman" w:hAnsi="Aptos" w:cs="Arial"/>
                <w:b/>
                <w:bCs/>
                <w:lang w:eastAsia="en-GB"/>
              </w:rPr>
              <w:t>Good Practice</w:t>
            </w:r>
          </w:p>
        </w:tc>
        <w:tc>
          <w:tcPr>
            <w:tcW w:w="2978" w:type="dxa"/>
            <w:tcBorders>
              <w:top w:val="single" w:sz="6" w:space="0" w:color="auto"/>
              <w:left w:val="single" w:sz="6" w:space="0" w:color="auto"/>
              <w:bottom w:val="single" w:sz="6" w:space="0" w:color="auto"/>
              <w:right w:val="single" w:sz="6" w:space="0" w:color="auto"/>
            </w:tcBorders>
          </w:tcPr>
          <w:p w14:paraId="26366335" w14:textId="77777777" w:rsidR="000A4F9B" w:rsidRPr="000B201C" w:rsidRDefault="000A4F9B" w:rsidP="00CC713B">
            <w:pPr>
              <w:spacing w:after="0" w:line="240" w:lineRule="auto"/>
              <w:textAlignment w:val="baseline"/>
              <w:rPr>
                <w:rFonts w:ascii="Aptos" w:eastAsia="Times New Roman" w:hAnsi="Aptos" w:cs="Arial"/>
                <w:b/>
                <w:bCs/>
                <w:lang w:eastAsia="en-GB"/>
              </w:rPr>
            </w:pPr>
            <w:r w:rsidRPr="000B201C">
              <w:rPr>
                <w:rFonts w:ascii="Aptos" w:eastAsia="Times New Roman" w:hAnsi="Aptos" w:cs="Arial"/>
                <w:b/>
                <w:bCs/>
                <w:lang w:eastAsia="en-GB"/>
              </w:rPr>
              <w:t>Suggestions</w:t>
            </w:r>
          </w:p>
        </w:tc>
      </w:tr>
      <w:tr w:rsidR="000A4F9B" w:rsidRPr="000B201C" w14:paraId="7D2A0FD6" w14:textId="77777777" w:rsidTr="0092392D">
        <w:trPr>
          <w:trHeight w:val="300"/>
        </w:trPr>
        <w:tc>
          <w:tcPr>
            <w:tcW w:w="2003" w:type="dxa"/>
            <w:tcBorders>
              <w:top w:val="single" w:sz="6" w:space="0" w:color="auto"/>
              <w:left w:val="single" w:sz="6" w:space="0" w:color="auto"/>
              <w:bottom w:val="single" w:sz="6" w:space="0" w:color="auto"/>
              <w:right w:val="single" w:sz="6" w:space="0" w:color="auto"/>
            </w:tcBorders>
            <w:shd w:val="clear" w:color="auto" w:fill="auto"/>
            <w:hideMark/>
          </w:tcPr>
          <w:p w14:paraId="0C79A52C"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Free Narrative </w:t>
            </w:r>
          </w:p>
        </w:tc>
        <w:tc>
          <w:tcPr>
            <w:tcW w:w="2789" w:type="dxa"/>
            <w:tcBorders>
              <w:top w:val="single" w:sz="6" w:space="0" w:color="auto"/>
              <w:left w:val="single" w:sz="6" w:space="0" w:color="auto"/>
              <w:bottom w:val="single" w:sz="6" w:space="0" w:color="auto"/>
              <w:right w:val="single" w:sz="6" w:space="0" w:color="auto"/>
            </w:tcBorders>
            <w:shd w:val="clear" w:color="auto" w:fill="auto"/>
            <w:hideMark/>
          </w:tcPr>
          <w:p w14:paraId="31C22E60"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Encourages spontaneous response and should be a free uninterrupted account of the topic of concern.   </w:t>
            </w:r>
          </w:p>
        </w:tc>
        <w:tc>
          <w:tcPr>
            <w:tcW w:w="2728" w:type="dxa"/>
            <w:tcBorders>
              <w:top w:val="single" w:sz="6" w:space="0" w:color="auto"/>
              <w:left w:val="single" w:sz="6" w:space="0" w:color="auto"/>
              <w:bottom w:val="single" w:sz="6" w:space="0" w:color="auto"/>
              <w:right w:val="single" w:sz="6" w:space="0" w:color="auto"/>
            </w:tcBorders>
            <w:shd w:val="clear" w:color="auto" w:fill="auto"/>
            <w:hideMark/>
          </w:tcPr>
          <w:p w14:paraId="0179E4DB"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Be an active listener.  </w:t>
            </w:r>
          </w:p>
          <w:p w14:paraId="3C4D6014"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Avoid seeking clarification and use minimal prompts.  </w:t>
            </w:r>
          </w:p>
          <w:p w14:paraId="7F6BB3C8"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xml:space="preserve"> </w:t>
            </w:r>
          </w:p>
          <w:p w14:paraId="61DD0720"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w:t>
            </w:r>
          </w:p>
        </w:tc>
        <w:tc>
          <w:tcPr>
            <w:tcW w:w="2978" w:type="dxa"/>
            <w:tcBorders>
              <w:top w:val="single" w:sz="6" w:space="0" w:color="auto"/>
              <w:left w:val="single" w:sz="6" w:space="0" w:color="auto"/>
              <w:bottom w:val="single" w:sz="6" w:space="0" w:color="auto"/>
              <w:right w:val="single" w:sz="6" w:space="0" w:color="auto"/>
            </w:tcBorders>
          </w:tcPr>
          <w:p w14:paraId="7767400C"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“Can you tell me why you think you are here today?”.</w:t>
            </w:r>
          </w:p>
          <w:p w14:paraId="4F10FC00" w14:textId="77777777" w:rsidR="000A4F9B" w:rsidRPr="000B201C" w:rsidRDefault="000A4F9B" w:rsidP="00CC713B">
            <w:pPr>
              <w:spacing w:after="0" w:line="240" w:lineRule="auto"/>
              <w:textAlignment w:val="baseline"/>
              <w:rPr>
                <w:rFonts w:ascii="Aptos" w:eastAsia="Times New Roman" w:hAnsi="Aptos" w:cs="Arial"/>
                <w:lang w:eastAsia="en-GB"/>
              </w:rPr>
            </w:pPr>
          </w:p>
          <w:p w14:paraId="59A07EB7"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“Tell me everything that happened”</w:t>
            </w:r>
          </w:p>
        </w:tc>
      </w:tr>
      <w:tr w:rsidR="000A4F9B" w:rsidRPr="000B201C" w14:paraId="4A86A4A6" w14:textId="77777777" w:rsidTr="0092392D">
        <w:trPr>
          <w:trHeight w:val="300"/>
        </w:trPr>
        <w:tc>
          <w:tcPr>
            <w:tcW w:w="2003" w:type="dxa"/>
            <w:tcBorders>
              <w:top w:val="single" w:sz="6" w:space="0" w:color="auto"/>
              <w:left w:val="single" w:sz="6" w:space="0" w:color="auto"/>
              <w:bottom w:val="single" w:sz="6" w:space="0" w:color="auto"/>
              <w:right w:val="single" w:sz="6" w:space="0" w:color="auto"/>
            </w:tcBorders>
            <w:shd w:val="clear" w:color="auto" w:fill="auto"/>
            <w:hideMark/>
          </w:tcPr>
          <w:p w14:paraId="51AE9162"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Facilitative Prompts  </w:t>
            </w:r>
          </w:p>
        </w:tc>
        <w:tc>
          <w:tcPr>
            <w:tcW w:w="2789" w:type="dxa"/>
            <w:tcBorders>
              <w:top w:val="single" w:sz="6" w:space="0" w:color="auto"/>
              <w:left w:val="single" w:sz="6" w:space="0" w:color="auto"/>
              <w:bottom w:val="single" w:sz="6" w:space="0" w:color="auto"/>
              <w:right w:val="single" w:sz="6" w:space="0" w:color="auto"/>
            </w:tcBorders>
            <w:shd w:val="clear" w:color="auto" w:fill="auto"/>
            <w:hideMark/>
          </w:tcPr>
          <w:p w14:paraId="310C3432"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Inobtrusive encouragement to assist continued free recall should the interviewer stop or struggle to continue  </w:t>
            </w:r>
          </w:p>
        </w:tc>
        <w:tc>
          <w:tcPr>
            <w:tcW w:w="2728" w:type="dxa"/>
            <w:tcBorders>
              <w:top w:val="single" w:sz="6" w:space="0" w:color="auto"/>
              <w:left w:val="single" w:sz="6" w:space="0" w:color="auto"/>
              <w:bottom w:val="single" w:sz="6" w:space="0" w:color="auto"/>
              <w:right w:val="single" w:sz="6" w:space="0" w:color="auto"/>
            </w:tcBorders>
            <w:shd w:val="clear" w:color="auto" w:fill="auto"/>
            <w:hideMark/>
          </w:tcPr>
          <w:p w14:paraId="3C3B229A"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xml:space="preserve">Offer neutral acknowledgement.   </w:t>
            </w:r>
          </w:p>
          <w:p w14:paraId="43AB4FE0"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Repetition of the last comment. </w:t>
            </w:r>
          </w:p>
        </w:tc>
        <w:tc>
          <w:tcPr>
            <w:tcW w:w="2978" w:type="dxa"/>
            <w:tcBorders>
              <w:top w:val="single" w:sz="6" w:space="0" w:color="auto"/>
              <w:left w:val="single" w:sz="6" w:space="0" w:color="auto"/>
              <w:bottom w:val="single" w:sz="6" w:space="0" w:color="auto"/>
              <w:right w:val="single" w:sz="6" w:space="0" w:color="auto"/>
            </w:tcBorders>
          </w:tcPr>
          <w:p w14:paraId="1E242DBA"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“uh-Huh”</w:t>
            </w:r>
          </w:p>
          <w:p w14:paraId="6CFAFAE1" w14:textId="77777777" w:rsidR="000A4F9B" w:rsidRPr="000B201C" w:rsidRDefault="000A4F9B" w:rsidP="00CC713B">
            <w:pPr>
              <w:spacing w:after="0" w:line="240" w:lineRule="auto"/>
              <w:textAlignment w:val="baseline"/>
              <w:rPr>
                <w:rFonts w:ascii="Aptos" w:eastAsia="Times New Roman" w:hAnsi="Aptos" w:cs="Arial"/>
                <w:lang w:eastAsia="en-GB"/>
              </w:rPr>
            </w:pPr>
          </w:p>
          <w:p w14:paraId="7377806C"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“Then what happened”</w:t>
            </w:r>
          </w:p>
        </w:tc>
      </w:tr>
      <w:tr w:rsidR="000A4F9B" w:rsidRPr="000B201C" w14:paraId="00E38D9D" w14:textId="77777777" w:rsidTr="0092392D">
        <w:trPr>
          <w:trHeight w:val="300"/>
        </w:trPr>
        <w:tc>
          <w:tcPr>
            <w:tcW w:w="2003" w:type="dxa"/>
            <w:tcBorders>
              <w:top w:val="single" w:sz="6" w:space="0" w:color="auto"/>
              <w:left w:val="single" w:sz="6" w:space="0" w:color="auto"/>
              <w:bottom w:val="single" w:sz="6" w:space="0" w:color="auto"/>
              <w:right w:val="single" w:sz="6" w:space="0" w:color="auto"/>
            </w:tcBorders>
            <w:shd w:val="clear" w:color="auto" w:fill="auto"/>
            <w:hideMark/>
          </w:tcPr>
          <w:p w14:paraId="2A67400F"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Reassurance  </w:t>
            </w:r>
          </w:p>
        </w:tc>
        <w:tc>
          <w:tcPr>
            <w:tcW w:w="2789" w:type="dxa"/>
            <w:tcBorders>
              <w:top w:val="single" w:sz="6" w:space="0" w:color="auto"/>
              <w:left w:val="single" w:sz="6" w:space="0" w:color="auto"/>
              <w:bottom w:val="single" w:sz="6" w:space="0" w:color="auto"/>
              <w:right w:val="single" w:sz="6" w:space="0" w:color="auto"/>
            </w:tcBorders>
            <w:shd w:val="clear" w:color="auto" w:fill="auto"/>
            <w:hideMark/>
          </w:tcPr>
          <w:p w14:paraId="56114B6D"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xml:space="preserve">Helps to put the interviewee at ease. </w:t>
            </w:r>
          </w:p>
          <w:p w14:paraId="7087757A" w14:textId="77777777" w:rsidR="000A4F9B" w:rsidRPr="000B201C" w:rsidRDefault="000A4F9B" w:rsidP="00CC713B">
            <w:pPr>
              <w:spacing w:after="0" w:line="240" w:lineRule="auto"/>
              <w:textAlignment w:val="baseline"/>
              <w:rPr>
                <w:rFonts w:ascii="Aptos" w:eastAsia="Times New Roman" w:hAnsi="Aptos" w:cs="Arial"/>
                <w:lang w:eastAsia="en-GB"/>
              </w:rPr>
            </w:pPr>
          </w:p>
          <w:p w14:paraId="17B2C435" w14:textId="77777777" w:rsidR="000A4F9B" w:rsidRPr="000B201C" w:rsidRDefault="000A4F9B" w:rsidP="00CC713B">
            <w:pPr>
              <w:spacing w:after="0" w:line="240" w:lineRule="auto"/>
              <w:textAlignment w:val="baseline"/>
              <w:rPr>
                <w:rFonts w:ascii="Aptos" w:eastAsia="Times New Roman" w:hAnsi="Aptos" w:cs="Arial"/>
                <w:lang w:eastAsia="en-GB"/>
              </w:rPr>
            </w:pPr>
          </w:p>
        </w:tc>
        <w:tc>
          <w:tcPr>
            <w:tcW w:w="2728" w:type="dxa"/>
            <w:tcBorders>
              <w:top w:val="single" w:sz="6" w:space="0" w:color="auto"/>
              <w:left w:val="single" w:sz="6" w:space="0" w:color="auto"/>
              <w:bottom w:val="single" w:sz="6" w:space="0" w:color="auto"/>
              <w:right w:val="single" w:sz="6" w:space="0" w:color="auto"/>
            </w:tcBorders>
            <w:shd w:val="clear" w:color="auto" w:fill="auto"/>
            <w:hideMark/>
          </w:tcPr>
          <w:p w14:paraId="401DD489"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Be empathetic.  </w:t>
            </w:r>
          </w:p>
          <w:p w14:paraId="536F56D9" w14:textId="77777777" w:rsidR="000A4F9B" w:rsidRPr="000B201C" w:rsidRDefault="000A4F9B" w:rsidP="00CC713B">
            <w:pPr>
              <w:spacing w:after="0" w:line="240" w:lineRule="auto"/>
              <w:textAlignment w:val="baseline"/>
              <w:rPr>
                <w:rFonts w:ascii="Aptos" w:eastAsia="Times New Roman" w:hAnsi="Aptos" w:cs="Arial"/>
                <w:lang w:eastAsia="en-GB"/>
              </w:rPr>
            </w:pPr>
          </w:p>
          <w:p w14:paraId="71639CD1"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Assure the interviewee you are listening and taking them seriously.</w:t>
            </w:r>
          </w:p>
          <w:p w14:paraId="158403E7" w14:textId="77777777" w:rsidR="000A4F9B" w:rsidRPr="000B201C" w:rsidRDefault="000A4F9B" w:rsidP="00CC713B">
            <w:pPr>
              <w:spacing w:after="0" w:line="240" w:lineRule="auto"/>
              <w:textAlignment w:val="baseline"/>
              <w:rPr>
                <w:rFonts w:ascii="Aptos" w:eastAsia="Times New Roman" w:hAnsi="Aptos" w:cs="Arial"/>
                <w:lang w:eastAsia="en-GB"/>
              </w:rPr>
            </w:pPr>
          </w:p>
          <w:p w14:paraId="04965FB5"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xml:space="preserve">Confirm you understand. </w:t>
            </w:r>
          </w:p>
          <w:p w14:paraId="17E24B5E" w14:textId="77777777" w:rsidR="000A4F9B" w:rsidRPr="000B201C" w:rsidRDefault="000A4F9B" w:rsidP="00CC713B">
            <w:pPr>
              <w:spacing w:after="0" w:line="240" w:lineRule="auto"/>
              <w:ind w:left="1080"/>
              <w:textAlignment w:val="baseline"/>
              <w:rPr>
                <w:rFonts w:ascii="Aptos" w:eastAsia="Times New Roman" w:hAnsi="Aptos" w:cs="Arial"/>
                <w:lang w:eastAsia="en-GB"/>
              </w:rPr>
            </w:pPr>
          </w:p>
        </w:tc>
        <w:tc>
          <w:tcPr>
            <w:tcW w:w="2978" w:type="dxa"/>
            <w:tcBorders>
              <w:top w:val="single" w:sz="6" w:space="0" w:color="auto"/>
              <w:left w:val="single" w:sz="6" w:space="0" w:color="auto"/>
              <w:bottom w:val="single" w:sz="6" w:space="0" w:color="auto"/>
              <w:right w:val="single" w:sz="6" w:space="0" w:color="auto"/>
            </w:tcBorders>
          </w:tcPr>
          <w:p w14:paraId="5F7219DB"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“It’s ok”</w:t>
            </w:r>
          </w:p>
          <w:p w14:paraId="3756D60E" w14:textId="77777777" w:rsidR="000A4F9B" w:rsidRPr="000B201C" w:rsidRDefault="000A4F9B" w:rsidP="00CC713B">
            <w:pPr>
              <w:spacing w:after="0" w:line="240" w:lineRule="auto"/>
              <w:textAlignment w:val="baseline"/>
              <w:rPr>
                <w:rFonts w:ascii="Aptos" w:eastAsia="Times New Roman" w:hAnsi="Aptos" w:cs="Arial"/>
                <w:lang w:eastAsia="en-GB"/>
              </w:rPr>
            </w:pPr>
          </w:p>
          <w:p w14:paraId="195E955B"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“Take your time”.</w:t>
            </w:r>
          </w:p>
          <w:p w14:paraId="5C94755C" w14:textId="77777777" w:rsidR="000A4F9B" w:rsidRPr="000B201C" w:rsidRDefault="000A4F9B" w:rsidP="00CC713B">
            <w:pPr>
              <w:spacing w:after="0" w:line="240" w:lineRule="auto"/>
              <w:textAlignment w:val="baseline"/>
              <w:rPr>
                <w:rFonts w:ascii="Aptos" w:eastAsia="Times New Roman" w:hAnsi="Aptos" w:cs="Arial"/>
                <w:lang w:eastAsia="en-GB"/>
              </w:rPr>
            </w:pPr>
          </w:p>
          <w:p w14:paraId="46673831"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“it’s interesting that you said….” “Can you tell me more about that?”</w:t>
            </w:r>
          </w:p>
        </w:tc>
      </w:tr>
      <w:tr w:rsidR="000A4F9B" w:rsidRPr="000B201C" w14:paraId="17103999" w14:textId="77777777" w:rsidTr="0092392D">
        <w:trPr>
          <w:trHeight w:val="300"/>
        </w:trPr>
        <w:tc>
          <w:tcPr>
            <w:tcW w:w="2003" w:type="dxa"/>
            <w:tcBorders>
              <w:top w:val="single" w:sz="6" w:space="0" w:color="auto"/>
              <w:left w:val="single" w:sz="6" w:space="0" w:color="auto"/>
              <w:bottom w:val="single" w:sz="6" w:space="0" w:color="auto"/>
              <w:right w:val="single" w:sz="6" w:space="0" w:color="auto"/>
            </w:tcBorders>
            <w:shd w:val="clear" w:color="auto" w:fill="auto"/>
            <w:hideMark/>
          </w:tcPr>
          <w:p w14:paraId="34BC8366"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Open Ended Prompts  </w:t>
            </w:r>
          </w:p>
        </w:tc>
        <w:tc>
          <w:tcPr>
            <w:tcW w:w="2789" w:type="dxa"/>
            <w:tcBorders>
              <w:top w:val="single" w:sz="6" w:space="0" w:color="auto"/>
              <w:left w:val="single" w:sz="6" w:space="0" w:color="auto"/>
              <w:bottom w:val="single" w:sz="6" w:space="0" w:color="auto"/>
              <w:right w:val="single" w:sz="6" w:space="0" w:color="auto"/>
            </w:tcBorders>
            <w:shd w:val="clear" w:color="auto" w:fill="auto"/>
            <w:hideMark/>
          </w:tcPr>
          <w:p w14:paraId="3F099ED9"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xml:space="preserve">To help expand upon what has been said so far or clarify certain matters.  </w:t>
            </w:r>
          </w:p>
          <w:p w14:paraId="6F1FB20D" w14:textId="77777777" w:rsidR="000A4F9B" w:rsidRPr="000B201C" w:rsidRDefault="000A4F9B" w:rsidP="00CC713B">
            <w:pPr>
              <w:spacing w:after="0" w:line="240" w:lineRule="auto"/>
              <w:textAlignment w:val="baseline"/>
              <w:rPr>
                <w:rFonts w:ascii="Aptos" w:eastAsia="Times New Roman" w:hAnsi="Aptos" w:cs="Arial"/>
                <w:lang w:eastAsia="en-GB"/>
              </w:rPr>
            </w:pPr>
          </w:p>
          <w:p w14:paraId="2DFE7C55"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xml:space="preserve">Should be related to what has been said in the free narrative.   </w:t>
            </w:r>
          </w:p>
          <w:p w14:paraId="16F49A07" w14:textId="77777777" w:rsidR="000A4F9B" w:rsidRPr="000B201C" w:rsidRDefault="000A4F9B" w:rsidP="00CC713B">
            <w:pPr>
              <w:spacing w:after="0" w:line="240" w:lineRule="auto"/>
              <w:textAlignment w:val="baseline"/>
              <w:rPr>
                <w:rFonts w:ascii="Aptos" w:eastAsia="Times New Roman" w:hAnsi="Aptos" w:cs="Arial"/>
                <w:lang w:eastAsia="en-GB"/>
              </w:rPr>
            </w:pPr>
          </w:p>
          <w:p w14:paraId="40C5CD85"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Can be used to guide back to free narrative.  </w:t>
            </w:r>
          </w:p>
        </w:tc>
        <w:tc>
          <w:tcPr>
            <w:tcW w:w="2728" w:type="dxa"/>
            <w:tcBorders>
              <w:top w:val="single" w:sz="6" w:space="0" w:color="auto"/>
              <w:left w:val="single" w:sz="6" w:space="0" w:color="auto"/>
              <w:bottom w:val="single" w:sz="6" w:space="0" w:color="auto"/>
              <w:right w:val="single" w:sz="6" w:space="0" w:color="auto"/>
            </w:tcBorders>
            <w:shd w:val="clear" w:color="auto" w:fill="auto"/>
            <w:hideMark/>
          </w:tcPr>
          <w:p w14:paraId="7F6A2C06"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Reduce feeling that they must provide an answer.  </w:t>
            </w:r>
          </w:p>
          <w:p w14:paraId="2727D1AD" w14:textId="77777777" w:rsidR="000A4F9B" w:rsidRPr="000B201C" w:rsidRDefault="000A4F9B" w:rsidP="00CC713B">
            <w:pPr>
              <w:spacing w:after="0" w:line="240" w:lineRule="auto"/>
              <w:textAlignment w:val="baseline"/>
              <w:rPr>
                <w:rFonts w:ascii="Aptos" w:eastAsia="Times New Roman" w:hAnsi="Aptos" w:cs="Arial"/>
                <w:lang w:eastAsia="en-GB"/>
              </w:rPr>
            </w:pPr>
          </w:p>
          <w:p w14:paraId="3DA3981D"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Give time to think of the response. </w:t>
            </w:r>
          </w:p>
          <w:p w14:paraId="480F6833" w14:textId="77777777" w:rsidR="000A4F9B" w:rsidRPr="000B201C" w:rsidRDefault="000A4F9B" w:rsidP="00CC713B">
            <w:pPr>
              <w:spacing w:after="0" w:line="240" w:lineRule="auto"/>
              <w:textAlignment w:val="baseline"/>
              <w:rPr>
                <w:rFonts w:ascii="Aptos" w:eastAsia="Times New Roman" w:hAnsi="Aptos" w:cs="Arial"/>
                <w:lang w:eastAsia="en-GB"/>
              </w:rPr>
            </w:pPr>
          </w:p>
          <w:p w14:paraId="121D5A4D"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Avoids yes or no answers </w:t>
            </w:r>
          </w:p>
        </w:tc>
        <w:tc>
          <w:tcPr>
            <w:tcW w:w="2978" w:type="dxa"/>
            <w:tcBorders>
              <w:top w:val="single" w:sz="6" w:space="0" w:color="auto"/>
              <w:left w:val="single" w:sz="6" w:space="0" w:color="auto"/>
              <w:bottom w:val="single" w:sz="6" w:space="0" w:color="auto"/>
              <w:right w:val="single" w:sz="6" w:space="0" w:color="auto"/>
            </w:tcBorders>
          </w:tcPr>
          <w:p w14:paraId="0B1DF36C"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“Then what happened?”</w:t>
            </w:r>
          </w:p>
        </w:tc>
      </w:tr>
      <w:tr w:rsidR="000A4F9B" w:rsidRPr="000B201C" w14:paraId="715653EA" w14:textId="77777777" w:rsidTr="0092392D">
        <w:trPr>
          <w:trHeight w:val="300"/>
        </w:trPr>
        <w:tc>
          <w:tcPr>
            <w:tcW w:w="2003" w:type="dxa"/>
            <w:tcBorders>
              <w:top w:val="single" w:sz="6" w:space="0" w:color="auto"/>
              <w:left w:val="single" w:sz="6" w:space="0" w:color="auto"/>
              <w:bottom w:val="single" w:sz="6" w:space="0" w:color="auto"/>
              <w:right w:val="single" w:sz="6" w:space="0" w:color="auto"/>
            </w:tcBorders>
            <w:shd w:val="clear" w:color="auto" w:fill="auto"/>
            <w:hideMark/>
          </w:tcPr>
          <w:p w14:paraId="647E615F"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General Questions  </w:t>
            </w:r>
          </w:p>
        </w:tc>
        <w:tc>
          <w:tcPr>
            <w:tcW w:w="2789" w:type="dxa"/>
            <w:tcBorders>
              <w:top w:val="single" w:sz="6" w:space="0" w:color="auto"/>
              <w:left w:val="single" w:sz="6" w:space="0" w:color="auto"/>
              <w:bottom w:val="single" w:sz="6" w:space="0" w:color="auto"/>
              <w:right w:val="single" w:sz="6" w:space="0" w:color="auto"/>
            </w:tcBorders>
            <w:shd w:val="clear" w:color="auto" w:fill="auto"/>
            <w:hideMark/>
          </w:tcPr>
          <w:p w14:paraId="5F6A5B97"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The interview should be approached and planned from an open style with the objective of encouraging as much free narrative from the interviewee as possible. However, questions can be considered when clarification is needed.  </w:t>
            </w:r>
          </w:p>
        </w:tc>
        <w:tc>
          <w:tcPr>
            <w:tcW w:w="2728" w:type="dxa"/>
            <w:tcBorders>
              <w:top w:val="single" w:sz="6" w:space="0" w:color="auto"/>
              <w:left w:val="single" w:sz="6" w:space="0" w:color="auto"/>
              <w:bottom w:val="single" w:sz="6" w:space="0" w:color="auto"/>
              <w:right w:val="single" w:sz="6" w:space="0" w:color="auto"/>
            </w:tcBorders>
            <w:shd w:val="clear" w:color="auto" w:fill="auto"/>
            <w:hideMark/>
          </w:tcPr>
          <w:p w14:paraId="0E48A725"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Should be based on something already said in the interview.</w:t>
            </w:r>
          </w:p>
          <w:p w14:paraId="1440F084" w14:textId="77777777" w:rsidR="000A4F9B" w:rsidRPr="000B201C" w:rsidRDefault="000A4F9B" w:rsidP="00CC713B">
            <w:pPr>
              <w:spacing w:after="0" w:line="240" w:lineRule="auto"/>
              <w:textAlignment w:val="baseline"/>
              <w:rPr>
                <w:rFonts w:ascii="Aptos" w:eastAsia="Times New Roman" w:hAnsi="Aptos" w:cs="Arial"/>
                <w:lang w:eastAsia="en-GB"/>
              </w:rPr>
            </w:pPr>
          </w:p>
          <w:p w14:paraId="1A57A2AA"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Consider the style and content of questions.  </w:t>
            </w:r>
          </w:p>
          <w:p w14:paraId="2F081BC4" w14:textId="77777777" w:rsidR="000A4F9B" w:rsidRPr="000B201C" w:rsidRDefault="000A4F9B" w:rsidP="00CC713B">
            <w:pPr>
              <w:spacing w:after="0" w:line="240" w:lineRule="auto"/>
              <w:textAlignment w:val="baseline"/>
              <w:rPr>
                <w:rFonts w:ascii="Aptos" w:eastAsia="Times New Roman" w:hAnsi="Aptos" w:cs="Arial"/>
                <w:lang w:eastAsia="en-GB"/>
              </w:rPr>
            </w:pPr>
          </w:p>
          <w:p w14:paraId="651DF708"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Phrase to encourage most detailed response. </w:t>
            </w:r>
          </w:p>
          <w:p w14:paraId="499ADD06" w14:textId="77777777" w:rsidR="000A4F9B" w:rsidRPr="000B201C" w:rsidRDefault="000A4F9B" w:rsidP="00CC713B">
            <w:pPr>
              <w:spacing w:after="0" w:line="240" w:lineRule="auto"/>
              <w:textAlignment w:val="baseline"/>
              <w:rPr>
                <w:rFonts w:ascii="Aptos" w:eastAsia="Times New Roman" w:hAnsi="Aptos" w:cs="Arial"/>
                <w:lang w:eastAsia="en-GB"/>
              </w:rPr>
            </w:pPr>
          </w:p>
          <w:p w14:paraId="551E1754"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Should not be leading toward influencing a particular response. </w:t>
            </w:r>
          </w:p>
        </w:tc>
        <w:tc>
          <w:tcPr>
            <w:tcW w:w="2978" w:type="dxa"/>
            <w:tcBorders>
              <w:top w:val="single" w:sz="6" w:space="0" w:color="auto"/>
              <w:left w:val="single" w:sz="6" w:space="0" w:color="auto"/>
              <w:bottom w:val="single" w:sz="6" w:space="0" w:color="auto"/>
              <w:right w:val="single" w:sz="6" w:space="0" w:color="auto"/>
            </w:tcBorders>
          </w:tcPr>
          <w:p w14:paraId="7E71DDC9" w14:textId="77777777" w:rsidR="000A4F9B" w:rsidRPr="000B201C" w:rsidRDefault="000A4F9B" w:rsidP="00CC713B">
            <w:pPr>
              <w:spacing w:after="0" w:line="240" w:lineRule="auto"/>
              <w:textAlignment w:val="baseline"/>
              <w:rPr>
                <w:rFonts w:ascii="Aptos" w:eastAsia="Times New Roman" w:hAnsi="Aptos" w:cs="Arial"/>
                <w:lang w:eastAsia="en-GB"/>
              </w:rPr>
            </w:pPr>
          </w:p>
        </w:tc>
      </w:tr>
      <w:tr w:rsidR="000A4F9B" w:rsidRPr="000B201C" w14:paraId="6DC53D66" w14:textId="77777777" w:rsidTr="0092392D">
        <w:trPr>
          <w:trHeight w:val="300"/>
        </w:trPr>
        <w:tc>
          <w:tcPr>
            <w:tcW w:w="2003" w:type="dxa"/>
            <w:tcBorders>
              <w:top w:val="single" w:sz="6" w:space="0" w:color="auto"/>
              <w:left w:val="single" w:sz="6" w:space="0" w:color="auto"/>
              <w:bottom w:val="single" w:sz="6" w:space="0" w:color="auto"/>
              <w:right w:val="single" w:sz="6" w:space="0" w:color="auto"/>
            </w:tcBorders>
            <w:shd w:val="clear" w:color="auto" w:fill="auto"/>
            <w:hideMark/>
          </w:tcPr>
          <w:p w14:paraId="17DE276E"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Specific Questions</w:t>
            </w:r>
          </w:p>
        </w:tc>
        <w:tc>
          <w:tcPr>
            <w:tcW w:w="2789" w:type="dxa"/>
            <w:tcBorders>
              <w:top w:val="single" w:sz="6" w:space="0" w:color="auto"/>
              <w:left w:val="single" w:sz="6" w:space="0" w:color="auto"/>
              <w:bottom w:val="single" w:sz="6" w:space="0" w:color="auto"/>
              <w:right w:val="single" w:sz="6" w:space="0" w:color="auto"/>
            </w:tcBorders>
            <w:shd w:val="clear" w:color="auto" w:fill="auto"/>
            <w:hideMark/>
          </w:tcPr>
          <w:p w14:paraId="409B5E55"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Can be used, when needed to probe for clarification of a fuller account of something that has previously mentioned.  </w:t>
            </w:r>
          </w:p>
        </w:tc>
        <w:tc>
          <w:tcPr>
            <w:tcW w:w="2728" w:type="dxa"/>
            <w:tcBorders>
              <w:top w:val="single" w:sz="6" w:space="0" w:color="auto"/>
              <w:left w:val="single" w:sz="6" w:space="0" w:color="auto"/>
              <w:bottom w:val="single" w:sz="6" w:space="0" w:color="auto"/>
              <w:right w:val="single" w:sz="6" w:space="0" w:color="auto"/>
            </w:tcBorders>
            <w:shd w:val="clear" w:color="auto" w:fill="auto"/>
            <w:hideMark/>
          </w:tcPr>
          <w:p w14:paraId="237EC5A3"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xml:space="preserve">Should not be repeated if it is clearly not understood instead re-phrased before attempted again. </w:t>
            </w:r>
          </w:p>
          <w:p w14:paraId="5170C120" w14:textId="77777777" w:rsidR="000A4F9B" w:rsidRPr="000B201C" w:rsidRDefault="000A4F9B" w:rsidP="00CC713B">
            <w:pPr>
              <w:spacing w:after="0" w:line="240" w:lineRule="auto"/>
              <w:textAlignment w:val="baseline"/>
              <w:rPr>
                <w:rFonts w:ascii="Aptos" w:eastAsia="Times New Roman" w:hAnsi="Aptos" w:cs="Arial"/>
                <w:lang w:eastAsia="en-GB"/>
              </w:rPr>
            </w:pPr>
          </w:p>
          <w:p w14:paraId="6DADCA54"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Responses should be followed by and open-</w:t>
            </w:r>
            <w:r w:rsidRPr="000B201C">
              <w:rPr>
                <w:rFonts w:ascii="Aptos" w:eastAsia="Times New Roman" w:hAnsi="Aptos" w:cs="Arial"/>
                <w:lang w:eastAsia="en-GB"/>
              </w:rPr>
              <w:lastRenderedPageBreak/>
              <w:t>ended prompt to encourage return to free recall. </w:t>
            </w:r>
          </w:p>
        </w:tc>
        <w:tc>
          <w:tcPr>
            <w:tcW w:w="2978" w:type="dxa"/>
            <w:tcBorders>
              <w:top w:val="single" w:sz="6" w:space="0" w:color="auto"/>
              <w:left w:val="single" w:sz="6" w:space="0" w:color="auto"/>
              <w:bottom w:val="single" w:sz="6" w:space="0" w:color="auto"/>
              <w:right w:val="single" w:sz="6" w:space="0" w:color="auto"/>
            </w:tcBorders>
          </w:tcPr>
          <w:p w14:paraId="3F37F353"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lastRenderedPageBreak/>
              <w:t>“Where were you when that happened”.</w:t>
            </w:r>
          </w:p>
          <w:p w14:paraId="607E85E6" w14:textId="77777777" w:rsidR="000A4F9B" w:rsidRPr="000B201C" w:rsidRDefault="000A4F9B" w:rsidP="00CC713B">
            <w:pPr>
              <w:spacing w:after="0" w:line="240" w:lineRule="auto"/>
              <w:textAlignment w:val="baseline"/>
              <w:rPr>
                <w:rFonts w:ascii="Aptos" w:eastAsia="Times New Roman" w:hAnsi="Aptos" w:cs="Arial"/>
                <w:lang w:eastAsia="en-GB"/>
              </w:rPr>
            </w:pPr>
          </w:p>
          <w:p w14:paraId="70E3C515"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 xml:space="preserve">You mentioned </w:t>
            </w:r>
            <w:proofErr w:type="gramStart"/>
            <w:r w:rsidRPr="000B201C">
              <w:rPr>
                <w:rFonts w:ascii="Aptos" w:eastAsia="Times New Roman" w:hAnsi="Aptos" w:cs="Arial"/>
                <w:lang w:eastAsia="en-GB"/>
              </w:rPr>
              <w:t>…..</w:t>
            </w:r>
            <w:proofErr w:type="gramEnd"/>
            <w:r w:rsidRPr="000B201C">
              <w:rPr>
                <w:rFonts w:ascii="Aptos" w:eastAsia="Times New Roman" w:hAnsi="Aptos" w:cs="Arial"/>
                <w:lang w:eastAsia="en-GB"/>
              </w:rPr>
              <w:t>, was anyone else there”.</w:t>
            </w:r>
          </w:p>
          <w:p w14:paraId="6D0CB27C" w14:textId="77777777" w:rsidR="000A4F9B" w:rsidRPr="000B201C" w:rsidRDefault="000A4F9B" w:rsidP="00CC713B">
            <w:pPr>
              <w:spacing w:after="0" w:line="240" w:lineRule="auto"/>
              <w:textAlignment w:val="baseline"/>
              <w:rPr>
                <w:rFonts w:ascii="Aptos" w:eastAsia="Times New Roman" w:hAnsi="Aptos" w:cs="Arial"/>
                <w:lang w:eastAsia="en-GB"/>
              </w:rPr>
            </w:pPr>
          </w:p>
          <w:p w14:paraId="1B2822A1"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“Did that happen more than once”</w:t>
            </w:r>
          </w:p>
        </w:tc>
      </w:tr>
      <w:tr w:rsidR="000A4F9B" w:rsidRPr="000B201C" w14:paraId="2C01F23C" w14:textId="77777777" w:rsidTr="0092392D">
        <w:trPr>
          <w:trHeight w:val="300"/>
        </w:trPr>
        <w:tc>
          <w:tcPr>
            <w:tcW w:w="2003" w:type="dxa"/>
            <w:tcBorders>
              <w:top w:val="single" w:sz="6" w:space="0" w:color="auto"/>
              <w:left w:val="single" w:sz="6" w:space="0" w:color="auto"/>
              <w:bottom w:val="single" w:sz="6" w:space="0" w:color="auto"/>
              <w:right w:val="single" w:sz="6" w:space="0" w:color="auto"/>
            </w:tcBorders>
            <w:shd w:val="clear" w:color="auto" w:fill="auto"/>
            <w:hideMark/>
          </w:tcPr>
          <w:p w14:paraId="42D153C3"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Closed Questions</w:t>
            </w:r>
          </w:p>
        </w:tc>
        <w:tc>
          <w:tcPr>
            <w:tcW w:w="2789" w:type="dxa"/>
            <w:tcBorders>
              <w:top w:val="single" w:sz="6" w:space="0" w:color="auto"/>
              <w:left w:val="single" w:sz="6" w:space="0" w:color="auto"/>
              <w:bottom w:val="single" w:sz="6" w:space="0" w:color="auto"/>
              <w:right w:val="single" w:sz="6" w:space="0" w:color="auto"/>
            </w:tcBorders>
            <w:shd w:val="clear" w:color="auto" w:fill="auto"/>
            <w:hideMark/>
          </w:tcPr>
          <w:p w14:paraId="73873448"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Provide limited number of responses i.e., “yes”, “no” or “don’t know” </w:t>
            </w:r>
          </w:p>
        </w:tc>
        <w:tc>
          <w:tcPr>
            <w:tcW w:w="2728" w:type="dxa"/>
            <w:tcBorders>
              <w:top w:val="single" w:sz="6" w:space="0" w:color="auto"/>
              <w:left w:val="single" w:sz="6" w:space="0" w:color="auto"/>
              <w:bottom w:val="single" w:sz="6" w:space="0" w:color="auto"/>
              <w:right w:val="single" w:sz="6" w:space="0" w:color="auto"/>
            </w:tcBorders>
            <w:shd w:val="clear" w:color="auto" w:fill="auto"/>
            <w:hideMark/>
          </w:tcPr>
          <w:p w14:paraId="24EDA332"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Can result in less accurate information. </w:t>
            </w:r>
          </w:p>
          <w:p w14:paraId="4B9A8483" w14:textId="77777777" w:rsidR="000A4F9B" w:rsidRPr="000B201C" w:rsidRDefault="000A4F9B" w:rsidP="00CC713B">
            <w:pPr>
              <w:spacing w:after="0" w:line="240" w:lineRule="auto"/>
              <w:textAlignment w:val="baseline"/>
              <w:rPr>
                <w:rFonts w:ascii="Aptos" w:eastAsia="Times New Roman" w:hAnsi="Aptos" w:cs="Arial"/>
                <w:lang w:eastAsia="en-GB"/>
              </w:rPr>
            </w:pPr>
          </w:p>
          <w:p w14:paraId="01DA7D25"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Repetition of closed questions could be taken as interrogative.  </w:t>
            </w:r>
          </w:p>
        </w:tc>
        <w:tc>
          <w:tcPr>
            <w:tcW w:w="2978" w:type="dxa"/>
            <w:tcBorders>
              <w:top w:val="single" w:sz="6" w:space="0" w:color="auto"/>
              <w:left w:val="single" w:sz="6" w:space="0" w:color="auto"/>
              <w:bottom w:val="single" w:sz="6" w:space="0" w:color="auto"/>
              <w:right w:val="single" w:sz="6" w:space="0" w:color="auto"/>
            </w:tcBorders>
          </w:tcPr>
          <w:p w14:paraId="35FFA8F8" w14:textId="77777777" w:rsidR="000A4F9B" w:rsidRPr="000B201C" w:rsidRDefault="000A4F9B" w:rsidP="00CC713B">
            <w:pPr>
              <w:spacing w:after="0" w:line="240" w:lineRule="auto"/>
              <w:textAlignment w:val="baseline"/>
              <w:rPr>
                <w:rFonts w:ascii="Aptos" w:eastAsia="Times New Roman" w:hAnsi="Aptos" w:cs="Arial"/>
                <w:lang w:eastAsia="en-GB"/>
              </w:rPr>
            </w:pPr>
            <w:r w:rsidRPr="000B201C">
              <w:rPr>
                <w:rFonts w:ascii="Aptos" w:eastAsia="Times New Roman" w:hAnsi="Aptos" w:cs="Arial"/>
                <w:lang w:eastAsia="en-GB"/>
              </w:rPr>
              <w:t>“Was anyone else there when this happened”</w:t>
            </w:r>
          </w:p>
        </w:tc>
      </w:tr>
    </w:tbl>
    <w:p w14:paraId="61B6C4DB" w14:textId="77777777" w:rsidR="000A4F9B" w:rsidRDefault="000A4F9B" w:rsidP="00CC713B">
      <w:pPr>
        <w:spacing w:after="0" w:line="240" w:lineRule="auto"/>
        <w:textAlignment w:val="baseline"/>
        <w:rPr>
          <w:rFonts w:ascii="Aptos" w:eastAsia="Times New Roman" w:hAnsi="Aptos" w:cs="Arial"/>
          <w:sz w:val="18"/>
          <w:szCs w:val="18"/>
          <w:lang w:eastAsia="en-GB"/>
        </w:rPr>
      </w:pPr>
    </w:p>
    <w:p w14:paraId="6095F06F" w14:textId="77777777" w:rsidR="00A74BDE" w:rsidRDefault="00A74BDE" w:rsidP="00CC713B">
      <w:pPr>
        <w:spacing w:after="0" w:line="240" w:lineRule="auto"/>
        <w:textAlignment w:val="baseline"/>
        <w:rPr>
          <w:rFonts w:ascii="Aptos" w:eastAsia="Times New Roman" w:hAnsi="Aptos" w:cs="Arial"/>
          <w:sz w:val="18"/>
          <w:szCs w:val="18"/>
          <w:lang w:eastAsia="en-GB"/>
        </w:rPr>
      </w:pPr>
    </w:p>
    <w:p w14:paraId="3515D856" w14:textId="77777777" w:rsidR="00A74BDE" w:rsidRDefault="00A74BDE" w:rsidP="00CC713B">
      <w:pPr>
        <w:spacing w:after="0" w:line="240" w:lineRule="auto"/>
        <w:textAlignment w:val="baseline"/>
        <w:rPr>
          <w:rFonts w:ascii="Aptos" w:eastAsia="Times New Roman" w:hAnsi="Aptos" w:cs="Arial"/>
          <w:sz w:val="18"/>
          <w:szCs w:val="18"/>
          <w:lang w:eastAsia="en-GB"/>
        </w:rPr>
      </w:pPr>
    </w:p>
    <w:p w14:paraId="7FBDAE44" w14:textId="77777777" w:rsidR="00A74BDE" w:rsidRPr="002F23FA" w:rsidRDefault="00A74BDE" w:rsidP="00CC713B">
      <w:pPr>
        <w:spacing w:after="0" w:line="240" w:lineRule="auto"/>
        <w:textAlignment w:val="baseline"/>
        <w:rPr>
          <w:rFonts w:ascii="Aptos" w:eastAsia="Times New Roman" w:hAnsi="Aptos" w:cs="Arial"/>
          <w:sz w:val="18"/>
          <w:szCs w:val="18"/>
          <w:lang w:eastAsia="en-GB"/>
        </w:rPr>
      </w:pPr>
    </w:p>
    <w:p w14:paraId="3BAAF654" w14:textId="77777777" w:rsidR="000A4F9B" w:rsidRPr="00252D17" w:rsidRDefault="000A4F9B" w:rsidP="00CC713B">
      <w:pPr>
        <w:spacing w:after="0" w:line="240" w:lineRule="auto"/>
        <w:textAlignment w:val="baseline"/>
        <w:rPr>
          <w:rFonts w:ascii="Aptos" w:eastAsia="Times New Roman" w:hAnsi="Aptos" w:cs="Arial"/>
          <w:b/>
          <w:color w:val="002060"/>
          <w:sz w:val="28"/>
          <w:szCs w:val="28"/>
          <w:lang w:eastAsia="en-GB"/>
        </w:rPr>
      </w:pPr>
      <w:r w:rsidRPr="00252D17">
        <w:rPr>
          <w:rFonts w:ascii="Aptos" w:eastAsia="Times New Roman" w:hAnsi="Aptos" w:cs="Arial"/>
          <w:b/>
          <w:color w:val="002060"/>
          <w:sz w:val="28"/>
          <w:szCs w:val="28"/>
          <w:lang w:eastAsia="en-GB"/>
        </w:rPr>
        <w:t>Questioning Process:</w:t>
      </w:r>
    </w:p>
    <w:p w14:paraId="28B8B628" w14:textId="77777777" w:rsidR="000A4F9B" w:rsidRPr="00C73079" w:rsidRDefault="000A4F9B" w:rsidP="00CC713B">
      <w:pPr>
        <w:spacing w:after="0" w:line="240" w:lineRule="auto"/>
        <w:textAlignment w:val="baseline"/>
        <w:rPr>
          <w:rFonts w:ascii="Aptos" w:eastAsia="Times New Roman" w:hAnsi="Aptos" w:cs="Arial"/>
          <w:b/>
          <w:bCs/>
          <w:lang w:eastAsia="en-GB"/>
        </w:rPr>
      </w:pPr>
      <w:r w:rsidRPr="00C73079">
        <w:rPr>
          <w:rFonts w:ascii="Aptos" w:hAnsi="Aptos"/>
          <w:noProof/>
        </w:rPr>
        <w:drawing>
          <wp:inline distT="0" distB="0" distL="0" distR="0" wp14:anchorId="32B829E3" wp14:editId="5E2BA7CE">
            <wp:extent cx="6267450" cy="3609975"/>
            <wp:effectExtent l="0" t="0" r="0" b="9525"/>
            <wp:docPr id="2142807896" name="Diagram 21428078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130D481" w14:textId="77777777" w:rsidR="000A4F9B" w:rsidRPr="00C73079" w:rsidRDefault="000A4F9B" w:rsidP="00CC713B">
      <w:pPr>
        <w:spacing w:line="240" w:lineRule="auto"/>
        <w:rPr>
          <w:rFonts w:ascii="Aptos" w:hAnsi="Aptos" w:cs="Arial"/>
        </w:rPr>
      </w:pPr>
    </w:p>
    <w:p w14:paraId="595526A3" w14:textId="77777777" w:rsidR="000A4F9B" w:rsidRPr="00C73079" w:rsidRDefault="000A4F9B" w:rsidP="00CC713B">
      <w:pPr>
        <w:spacing w:line="240" w:lineRule="auto"/>
        <w:rPr>
          <w:rFonts w:ascii="Aptos" w:hAnsi="Aptos" w:cs="Arial"/>
        </w:rPr>
      </w:pPr>
    </w:p>
    <w:p w14:paraId="1EE72BD3" w14:textId="77777777" w:rsidR="003F2703" w:rsidRDefault="008E43B4" w:rsidP="00CC713B">
      <w:pPr>
        <w:pStyle w:val="Heading2"/>
        <w:rPr>
          <w:rFonts w:ascii="Arial" w:hAnsi="Arial" w:cs="Arial"/>
          <w:b/>
          <w:bCs/>
          <w:sz w:val="28"/>
          <w:szCs w:val="28"/>
          <w:lang w:eastAsia="en-GB"/>
        </w:rPr>
      </w:pPr>
      <w:r>
        <w:rPr>
          <w:rFonts w:ascii="Arial" w:hAnsi="Arial" w:cs="Arial"/>
          <w:b/>
          <w:bCs/>
          <w:sz w:val="28"/>
          <w:szCs w:val="28"/>
          <w:lang w:eastAsia="en-GB"/>
        </w:rPr>
        <w:br w:type="page"/>
      </w:r>
    </w:p>
    <w:p w14:paraId="688D43B6" w14:textId="77777777" w:rsidR="003F2703" w:rsidRPr="0092392D" w:rsidRDefault="003F2703" w:rsidP="00CC713B">
      <w:pPr>
        <w:pStyle w:val="Heading1"/>
        <w:rPr>
          <w:rFonts w:ascii="Times New Roman" w:hAnsi="Times New Roman" w:cs="Times New Roman"/>
          <w:b/>
          <w:bCs/>
          <w:color w:val="002060"/>
          <w:sz w:val="32"/>
          <w:szCs w:val="32"/>
        </w:rPr>
      </w:pPr>
      <w:bookmarkStart w:id="56" w:name="_Appendix_6_–"/>
      <w:bookmarkStart w:id="57" w:name="_Toc202542147"/>
      <w:bookmarkEnd w:id="56"/>
      <w:r w:rsidRPr="0092392D">
        <w:rPr>
          <w:rFonts w:ascii="Times New Roman" w:hAnsi="Times New Roman" w:cs="Times New Roman"/>
          <w:b/>
          <w:bCs/>
          <w:color w:val="002060"/>
          <w:sz w:val="32"/>
          <w:szCs w:val="32"/>
        </w:rPr>
        <w:lastRenderedPageBreak/>
        <w:t>Appendix 6 – Lundy Model of Participation</w:t>
      </w:r>
      <w:bookmarkEnd w:id="57"/>
    </w:p>
    <w:p w14:paraId="0E6B8173" w14:textId="77777777" w:rsidR="003F2703" w:rsidRPr="004E1A0F" w:rsidRDefault="003F2703" w:rsidP="00CC713B">
      <w:pPr>
        <w:spacing w:line="240" w:lineRule="auto"/>
        <w:rPr>
          <w:rFonts w:ascii="Arial" w:hAnsi="Arial" w:cs="Arial"/>
        </w:rPr>
      </w:pPr>
    </w:p>
    <w:p w14:paraId="4D51D492" w14:textId="77777777" w:rsidR="003F2703" w:rsidRPr="004E1A0F" w:rsidRDefault="003F2703" w:rsidP="00CC713B">
      <w:pPr>
        <w:spacing w:line="240" w:lineRule="auto"/>
        <w:jc w:val="center"/>
        <w:rPr>
          <w:rFonts w:ascii="Arial" w:hAnsi="Arial" w:cs="Arial"/>
        </w:rPr>
      </w:pPr>
      <w:r w:rsidRPr="004E1A0F">
        <w:rPr>
          <w:rFonts w:ascii="Arial" w:hAnsi="Arial" w:cs="Arial"/>
          <w:noProof/>
        </w:rPr>
        <w:drawing>
          <wp:inline distT="0" distB="0" distL="0" distR="0" wp14:anchorId="68E0D2C5" wp14:editId="1402C761">
            <wp:extent cx="5391302" cy="7826503"/>
            <wp:effectExtent l="0" t="0" r="0" b="0"/>
            <wp:docPr id="982003587" name="Picture 98200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5398011" cy="7836243"/>
                    </a:xfrm>
                    <a:prstGeom prst="rect">
                      <a:avLst/>
                    </a:prstGeom>
                  </pic:spPr>
                </pic:pic>
              </a:graphicData>
            </a:graphic>
          </wp:inline>
        </w:drawing>
      </w:r>
    </w:p>
    <w:p w14:paraId="5754BCEE" w14:textId="77777777" w:rsidR="003F2703" w:rsidRPr="004E1A0F" w:rsidRDefault="003F2703" w:rsidP="00CC713B">
      <w:pPr>
        <w:spacing w:line="240" w:lineRule="auto"/>
        <w:rPr>
          <w:rFonts w:ascii="Arial" w:hAnsi="Arial" w:cs="Arial"/>
        </w:rPr>
      </w:pPr>
    </w:p>
    <w:p w14:paraId="414902DD" w14:textId="2000273D" w:rsidR="005662F2" w:rsidRPr="0092392D" w:rsidRDefault="008E43B4" w:rsidP="00CC713B">
      <w:pPr>
        <w:pStyle w:val="Heading1"/>
        <w:rPr>
          <w:rFonts w:ascii="Times New Roman" w:hAnsi="Times New Roman" w:cs="Times New Roman"/>
          <w:b/>
          <w:bCs/>
          <w:color w:val="002060"/>
          <w:sz w:val="32"/>
          <w:szCs w:val="32"/>
          <w:lang w:eastAsia="en-GB"/>
        </w:rPr>
      </w:pPr>
      <w:bookmarkStart w:id="58" w:name="_Appendix_7_–"/>
      <w:bookmarkStart w:id="59" w:name="_Toc202542148"/>
      <w:bookmarkEnd w:id="58"/>
      <w:r w:rsidRPr="0092392D">
        <w:rPr>
          <w:rFonts w:ascii="Times New Roman" w:hAnsi="Times New Roman" w:cs="Times New Roman"/>
          <w:b/>
          <w:bCs/>
          <w:color w:val="002060"/>
          <w:sz w:val="32"/>
          <w:szCs w:val="32"/>
          <w:lang w:eastAsia="en-GB"/>
        </w:rPr>
        <w:lastRenderedPageBreak/>
        <w:t>A</w:t>
      </w:r>
      <w:r w:rsidR="005662F2" w:rsidRPr="0092392D">
        <w:rPr>
          <w:rFonts w:ascii="Times New Roman" w:hAnsi="Times New Roman" w:cs="Times New Roman"/>
          <w:b/>
          <w:bCs/>
          <w:color w:val="002060"/>
          <w:sz w:val="32"/>
          <w:szCs w:val="32"/>
          <w:lang w:eastAsia="en-GB"/>
        </w:rPr>
        <w:t xml:space="preserve">ppendix </w:t>
      </w:r>
      <w:r w:rsidR="00E42CCF" w:rsidRPr="0092392D">
        <w:rPr>
          <w:rFonts w:ascii="Times New Roman" w:hAnsi="Times New Roman" w:cs="Times New Roman"/>
          <w:b/>
          <w:bCs/>
          <w:color w:val="002060"/>
          <w:sz w:val="32"/>
          <w:szCs w:val="32"/>
          <w:lang w:eastAsia="en-GB"/>
        </w:rPr>
        <w:t>7</w:t>
      </w:r>
      <w:r w:rsidR="005662F2" w:rsidRPr="0092392D">
        <w:rPr>
          <w:rFonts w:ascii="Times New Roman" w:hAnsi="Times New Roman" w:cs="Times New Roman"/>
          <w:b/>
          <w:bCs/>
          <w:color w:val="002060"/>
          <w:sz w:val="32"/>
          <w:szCs w:val="32"/>
          <w:lang w:eastAsia="en-GB"/>
        </w:rPr>
        <w:t xml:space="preserve"> – </w:t>
      </w:r>
      <w:r w:rsidR="000A74C0" w:rsidRPr="0092392D">
        <w:rPr>
          <w:rFonts w:ascii="Times New Roman" w:hAnsi="Times New Roman" w:cs="Times New Roman"/>
          <w:b/>
          <w:bCs/>
          <w:color w:val="002060"/>
          <w:sz w:val="32"/>
          <w:szCs w:val="32"/>
          <w:lang w:eastAsia="en-GB"/>
        </w:rPr>
        <w:t>Interview Process</w:t>
      </w:r>
      <w:r w:rsidR="00136105" w:rsidRPr="0092392D">
        <w:rPr>
          <w:rFonts w:ascii="Times New Roman" w:hAnsi="Times New Roman" w:cs="Times New Roman"/>
          <w:b/>
          <w:bCs/>
          <w:color w:val="002060"/>
          <w:sz w:val="32"/>
          <w:szCs w:val="32"/>
          <w:lang w:eastAsia="en-GB"/>
        </w:rPr>
        <w:t xml:space="preserve"> for Child or </w:t>
      </w:r>
      <w:r w:rsidR="00A52375" w:rsidRPr="0092392D">
        <w:rPr>
          <w:rFonts w:ascii="Times New Roman" w:hAnsi="Times New Roman" w:cs="Times New Roman"/>
          <w:b/>
          <w:bCs/>
          <w:color w:val="002060"/>
          <w:sz w:val="32"/>
          <w:szCs w:val="32"/>
          <w:lang w:eastAsia="en-GB"/>
        </w:rPr>
        <w:t>Y</w:t>
      </w:r>
      <w:r w:rsidR="00136105" w:rsidRPr="0092392D">
        <w:rPr>
          <w:rFonts w:ascii="Times New Roman" w:hAnsi="Times New Roman" w:cs="Times New Roman"/>
          <w:b/>
          <w:bCs/>
          <w:color w:val="002060"/>
          <w:sz w:val="32"/>
          <w:szCs w:val="32"/>
          <w:lang w:eastAsia="en-GB"/>
        </w:rPr>
        <w:t xml:space="preserve">oung </w:t>
      </w:r>
      <w:r w:rsidR="00A52375" w:rsidRPr="0092392D">
        <w:rPr>
          <w:rFonts w:ascii="Times New Roman" w:hAnsi="Times New Roman" w:cs="Times New Roman"/>
          <w:b/>
          <w:bCs/>
          <w:color w:val="002060"/>
          <w:sz w:val="32"/>
          <w:szCs w:val="32"/>
          <w:lang w:eastAsia="en-GB"/>
        </w:rPr>
        <w:t>P</w:t>
      </w:r>
      <w:r w:rsidR="00136105" w:rsidRPr="0092392D">
        <w:rPr>
          <w:rFonts w:ascii="Times New Roman" w:hAnsi="Times New Roman" w:cs="Times New Roman"/>
          <w:b/>
          <w:bCs/>
          <w:color w:val="002060"/>
          <w:sz w:val="32"/>
          <w:szCs w:val="32"/>
          <w:lang w:eastAsia="en-GB"/>
        </w:rPr>
        <w:t>erson</w:t>
      </w:r>
      <w:bookmarkEnd w:id="59"/>
    </w:p>
    <w:p w14:paraId="77AB3D4F" w14:textId="77DB5836" w:rsidR="51A743B7" w:rsidRPr="004E1A0F" w:rsidRDefault="000A74C0" w:rsidP="00CC713B">
      <w:pPr>
        <w:spacing w:after="0" w:line="240" w:lineRule="auto"/>
        <w:contextualSpacing/>
        <w:rPr>
          <w:rFonts w:ascii="Arial" w:hAnsi="Arial" w:cs="Arial"/>
          <w:b/>
          <w:bCs/>
          <w:sz w:val="32"/>
          <w:szCs w:val="32"/>
        </w:rPr>
      </w:pPr>
      <w:r w:rsidRPr="00575019">
        <w:rPr>
          <w:noProof/>
        </w:rPr>
        <w:drawing>
          <wp:anchor distT="0" distB="0" distL="114300" distR="114300" simplePos="0" relativeHeight="251658241" behindDoc="0" locked="0" layoutInCell="1" allowOverlap="1" wp14:anchorId="21BA902F" wp14:editId="42B78A91">
            <wp:simplePos x="0" y="0"/>
            <wp:positionH relativeFrom="margin">
              <wp:posOffset>904875</wp:posOffset>
            </wp:positionH>
            <wp:positionV relativeFrom="margin">
              <wp:posOffset>392430</wp:posOffset>
            </wp:positionV>
            <wp:extent cx="4476750" cy="88982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76750" cy="8898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CB8913" w14:textId="28EE9CB7" w:rsidR="00EB6804" w:rsidRPr="004E1A0F" w:rsidRDefault="00EB6804" w:rsidP="00CC713B">
      <w:pPr>
        <w:spacing w:after="0" w:line="240" w:lineRule="auto"/>
        <w:contextualSpacing/>
        <w:rPr>
          <w:rFonts w:ascii="Arial" w:hAnsi="Arial" w:cs="Arial"/>
          <w:b/>
          <w:bCs/>
          <w:sz w:val="32"/>
          <w:szCs w:val="32"/>
        </w:rPr>
      </w:pPr>
    </w:p>
    <w:p w14:paraId="32D4C9F6" w14:textId="2DD08DAC" w:rsidR="00905C78" w:rsidRPr="004E1A0F" w:rsidRDefault="00905C78" w:rsidP="00CC713B">
      <w:pPr>
        <w:spacing w:line="240" w:lineRule="auto"/>
        <w:rPr>
          <w:rFonts w:ascii="Arial" w:hAnsi="Arial" w:cs="Arial"/>
          <w:b/>
          <w:bCs/>
          <w:sz w:val="32"/>
          <w:szCs w:val="32"/>
        </w:rPr>
      </w:pPr>
      <w:r w:rsidRPr="004E1A0F">
        <w:rPr>
          <w:rFonts w:ascii="Arial" w:hAnsi="Arial" w:cs="Arial"/>
          <w:b/>
          <w:bCs/>
          <w:sz w:val="32"/>
          <w:szCs w:val="32"/>
        </w:rPr>
        <w:br w:type="page"/>
      </w:r>
    </w:p>
    <w:p w14:paraId="65C6C7F1" w14:textId="3FCFE1AC" w:rsidR="00BA1A9C" w:rsidRPr="0092392D" w:rsidRDefault="00D45D88" w:rsidP="00CC713B">
      <w:pPr>
        <w:pStyle w:val="Heading1"/>
        <w:rPr>
          <w:rFonts w:ascii="Times New Roman" w:hAnsi="Times New Roman" w:cs="Times New Roman"/>
          <w:b/>
          <w:bCs/>
          <w:color w:val="002060"/>
          <w:sz w:val="32"/>
          <w:szCs w:val="32"/>
          <w:lang w:eastAsia="en-GB"/>
        </w:rPr>
      </w:pPr>
      <w:bookmarkStart w:id="60" w:name="_Appendix_8_–"/>
      <w:bookmarkStart w:id="61" w:name="_Toc202542149"/>
      <w:bookmarkEnd w:id="60"/>
      <w:r w:rsidRPr="0092392D">
        <w:rPr>
          <w:rFonts w:ascii="Times New Roman" w:hAnsi="Times New Roman" w:cs="Times New Roman"/>
          <w:b/>
          <w:bCs/>
          <w:color w:val="002060"/>
          <w:sz w:val="32"/>
          <w:szCs w:val="32"/>
        </w:rPr>
        <w:lastRenderedPageBreak/>
        <w:t>A</w:t>
      </w:r>
      <w:r w:rsidR="00BA1A9C" w:rsidRPr="0092392D">
        <w:rPr>
          <w:rFonts w:ascii="Times New Roman" w:hAnsi="Times New Roman" w:cs="Times New Roman"/>
          <w:b/>
          <w:bCs/>
          <w:color w:val="002060"/>
          <w:sz w:val="32"/>
          <w:szCs w:val="32"/>
        </w:rPr>
        <w:t xml:space="preserve">ppendix </w:t>
      </w:r>
      <w:r w:rsidR="00A709E6" w:rsidRPr="0092392D">
        <w:rPr>
          <w:rFonts w:ascii="Times New Roman" w:hAnsi="Times New Roman" w:cs="Times New Roman"/>
          <w:b/>
          <w:bCs/>
          <w:color w:val="002060"/>
          <w:sz w:val="32"/>
          <w:szCs w:val="32"/>
        </w:rPr>
        <w:t>8</w:t>
      </w:r>
      <w:r w:rsidR="00BA1A9C" w:rsidRPr="0092392D">
        <w:rPr>
          <w:rFonts w:ascii="Times New Roman" w:hAnsi="Times New Roman" w:cs="Times New Roman"/>
          <w:b/>
          <w:bCs/>
          <w:color w:val="002060"/>
          <w:sz w:val="32"/>
          <w:szCs w:val="32"/>
        </w:rPr>
        <w:t xml:space="preserve"> – </w:t>
      </w:r>
      <w:r w:rsidR="005F3542" w:rsidRPr="0092392D">
        <w:rPr>
          <w:rFonts w:ascii="Times New Roman" w:hAnsi="Times New Roman" w:cs="Times New Roman"/>
          <w:b/>
          <w:bCs/>
          <w:color w:val="002060"/>
          <w:sz w:val="32"/>
          <w:szCs w:val="32"/>
          <w:lang w:eastAsia="en-GB"/>
        </w:rPr>
        <w:t>Resources and Signposting</w:t>
      </w:r>
      <w:bookmarkEnd w:id="61"/>
      <w:r w:rsidR="00BA1A9C" w:rsidRPr="0092392D">
        <w:rPr>
          <w:rFonts w:ascii="Times New Roman" w:hAnsi="Times New Roman" w:cs="Times New Roman"/>
          <w:b/>
          <w:bCs/>
          <w:color w:val="002060"/>
          <w:sz w:val="32"/>
          <w:szCs w:val="32"/>
          <w:lang w:eastAsia="en-GB"/>
        </w:rPr>
        <w:t xml:space="preserve"> </w:t>
      </w:r>
    </w:p>
    <w:p w14:paraId="16CFB6A6" w14:textId="35A3C0E9" w:rsidR="00DD75DA" w:rsidRPr="000B201C" w:rsidRDefault="00DD75DA" w:rsidP="00CC713B">
      <w:pPr>
        <w:spacing w:before="100" w:beforeAutospacing="1" w:after="100" w:afterAutospacing="1" w:line="240" w:lineRule="auto"/>
        <w:textAlignment w:val="baseline"/>
        <w:rPr>
          <w:rFonts w:ascii="Aptos" w:eastAsia="Times New Roman" w:hAnsi="Aptos" w:cs="Segoe UI"/>
          <w:lang w:eastAsia="en-GB"/>
        </w:rPr>
      </w:pPr>
      <w:r w:rsidRPr="000B201C">
        <w:rPr>
          <w:rFonts w:ascii="Aptos" w:eastAsia="Times New Roman" w:hAnsi="Aptos" w:cs="Arial"/>
          <w:lang w:eastAsia="en-GB"/>
        </w:rPr>
        <w:t xml:space="preserve">The section below provides a list of organisations that provide a variety of support and resources on key areas noted within this </w:t>
      </w:r>
      <w:r w:rsidR="005A0D41" w:rsidRPr="000B201C">
        <w:rPr>
          <w:rFonts w:ascii="Aptos" w:eastAsia="Times New Roman" w:hAnsi="Aptos" w:cs="Arial"/>
          <w:lang w:eastAsia="en-GB"/>
        </w:rPr>
        <w:t xml:space="preserve">guidance </w:t>
      </w:r>
      <w:r w:rsidRPr="000B201C">
        <w:rPr>
          <w:rFonts w:ascii="Aptos" w:eastAsia="Times New Roman" w:hAnsi="Aptos" w:cs="Arial"/>
          <w:lang w:eastAsia="en-GB"/>
        </w:rPr>
        <w:t xml:space="preserve">document.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4410"/>
      </w:tblGrid>
      <w:tr w:rsidR="008F2653" w:rsidRPr="000B201C" w14:paraId="54EBB4D2" w14:textId="77777777" w:rsidTr="00DD75DA">
        <w:trPr>
          <w:trHeight w:val="300"/>
        </w:trPr>
        <w:tc>
          <w:tcPr>
            <w:tcW w:w="4950" w:type="dxa"/>
            <w:tcBorders>
              <w:top w:val="single" w:sz="6" w:space="0" w:color="6A2A89"/>
              <w:left w:val="single" w:sz="6" w:space="0" w:color="6A2A89"/>
              <w:bottom w:val="single" w:sz="6" w:space="0" w:color="6A2A89"/>
              <w:right w:val="single" w:sz="6" w:space="0" w:color="6A2A89"/>
            </w:tcBorders>
            <w:shd w:val="clear" w:color="auto" w:fill="auto"/>
            <w:hideMark/>
          </w:tcPr>
          <w:p w14:paraId="399EA99D"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b/>
                <w:bCs/>
                <w:lang w:eastAsia="en-GB"/>
              </w:rPr>
              <w:t>Resource</w:t>
            </w:r>
            <w:r w:rsidRPr="000B201C">
              <w:rPr>
                <w:rFonts w:ascii="Aptos" w:eastAsia="Times New Roman" w:hAnsi="Aptos" w:cs="Arial"/>
                <w:lang w:eastAsia="en-GB"/>
              </w:rPr>
              <w:t> </w:t>
            </w:r>
          </w:p>
        </w:tc>
        <w:tc>
          <w:tcPr>
            <w:tcW w:w="4410" w:type="dxa"/>
            <w:tcBorders>
              <w:top w:val="single" w:sz="6" w:space="0" w:color="6A2A89"/>
              <w:left w:val="single" w:sz="6" w:space="0" w:color="6A2A89"/>
              <w:bottom w:val="single" w:sz="6" w:space="0" w:color="6A2A89"/>
              <w:right w:val="single" w:sz="6" w:space="0" w:color="6A2A89"/>
            </w:tcBorders>
            <w:shd w:val="clear" w:color="auto" w:fill="auto"/>
            <w:hideMark/>
          </w:tcPr>
          <w:p w14:paraId="16DDC56D"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b/>
                <w:bCs/>
                <w:lang w:eastAsia="en-GB"/>
              </w:rPr>
              <w:t>Contact Information</w:t>
            </w:r>
            <w:r w:rsidRPr="000B201C">
              <w:rPr>
                <w:rFonts w:ascii="Aptos" w:eastAsia="Times New Roman" w:hAnsi="Aptos" w:cs="Arial"/>
                <w:lang w:eastAsia="en-GB"/>
              </w:rPr>
              <w:t> </w:t>
            </w:r>
          </w:p>
        </w:tc>
      </w:tr>
      <w:tr w:rsidR="008F2653" w:rsidRPr="000B201C" w14:paraId="0A3AEE83" w14:textId="77777777" w:rsidTr="00DD75DA">
        <w:trPr>
          <w:trHeight w:val="300"/>
        </w:trPr>
        <w:tc>
          <w:tcPr>
            <w:tcW w:w="4950" w:type="dxa"/>
            <w:tcBorders>
              <w:top w:val="single" w:sz="6" w:space="0" w:color="6A2A89"/>
              <w:left w:val="single" w:sz="6" w:space="0" w:color="6A2A89"/>
              <w:bottom w:val="single" w:sz="6" w:space="0" w:color="6A2A89"/>
              <w:right w:val="single" w:sz="6" w:space="0" w:color="6A2A89"/>
            </w:tcBorders>
            <w:shd w:val="clear" w:color="auto" w:fill="auto"/>
            <w:hideMark/>
          </w:tcPr>
          <w:p w14:paraId="7184CE67"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Police - Emergency </w:t>
            </w:r>
          </w:p>
        </w:tc>
        <w:tc>
          <w:tcPr>
            <w:tcW w:w="4410" w:type="dxa"/>
            <w:tcBorders>
              <w:top w:val="single" w:sz="6" w:space="0" w:color="6A2A89"/>
              <w:left w:val="single" w:sz="6" w:space="0" w:color="6A2A89"/>
              <w:bottom w:val="single" w:sz="6" w:space="0" w:color="6A2A89"/>
              <w:right w:val="single" w:sz="6" w:space="0" w:color="6A2A89"/>
            </w:tcBorders>
            <w:shd w:val="clear" w:color="auto" w:fill="auto"/>
            <w:hideMark/>
          </w:tcPr>
          <w:p w14:paraId="0EEF37C3"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999 </w:t>
            </w:r>
          </w:p>
        </w:tc>
      </w:tr>
      <w:tr w:rsidR="008F2653" w:rsidRPr="000B201C" w14:paraId="3E6C1BA6" w14:textId="77777777" w:rsidTr="00DD75DA">
        <w:trPr>
          <w:trHeight w:val="300"/>
        </w:trPr>
        <w:tc>
          <w:tcPr>
            <w:tcW w:w="4950" w:type="dxa"/>
            <w:tcBorders>
              <w:top w:val="single" w:sz="6" w:space="0" w:color="6A2A89"/>
              <w:left w:val="single" w:sz="6" w:space="0" w:color="6A2A89"/>
              <w:bottom w:val="single" w:sz="6" w:space="0" w:color="6A2A89"/>
              <w:right w:val="single" w:sz="6" w:space="0" w:color="6A2A89"/>
            </w:tcBorders>
            <w:shd w:val="clear" w:color="auto" w:fill="auto"/>
            <w:hideMark/>
          </w:tcPr>
          <w:p w14:paraId="11DCD3AF" w14:textId="58BD7888"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 xml:space="preserve">Police - </w:t>
            </w:r>
            <w:proofErr w:type="gramStart"/>
            <w:r w:rsidR="00834480" w:rsidRPr="000B201C">
              <w:rPr>
                <w:rFonts w:ascii="Aptos" w:eastAsia="Times New Roman" w:hAnsi="Aptos" w:cs="Arial"/>
                <w:lang w:eastAsia="en-GB"/>
              </w:rPr>
              <w:t>Non-emergency</w:t>
            </w:r>
            <w:proofErr w:type="gramEnd"/>
            <w:r w:rsidRPr="000B201C">
              <w:rPr>
                <w:rFonts w:ascii="Aptos" w:eastAsia="Times New Roman" w:hAnsi="Aptos" w:cs="Arial"/>
                <w:lang w:eastAsia="en-GB"/>
              </w:rPr>
              <w:t> </w:t>
            </w:r>
          </w:p>
        </w:tc>
        <w:tc>
          <w:tcPr>
            <w:tcW w:w="4410" w:type="dxa"/>
            <w:tcBorders>
              <w:top w:val="single" w:sz="6" w:space="0" w:color="6A2A89"/>
              <w:left w:val="single" w:sz="6" w:space="0" w:color="6A2A89"/>
              <w:bottom w:val="single" w:sz="6" w:space="0" w:color="6A2A89"/>
              <w:right w:val="single" w:sz="6" w:space="0" w:color="6A2A89"/>
            </w:tcBorders>
            <w:shd w:val="clear" w:color="auto" w:fill="auto"/>
            <w:hideMark/>
          </w:tcPr>
          <w:p w14:paraId="5FB1ADF9"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101 </w:t>
            </w:r>
          </w:p>
        </w:tc>
      </w:tr>
      <w:tr w:rsidR="008F2653" w:rsidRPr="000B201C" w14:paraId="68627DFB" w14:textId="77777777" w:rsidTr="00DD75DA">
        <w:trPr>
          <w:trHeight w:val="300"/>
        </w:trPr>
        <w:tc>
          <w:tcPr>
            <w:tcW w:w="4950" w:type="dxa"/>
            <w:tcBorders>
              <w:top w:val="single" w:sz="6" w:space="0" w:color="6A2A89"/>
              <w:left w:val="single" w:sz="6" w:space="0" w:color="6A2A89"/>
              <w:bottom w:val="single" w:sz="6" w:space="0" w:color="6A2A89"/>
              <w:right w:val="single" w:sz="6" w:space="0" w:color="6A2A89"/>
            </w:tcBorders>
            <w:shd w:val="clear" w:color="auto" w:fill="auto"/>
            <w:hideMark/>
          </w:tcPr>
          <w:p w14:paraId="546D8240"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Army of Survivors </w:t>
            </w:r>
          </w:p>
        </w:tc>
        <w:tc>
          <w:tcPr>
            <w:tcW w:w="4410" w:type="dxa"/>
            <w:tcBorders>
              <w:top w:val="single" w:sz="6" w:space="0" w:color="6A2A89"/>
              <w:left w:val="single" w:sz="6" w:space="0" w:color="6A2A89"/>
              <w:bottom w:val="single" w:sz="6" w:space="0" w:color="6A2A89"/>
              <w:right w:val="single" w:sz="6" w:space="0" w:color="6A2A89"/>
            </w:tcBorders>
            <w:shd w:val="clear" w:color="auto" w:fill="auto"/>
            <w:hideMark/>
          </w:tcPr>
          <w:p w14:paraId="082AAE04" w14:textId="77777777" w:rsidR="00DD75DA" w:rsidRPr="000B201C" w:rsidRDefault="00051E0F" w:rsidP="00CC713B">
            <w:pPr>
              <w:spacing w:before="100" w:beforeAutospacing="1" w:after="100" w:afterAutospacing="1" w:line="240" w:lineRule="auto"/>
              <w:textAlignment w:val="baseline"/>
              <w:rPr>
                <w:rFonts w:ascii="Aptos" w:eastAsia="Times New Roman" w:hAnsi="Aptos" w:cs="Times New Roman"/>
                <w:lang w:eastAsia="en-GB"/>
              </w:rPr>
            </w:pPr>
            <w:hyperlink r:id="rId27" w:tgtFrame="_blank" w:history="1">
              <w:r w:rsidR="00DD75DA" w:rsidRPr="000B201C">
                <w:rPr>
                  <w:rFonts w:ascii="Aptos" w:eastAsia="Times New Roman" w:hAnsi="Aptos" w:cs="Arial"/>
                  <w:color w:val="002060"/>
                  <w:u w:val="single"/>
                  <w:lang w:eastAsia="en-GB"/>
                </w:rPr>
                <w:t>Home | The Army of Survivors</w:t>
              </w:r>
            </w:hyperlink>
            <w:r w:rsidR="00DD75DA" w:rsidRPr="000B201C">
              <w:rPr>
                <w:rFonts w:ascii="Aptos" w:eastAsia="Times New Roman" w:hAnsi="Aptos" w:cs="Arial"/>
                <w:color w:val="002060"/>
                <w:lang w:eastAsia="en-GB"/>
              </w:rPr>
              <w:t> </w:t>
            </w:r>
          </w:p>
        </w:tc>
      </w:tr>
      <w:tr w:rsidR="008F2653" w:rsidRPr="000B201C" w14:paraId="0EE10CDF" w14:textId="77777777" w:rsidTr="00DD75DA">
        <w:trPr>
          <w:trHeight w:val="300"/>
        </w:trPr>
        <w:tc>
          <w:tcPr>
            <w:tcW w:w="4950" w:type="dxa"/>
            <w:tcBorders>
              <w:top w:val="single" w:sz="6" w:space="0" w:color="6A2A89"/>
              <w:left w:val="single" w:sz="6" w:space="0" w:color="6A2A89"/>
              <w:bottom w:val="single" w:sz="6" w:space="0" w:color="6A2A89"/>
              <w:right w:val="single" w:sz="6" w:space="0" w:color="6A2A89"/>
            </w:tcBorders>
            <w:shd w:val="clear" w:color="auto" w:fill="auto"/>
            <w:hideMark/>
          </w:tcPr>
          <w:p w14:paraId="2587FEAC"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Athlete Interactions </w:t>
            </w:r>
          </w:p>
        </w:tc>
        <w:tc>
          <w:tcPr>
            <w:tcW w:w="4410" w:type="dxa"/>
            <w:tcBorders>
              <w:top w:val="single" w:sz="6" w:space="0" w:color="6A2A89"/>
              <w:left w:val="single" w:sz="6" w:space="0" w:color="6A2A89"/>
              <w:bottom w:val="single" w:sz="6" w:space="0" w:color="6A2A89"/>
              <w:right w:val="single" w:sz="6" w:space="0" w:color="6A2A89"/>
            </w:tcBorders>
            <w:shd w:val="clear" w:color="auto" w:fill="auto"/>
            <w:hideMark/>
          </w:tcPr>
          <w:p w14:paraId="6D41C2F4" w14:textId="77777777" w:rsidR="00DD75DA" w:rsidRPr="000B201C" w:rsidRDefault="00051E0F" w:rsidP="00CC713B">
            <w:pPr>
              <w:spacing w:before="100" w:beforeAutospacing="1" w:after="100" w:afterAutospacing="1" w:line="240" w:lineRule="auto"/>
              <w:textAlignment w:val="baseline"/>
              <w:rPr>
                <w:rFonts w:ascii="Aptos" w:eastAsia="Times New Roman" w:hAnsi="Aptos" w:cs="Times New Roman"/>
                <w:lang w:eastAsia="en-GB"/>
              </w:rPr>
            </w:pPr>
            <w:hyperlink r:id="rId28" w:tgtFrame="_blank" w:history="1">
              <w:r w:rsidR="00DD75DA" w:rsidRPr="000B201C">
                <w:rPr>
                  <w:rFonts w:ascii="Aptos" w:eastAsia="Times New Roman" w:hAnsi="Aptos" w:cs="Arial"/>
                  <w:color w:val="002060"/>
                  <w:u w:val="single"/>
                  <w:lang w:eastAsia="en-GB"/>
                </w:rPr>
                <w:t>Athlete Interactions</w:t>
              </w:r>
            </w:hyperlink>
            <w:r w:rsidR="00DD75DA" w:rsidRPr="000B201C">
              <w:rPr>
                <w:rFonts w:ascii="Aptos" w:eastAsia="Times New Roman" w:hAnsi="Aptos" w:cs="Arial"/>
                <w:color w:val="002060"/>
                <w:lang w:eastAsia="en-GB"/>
              </w:rPr>
              <w:t> </w:t>
            </w:r>
          </w:p>
        </w:tc>
      </w:tr>
      <w:tr w:rsidR="008F2653" w:rsidRPr="000B201C" w14:paraId="11FA686A" w14:textId="77777777" w:rsidTr="00DD75DA">
        <w:trPr>
          <w:trHeight w:val="300"/>
        </w:trPr>
        <w:tc>
          <w:tcPr>
            <w:tcW w:w="4950" w:type="dxa"/>
            <w:tcBorders>
              <w:top w:val="single" w:sz="6" w:space="0" w:color="6A2A89"/>
              <w:left w:val="single" w:sz="6" w:space="0" w:color="6A2A89"/>
              <w:bottom w:val="single" w:sz="6" w:space="0" w:color="6A2A89"/>
              <w:right w:val="single" w:sz="6" w:space="0" w:color="6A2A89"/>
            </w:tcBorders>
            <w:shd w:val="clear" w:color="auto" w:fill="auto"/>
            <w:hideMark/>
          </w:tcPr>
          <w:p w14:paraId="6AB76ECC"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Care Information Scotland </w:t>
            </w:r>
          </w:p>
        </w:tc>
        <w:tc>
          <w:tcPr>
            <w:tcW w:w="4410" w:type="dxa"/>
            <w:tcBorders>
              <w:top w:val="single" w:sz="6" w:space="0" w:color="6A2A89"/>
              <w:left w:val="single" w:sz="6" w:space="0" w:color="6A2A89"/>
              <w:bottom w:val="single" w:sz="6" w:space="0" w:color="6A2A89"/>
              <w:right w:val="single" w:sz="6" w:space="0" w:color="6A2A89"/>
            </w:tcBorders>
            <w:shd w:val="clear" w:color="auto" w:fill="auto"/>
            <w:hideMark/>
          </w:tcPr>
          <w:p w14:paraId="1A227342" w14:textId="77777777" w:rsidR="00DD75DA" w:rsidRPr="000B201C" w:rsidRDefault="00051E0F" w:rsidP="00CC713B">
            <w:pPr>
              <w:spacing w:before="100" w:beforeAutospacing="1" w:after="100" w:afterAutospacing="1" w:line="240" w:lineRule="auto"/>
              <w:textAlignment w:val="baseline"/>
              <w:rPr>
                <w:rFonts w:ascii="Aptos" w:eastAsia="Times New Roman" w:hAnsi="Aptos" w:cs="Times New Roman"/>
                <w:lang w:eastAsia="en-GB"/>
              </w:rPr>
            </w:pPr>
            <w:hyperlink r:id="rId29" w:tgtFrame="_blank" w:history="1">
              <w:r w:rsidR="00DD75DA" w:rsidRPr="000B201C">
                <w:rPr>
                  <w:rFonts w:ascii="Aptos" w:eastAsia="Times New Roman" w:hAnsi="Aptos" w:cs="Arial"/>
                  <w:color w:val="002060"/>
                  <w:u w:val="single"/>
                  <w:lang w:eastAsia="en-GB"/>
                </w:rPr>
                <w:t>https://careinfoscotland.scot</w:t>
              </w:r>
            </w:hyperlink>
            <w:r w:rsidR="00DD75DA" w:rsidRPr="000B201C">
              <w:rPr>
                <w:rFonts w:ascii="Aptos" w:eastAsia="Times New Roman" w:hAnsi="Aptos" w:cs="Arial"/>
                <w:color w:val="002060"/>
                <w:lang w:eastAsia="en-GB"/>
              </w:rPr>
              <w:t> </w:t>
            </w:r>
          </w:p>
          <w:p w14:paraId="36AC7B13" w14:textId="77777777" w:rsidR="00DD75DA" w:rsidRPr="000B201C" w:rsidRDefault="00051E0F" w:rsidP="00CC713B">
            <w:pPr>
              <w:spacing w:before="100" w:beforeAutospacing="1" w:after="100" w:afterAutospacing="1" w:line="240" w:lineRule="auto"/>
              <w:textAlignment w:val="baseline"/>
              <w:rPr>
                <w:rFonts w:ascii="Aptos" w:eastAsia="Times New Roman" w:hAnsi="Aptos" w:cs="Times New Roman"/>
                <w:lang w:eastAsia="en-GB"/>
              </w:rPr>
            </w:pPr>
            <w:hyperlink r:id="rId30" w:tgtFrame="_blank" w:history="1">
              <w:r w:rsidR="00DD75DA" w:rsidRPr="000B201C">
                <w:rPr>
                  <w:rFonts w:ascii="Aptos" w:eastAsia="Times New Roman" w:hAnsi="Aptos" w:cs="Arial"/>
                  <w:lang w:eastAsia="en-GB"/>
                </w:rPr>
                <w:t>0800 011 3200</w:t>
              </w:r>
            </w:hyperlink>
            <w:r w:rsidR="00DD75DA" w:rsidRPr="000B201C">
              <w:rPr>
                <w:rFonts w:ascii="Aptos" w:eastAsia="Times New Roman" w:hAnsi="Aptos" w:cs="Arial"/>
                <w:color w:val="002060"/>
                <w:lang w:eastAsia="en-GB"/>
              </w:rPr>
              <w:t> </w:t>
            </w:r>
          </w:p>
        </w:tc>
      </w:tr>
      <w:tr w:rsidR="00D55A16" w:rsidRPr="000B201C" w14:paraId="4212C8AD" w14:textId="77777777" w:rsidTr="00DD75DA">
        <w:trPr>
          <w:trHeight w:val="300"/>
        </w:trPr>
        <w:tc>
          <w:tcPr>
            <w:tcW w:w="4950" w:type="dxa"/>
            <w:tcBorders>
              <w:top w:val="single" w:sz="6" w:space="0" w:color="6A2A89"/>
              <w:left w:val="single" w:sz="6" w:space="0" w:color="6A2A89"/>
              <w:bottom w:val="single" w:sz="6" w:space="0" w:color="6A2A89"/>
              <w:right w:val="single" w:sz="6" w:space="0" w:color="6A2A89"/>
            </w:tcBorders>
            <w:shd w:val="clear" w:color="auto" w:fill="auto"/>
          </w:tcPr>
          <w:p w14:paraId="5840AB23" w14:textId="1AA1CD80" w:rsidR="00D55A16" w:rsidRPr="000B201C" w:rsidRDefault="00D55A16" w:rsidP="00CC713B">
            <w:pPr>
              <w:spacing w:before="100" w:beforeAutospacing="1" w:after="100" w:afterAutospacing="1" w:line="240" w:lineRule="auto"/>
              <w:textAlignment w:val="baseline"/>
              <w:rPr>
                <w:rFonts w:ascii="Aptos" w:eastAsia="Times New Roman" w:hAnsi="Aptos" w:cs="Arial"/>
                <w:lang w:eastAsia="en-GB"/>
              </w:rPr>
            </w:pPr>
            <w:r w:rsidRPr="000B201C">
              <w:rPr>
                <w:rFonts w:ascii="Aptos" w:eastAsia="Times New Roman" w:hAnsi="Aptos" w:cs="Arial"/>
                <w:lang w:eastAsia="en-GB"/>
              </w:rPr>
              <w:t>C</w:t>
            </w:r>
            <w:r w:rsidRPr="000B201C">
              <w:rPr>
                <w:rFonts w:ascii="Aptos" w:eastAsia="Times New Roman" w:hAnsi="Aptos"/>
                <w:lang w:eastAsia="en-GB"/>
              </w:rPr>
              <w:t>hildLine</w:t>
            </w:r>
          </w:p>
        </w:tc>
        <w:tc>
          <w:tcPr>
            <w:tcW w:w="4410" w:type="dxa"/>
            <w:tcBorders>
              <w:top w:val="single" w:sz="6" w:space="0" w:color="6A2A89"/>
              <w:left w:val="single" w:sz="6" w:space="0" w:color="6A2A89"/>
              <w:bottom w:val="single" w:sz="6" w:space="0" w:color="6A2A89"/>
              <w:right w:val="single" w:sz="6" w:space="0" w:color="6A2A89"/>
            </w:tcBorders>
            <w:shd w:val="clear" w:color="auto" w:fill="auto"/>
          </w:tcPr>
          <w:p w14:paraId="43F250CE" w14:textId="249E592E" w:rsidR="00D55A16" w:rsidRPr="000B201C" w:rsidRDefault="00D55A16"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Times New Roman"/>
                <w:lang w:eastAsia="en-GB"/>
              </w:rPr>
              <w:t>0800 111</w:t>
            </w:r>
            <w:r w:rsidR="006D2D49" w:rsidRPr="000B201C">
              <w:rPr>
                <w:rFonts w:ascii="Aptos" w:eastAsia="Times New Roman" w:hAnsi="Aptos" w:cs="Times New Roman"/>
                <w:lang w:eastAsia="en-GB"/>
              </w:rPr>
              <w:t>1</w:t>
            </w:r>
          </w:p>
        </w:tc>
      </w:tr>
      <w:tr w:rsidR="006D2D49" w:rsidRPr="000B201C" w14:paraId="2490D737" w14:textId="77777777" w:rsidTr="00DD75DA">
        <w:trPr>
          <w:trHeight w:val="300"/>
        </w:trPr>
        <w:tc>
          <w:tcPr>
            <w:tcW w:w="4950" w:type="dxa"/>
            <w:tcBorders>
              <w:top w:val="single" w:sz="6" w:space="0" w:color="6A2A89"/>
              <w:left w:val="single" w:sz="6" w:space="0" w:color="6A2A89"/>
              <w:bottom w:val="single" w:sz="6" w:space="0" w:color="6A2A89"/>
              <w:right w:val="single" w:sz="6" w:space="0" w:color="6A2A89"/>
            </w:tcBorders>
            <w:shd w:val="clear" w:color="auto" w:fill="auto"/>
          </w:tcPr>
          <w:p w14:paraId="4D250898" w14:textId="606CF922" w:rsidR="006D2D49" w:rsidRPr="000B201C" w:rsidRDefault="006D2D49" w:rsidP="00CC713B">
            <w:pPr>
              <w:spacing w:before="100" w:beforeAutospacing="1" w:after="100" w:afterAutospacing="1" w:line="240" w:lineRule="auto"/>
              <w:textAlignment w:val="baseline"/>
              <w:rPr>
                <w:rFonts w:ascii="Aptos" w:eastAsia="Times New Roman" w:hAnsi="Aptos" w:cs="Arial"/>
                <w:lang w:eastAsia="en-GB"/>
              </w:rPr>
            </w:pPr>
            <w:r w:rsidRPr="000B201C">
              <w:rPr>
                <w:rFonts w:ascii="Aptos" w:eastAsia="Times New Roman" w:hAnsi="Aptos" w:cs="Arial"/>
                <w:lang w:eastAsia="en-GB"/>
              </w:rPr>
              <w:t>C</w:t>
            </w:r>
            <w:r w:rsidRPr="000B201C">
              <w:rPr>
                <w:rFonts w:ascii="Aptos" w:eastAsia="Times New Roman" w:hAnsi="Aptos"/>
                <w:lang w:eastAsia="en-GB"/>
              </w:rPr>
              <w:t>hildren First Support Line</w:t>
            </w:r>
          </w:p>
        </w:tc>
        <w:tc>
          <w:tcPr>
            <w:tcW w:w="4410" w:type="dxa"/>
            <w:tcBorders>
              <w:top w:val="single" w:sz="6" w:space="0" w:color="6A2A89"/>
              <w:left w:val="single" w:sz="6" w:space="0" w:color="6A2A89"/>
              <w:bottom w:val="single" w:sz="6" w:space="0" w:color="6A2A89"/>
              <w:right w:val="single" w:sz="6" w:space="0" w:color="6A2A89"/>
            </w:tcBorders>
            <w:shd w:val="clear" w:color="auto" w:fill="auto"/>
          </w:tcPr>
          <w:p w14:paraId="20C79AF8" w14:textId="0B58E11B" w:rsidR="006D2D49" w:rsidRPr="000B201C" w:rsidRDefault="00297461"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Times New Roman"/>
                <w:lang w:eastAsia="en-GB"/>
              </w:rPr>
              <w:t>08000 28 22 33</w:t>
            </w:r>
          </w:p>
        </w:tc>
      </w:tr>
      <w:tr w:rsidR="008F2653" w:rsidRPr="000B201C" w14:paraId="698F765B" w14:textId="77777777" w:rsidTr="00DD75DA">
        <w:trPr>
          <w:trHeight w:val="300"/>
        </w:trPr>
        <w:tc>
          <w:tcPr>
            <w:tcW w:w="4950" w:type="dxa"/>
            <w:tcBorders>
              <w:top w:val="single" w:sz="6" w:space="0" w:color="6A2A89"/>
              <w:left w:val="single" w:sz="6" w:space="0" w:color="6A2A89"/>
              <w:bottom w:val="single" w:sz="6" w:space="0" w:color="6A2A89"/>
              <w:right w:val="single" w:sz="6" w:space="0" w:color="6A2A89"/>
            </w:tcBorders>
            <w:shd w:val="clear" w:color="auto" w:fill="auto"/>
            <w:hideMark/>
          </w:tcPr>
          <w:p w14:paraId="4E845C2F"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proofErr w:type="spellStart"/>
            <w:r w:rsidRPr="000B201C">
              <w:rPr>
                <w:rFonts w:ascii="Aptos" w:eastAsia="Times New Roman" w:hAnsi="Aptos" w:cs="Arial"/>
                <w:lang w:eastAsia="en-GB"/>
              </w:rPr>
              <w:t>Kyniska</w:t>
            </w:r>
            <w:proofErr w:type="spellEnd"/>
            <w:r w:rsidRPr="000B201C">
              <w:rPr>
                <w:rFonts w:ascii="Aptos" w:eastAsia="Times New Roman" w:hAnsi="Aptos" w:cs="Arial"/>
                <w:lang w:eastAsia="en-GB"/>
              </w:rPr>
              <w:t xml:space="preserve"> Advocacy </w:t>
            </w:r>
          </w:p>
        </w:tc>
        <w:tc>
          <w:tcPr>
            <w:tcW w:w="4410" w:type="dxa"/>
            <w:tcBorders>
              <w:top w:val="single" w:sz="6" w:space="0" w:color="6A2A89"/>
              <w:left w:val="single" w:sz="6" w:space="0" w:color="6A2A89"/>
              <w:bottom w:val="single" w:sz="6" w:space="0" w:color="6A2A89"/>
              <w:right w:val="single" w:sz="6" w:space="0" w:color="6A2A89"/>
            </w:tcBorders>
            <w:shd w:val="clear" w:color="auto" w:fill="auto"/>
            <w:hideMark/>
          </w:tcPr>
          <w:p w14:paraId="46D16153" w14:textId="1551D5EA" w:rsidR="00DD75DA" w:rsidRPr="000B201C" w:rsidRDefault="008F2653"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color w:val="002060"/>
                <w:u w:val="single"/>
                <w:lang w:eastAsia="en-GB"/>
              </w:rPr>
              <w:t>https://www.kyniska</w:t>
            </w:r>
            <w:r w:rsidR="007E1B87" w:rsidRPr="000B201C">
              <w:rPr>
                <w:rFonts w:ascii="Aptos" w:eastAsia="Times New Roman" w:hAnsi="Aptos" w:cs="Arial"/>
                <w:color w:val="002060"/>
                <w:u w:val="single"/>
                <w:lang w:eastAsia="en-GB"/>
              </w:rPr>
              <w:t>advocacy.com</w:t>
            </w:r>
            <w:r w:rsidR="00DD75DA" w:rsidRPr="000B201C">
              <w:rPr>
                <w:rFonts w:ascii="Aptos" w:eastAsia="Times New Roman" w:hAnsi="Aptos" w:cs="Arial"/>
                <w:color w:val="002060"/>
                <w:lang w:eastAsia="en-GB"/>
              </w:rPr>
              <w:t> </w:t>
            </w:r>
          </w:p>
        </w:tc>
      </w:tr>
      <w:tr w:rsidR="008F2653" w:rsidRPr="000B201C" w14:paraId="7D16F225" w14:textId="77777777" w:rsidTr="00DD75DA">
        <w:trPr>
          <w:trHeight w:val="300"/>
        </w:trPr>
        <w:tc>
          <w:tcPr>
            <w:tcW w:w="4950" w:type="dxa"/>
            <w:tcBorders>
              <w:top w:val="single" w:sz="6" w:space="0" w:color="6A2A89"/>
              <w:left w:val="single" w:sz="6" w:space="0" w:color="6A2A89"/>
              <w:bottom w:val="single" w:sz="6" w:space="0" w:color="6A2A89"/>
              <w:right w:val="single" w:sz="6" w:space="0" w:color="6A2A89"/>
            </w:tcBorders>
            <w:shd w:val="clear" w:color="auto" w:fill="auto"/>
            <w:hideMark/>
          </w:tcPr>
          <w:p w14:paraId="3FBC6CA8"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Men’s Advice line  </w:t>
            </w:r>
          </w:p>
        </w:tc>
        <w:tc>
          <w:tcPr>
            <w:tcW w:w="4410" w:type="dxa"/>
            <w:tcBorders>
              <w:top w:val="single" w:sz="6" w:space="0" w:color="6A2A89"/>
              <w:left w:val="single" w:sz="6" w:space="0" w:color="6A2A89"/>
              <w:bottom w:val="single" w:sz="6" w:space="0" w:color="6A2A89"/>
              <w:right w:val="single" w:sz="6" w:space="0" w:color="6A2A89"/>
            </w:tcBorders>
            <w:shd w:val="clear" w:color="auto" w:fill="auto"/>
            <w:hideMark/>
          </w:tcPr>
          <w:p w14:paraId="3AA13C94" w14:textId="77777777" w:rsidR="00DD75DA" w:rsidRPr="000B201C" w:rsidRDefault="00051E0F" w:rsidP="00CC713B">
            <w:pPr>
              <w:spacing w:before="100" w:beforeAutospacing="1" w:after="100" w:afterAutospacing="1" w:line="240" w:lineRule="auto"/>
              <w:textAlignment w:val="baseline"/>
              <w:rPr>
                <w:rFonts w:ascii="Aptos" w:eastAsia="Times New Roman" w:hAnsi="Aptos" w:cs="Times New Roman"/>
                <w:lang w:eastAsia="en-GB"/>
              </w:rPr>
            </w:pPr>
            <w:hyperlink r:id="rId31" w:tgtFrame="_blank" w:history="1">
              <w:r w:rsidR="00DD75DA" w:rsidRPr="000B201C">
                <w:rPr>
                  <w:rFonts w:ascii="Aptos" w:eastAsia="Times New Roman" w:hAnsi="Aptos" w:cs="Arial"/>
                  <w:color w:val="002060"/>
                  <w:u w:val="single"/>
                  <w:lang w:eastAsia="en-GB"/>
                </w:rPr>
                <w:t>https://mensadviceline.org.uk</w:t>
              </w:r>
            </w:hyperlink>
            <w:r w:rsidR="00DD75DA" w:rsidRPr="000B201C">
              <w:rPr>
                <w:rFonts w:ascii="Aptos" w:eastAsia="Times New Roman" w:hAnsi="Aptos" w:cs="Arial"/>
                <w:color w:val="002060"/>
                <w:lang w:eastAsia="en-GB"/>
              </w:rPr>
              <w:t> </w:t>
            </w:r>
          </w:p>
          <w:p w14:paraId="569DC18C"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0808 8010327 </w:t>
            </w:r>
          </w:p>
        </w:tc>
      </w:tr>
      <w:tr w:rsidR="008F2653" w:rsidRPr="000B201C" w14:paraId="7AF692EA" w14:textId="77777777" w:rsidTr="00DD75DA">
        <w:trPr>
          <w:trHeight w:val="300"/>
        </w:trPr>
        <w:tc>
          <w:tcPr>
            <w:tcW w:w="4950" w:type="dxa"/>
            <w:tcBorders>
              <w:top w:val="single" w:sz="6" w:space="0" w:color="6A2A89"/>
              <w:left w:val="single" w:sz="6" w:space="0" w:color="6A2A89"/>
              <w:bottom w:val="single" w:sz="6" w:space="0" w:color="6A2A89"/>
              <w:right w:val="single" w:sz="6" w:space="0" w:color="6A2A89"/>
            </w:tcBorders>
            <w:shd w:val="clear" w:color="auto" w:fill="auto"/>
            <w:hideMark/>
          </w:tcPr>
          <w:p w14:paraId="745470EC"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color w:val="002060"/>
                <w:lang w:eastAsia="en-GB"/>
              </w:rPr>
              <w:t>Modern Slavery Helpline </w:t>
            </w:r>
          </w:p>
        </w:tc>
        <w:tc>
          <w:tcPr>
            <w:tcW w:w="4410" w:type="dxa"/>
            <w:tcBorders>
              <w:top w:val="single" w:sz="6" w:space="0" w:color="6A2A89"/>
              <w:left w:val="single" w:sz="6" w:space="0" w:color="6A2A89"/>
              <w:bottom w:val="single" w:sz="6" w:space="0" w:color="6A2A89"/>
              <w:right w:val="single" w:sz="6" w:space="0" w:color="6A2A89"/>
            </w:tcBorders>
            <w:shd w:val="clear" w:color="auto" w:fill="auto"/>
            <w:hideMark/>
          </w:tcPr>
          <w:p w14:paraId="667CF4C2" w14:textId="77777777" w:rsidR="00DD75DA" w:rsidRPr="000B201C" w:rsidRDefault="00051E0F" w:rsidP="00CC713B">
            <w:pPr>
              <w:spacing w:before="100" w:beforeAutospacing="1" w:after="100" w:afterAutospacing="1" w:line="240" w:lineRule="auto"/>
              <w:textAlignment w:val="baseline"/>
              <w:rPr>
                <w:rFonts w:ascii="Aptos" w:eastAsia="Times New Roman" w:hAnsi="Aptos" w:cs="Times New Roman"/>
                <w:lang w:eastAsia="en-GB"/>
              </w:rPr>
            </w:pPr>
            <w:hyperlink r:id="rId32" w:tgtFrame="_blank" w:history="1">
              <w:r w:rsidR="00DD75DA" w:rsidRPr="000B201C">
                <w:rPr>
                  <w:rFonts w:ascii="Aptos" w:eastAsia="Times New Roman" w:hAnsi="Aptos" w:cs="Arial"/>
                  <w:color w:val="002060"/>
                  <w:u w:val="single"/>
                  <w:lang w:val="en-US" w:eastAsia="en-GB"/>
                </w:rPr>
                <w:t>www.modernslaveryhelpline.org</w:t>
              </w:r>
            </w:hyperlink>
            <w:r w:rsidR="00DD75DA" w:rsidRPr="000B201C">
              <w:rPr>
                <w:rFonts w:ascii="Aptos" w:eastAsia="Times New Roman" w:hAnsi="Aptos" w:cs="Arial"/>
                <w:color w:val="002060"/>
                <w:lang w:eastAsia="en-GB"/>
              </w:rPr>
              <w:t> </w:t>
            </w:r>
          </w:p>
          <w:p w14:paraId="62C6AD63"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0300 0121 700 (24 hours) </w:t>
            </w:r>
          </w:p>
        </w:tc>
      </w:tr>
      <w:tr w:rsidR="008F2653" w:rsidRPr="000B201C" w14:paraId="7EEA02DD" w14:textId="77777777" w:rsidTr="00DD75DA">
        <w:trPr>
          <w:trHeight w:val="300"/>
        </w:trPr>
        <w:tc>
          <w:tcPr>
            <w:tcW w:w="4950" w:type="dxa"/>
            <w:tcBorders>
              <w:top w:val="single" w:sz="6" w:space="0" w:color="6A2A89"/>
              <w:left w:val="single" w:sz="6" w:space="0" w:color="6A2A89"/>
              <w:bottom w:val="single" w:sz="6" w:space="0" w:color="6A2A89"/>
              <w:right w:val="single" w:sz="6" w:space="0" w:color="6A2A89"/>
            </w:tcBorders>
            <w:shd w:val="clear" w:color="auto" w:fill="auto"/>
            <w:hideMark/>
          </w:tcPr>
          <w:p w14:paraId="606F270C"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val="en-US" w:eastAsia="en-GB"/>
              </w:rPr>
              <w:t>National Lesbian, Gay, Bisexual, Trans+, Domestic Abuse Helpline</w:t>
            </w:r>
            <w:r w:rsidRPr="000B201C">
              <w:rPr>
                <w:rFonts w:ascii="Aptos" w:eastAsia="Times New Roman" w:hAnsi="Aptos" w:cs="Arial"/>
                <w:lang w:eastAsia="en-GB"/>
              </w:rPr>
              <w:t> </w:t>
            </w:r>
          </w:p>
        </w:tc>
        <w:tc>
          <w:tcPr>
            <w:tcW w:w="4410" w:type="dxa"/>
            <w:tcBorders>
              <w:top w:val="single" w:sz="6" w:space="0" w:color="6A2A89"/>
              <w:left w:val="single" w:sz="6" w:space="0" w:color="6A2A89"/>
              <w:bottom w:val="single" w:sz="6" w:space="0" w:color="6A2A89"/>
              <w:right w:val="single" w:sz="6" w:space="0" w:color="6A2A89"/>
            </w:tcBorders>
            <w:shd w:val="clear" w:color="auto" w:fill="auto"/>
            <w:hideMark/>
          </w:tcPr>
          <w:p w14:paraId="2339E3EF" w14:textId="77777777" w:rsidR="00DD75DA" w:rsidRPr="000B201C" w:rsidRDefault="00051E0F" w:rsidP="00CC713B">
            <w:pPr>
              <w:spacing w:before="100" w:beforeAutospacing="1" w:after="100" w:afterAutospacing="1" w:line="240" w:lineRule="auto"/>
              <w:textAlignment w:val="baseline"/>
              <w:rPr>
                <w:rFonts w:ascii="Aptos" w:eastAsia="Times New Roman" w:hAnsi="Aptos" w:cs="Times New Roman"/>
                <w:lang w:eastAsia="en-GB"/>
              </w:rPr>
            </w:pPr>
            <w:hyperlink r:id="rId33" w:tgtFrame="_blank" w:history="1">
              <w:r w:rsidR="00DD75DA" w:rsidRPr="000B201C">
                <w:rPr>
                  <w:rFonts w:ascii="Aptos" w:eastAsia="Times New Roman" w:hAnsi="Aptos" w:cs="Arial"/>
                  <w:color w:val="002060"/>
                  <w:u w:val="single"/>
                  <w:lang w:val="en-US" w:eastAsia="en-GB"/>
                </w:rPr>
                <w:t>http://www.galop.org.uk/domesticabuse/</w:t>
              </w:r>
            </w:hyperlink>
            <w:r w:rsidR="00DD75DA" w:rsidRPr="000B201C">
              <w:rPr>
                <w:rFonts w:ascii="Aptos" w:eastAsia="Times New Roman" w:hAnsi="Aptos" w:cs="Arial"/>
                <w:color w:val="002060"/>
                <w:lang w:val="en-US" w:eastAsia="en-GB"/>
              </w:rPr>
              <w:t xml:space="preserve"> </w:t>
            </w:r>
            <w:r w:rsidR="00DD75DA" w:rsidRPr="000B201C">
              <w:rPr>
                <w:rFonts w:ascii="Aptos" w:eastAsia="Times New Roman" w:hAnsi="Aptos" w:cs="Arial"/>
                <w:lang w:val="en-US" w:eastAsia="en-GB"/>
              </w:rPr>
              <w:t>0800 999 5428</w:t>
            </w:r>
            <w:r w:rsidR="00DD75DA" w:rsidRPr="000B201C">
              <w:rPr>
                <w:rFonts w:ascii="Aptos" w:eastAsia="Times New Roman" w:hAnsi="Aptos" w:cs="Arial"/>
                <w:lang w:eastAsia="en-GB"/>
              </w:rPr>
              <w:t> </w:t>
            </w:r>
          </w:p>
        </w:tc>
      </w:tr>
      <w:tr w:rsidR="008F2653" w:rsidRPr="000B201C" w14:paraId="26A8D088" w14:textId="77777777" w:rsidTr="00DD75DA">
        <w:trPr>
          <w:trHeight w:val="300"/>
        </w:trPr>
        <w:tc>
          <w:tcPr>
            <w:tcW w:w="4950" w:type="dxa"/>
            <w:tcBorders>
              <w:top w:val="single" w:sz="6" w:space="0" w:color="6A2A89"/>
              <w:left w:val="single" w:sz="6" w:space="0" w:color="6A2A89"/>
              <w:bottom w:val="single" w:sz="6" w:space="0" w:color="6A2A89"/>
              <w:right w:val="single" w:sz="6" w:space="0" w:color="6A2A89"/>
            </w:tcBorders>
            <w:shd w:val="clear" w:color="auto" w:fill="auto"/>
            <w:hideMark/>
          </w:tcPr>
          <w:p w14:paraId="727CDD94"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Open Secret </w:t>
            </w:r>
          </w:p>
        </w:tc>
        <w:tc>
          <w:tcPr>
            <w:tcW w:w="4410" w:type="dxa"/>
            <w:tcBorders>
              <w:top w:val="single" w:sz="6" w:space="0" w:color="6A2A89"/>
              <w:left w:val="single" w:sz="6" w:space="0" w:color="6A2A89"/>
              <w:bottom w:val="single" w:sz="6" w:space="0" w:color="6A2A89"/>
              <w:right w:val="single" w:sz="6" w:space="0" w:color="6A2A89"/>
            </w:tcBorders>
            <w:shd w:val="clear" w:color="auto" w:fill="auto"/>
            <w:hideMark/>
          </w:tcPr>
          <w:p w14:paraId="3B4D7C5D" w14:textId="77777777" w:rsidR="00DD75DA" w:rsidRPr="000B201C" w:rsidRDefault="00051E0F" w:rsidP="00CC713B">
            <w:pPr>
              <w:spacing w:before="100" w:beforeAutospacing="1" w:after="100" w:afterAutospacing="1" w:line="240" w:lineRule="auto"/>
              <w:textAlignment w:val="baseline"/>
              <w:rPr>
                <w:rFonts w:ascii="Aptos" w:eastAsia="Times New Roman" w:hAnsi="Aptos" w:cs="Times New Roman"/>
                <w:lang w:eastAsia="en-GB"/>
              </w:rPr>
            </w:pPr>
            <w:hyperlink r:id="rId34" w:tgtFrame="_blank" w:history="1">
              <w:r w:rsidR="00DD75DA" w:rsidRPr="000B201C">
                <w:rPr>
                  <w:rFonts w:ascii="Aptos" w:eastAsia="Times New Roman" w:hAnsi="Aptos" w:cs="Arial"/>
                  <w:color w:val="002060"/>
                  <w:u w:val="single"/>
                  <w:lang w:eastAsia="en-GB"/>
                </w:rPr>
                <w:t>Wellbeing Scotland</w:t>
              </w:r>
            </w:hyperlink>
            <w:r w:rsidR="00DD75DA" w:rsidRPr="000B201C">
              <w:rPr>
                <w:rFonts w:ascii="Aptos" w:eastAsia="Times New Roman" w:hAnsi="Aptos" w:cs="Arial"/>
                <w:lang w:eastAsia="en-GB"/>
              </w:rPr>
              <w:t> </w:t>
            </w:r>
          </w:p>
        </w:tc>
      </w:tr>
      <w:tr w:rsidR="008F2653" w:rsidRPr="000B201C" w14:paraId="5F64E13B" w14:textId="77777777" w:rsidTr="00DD75DA">
        <w:trPr>
          <w:trHeight w:val="300"/>
        </w:trPr>
        <w:tc>
          <w:tcPr>
            <w:tcW w:w="4950" w:type="dxa"/>
            <w:tcBorders>
              <w:top w:val="single" w:sz="6" w:space="0" w:color="6A2A89"/>
              <w:left w:val="single" w:sz="6" w:space="0" w:color="6A2A89"/>
              <w:bottom w:val="single" w:sz="6" w:space="0" w:color="6A2A89"/>
              <w:right w:val="single" w:sz="6" w:space="0" w:color="6A2A89"/>
            </w:tcBorders>
            <w:shd w:val="clear" w:color="auto" w:fill="auto"/>
            <w:hideMark/>
          </w:tcPr>
          <w:p w14:paraId="3554B598"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Refuge – National Domestic Abuse Helpline </w:t>
            </w:r>
          </w:p>
        </w:tc>
        <w:tc>
          <w:tcPr>
            <w:tcW w:w="4410" w:type="dxa"/>
            <w:tcBorders>
              <w:top w:val="single" w:sz="6" w:space="0" w:color="6A2A89"/>
              <w:left w:val="single" w:sz="6" w:space="0" w:color="6A2A89"/>
              <w:bottom w:val="single" w:sz="6" w:space="0" w:color="6A2A89"/>
              <w:right w:val="single" w:sz="6" w:space="0" w:color="6A2A89"/>
            </w:tcBorders>
            <w:shd w:val="clear" w:color="auto" w:fill="auto"/>
            <w:hideMark/>
          </w:tcPr>
          <w:p w14:paraId="0DC746F0" w14:textId="77777777" w:rsidR="00DD75DA" w:rsidRPr="000B201C" w:rsidRDefault="00051E0F" w:rsidP="00CC713B">
            <w:pPr>
              <w:spacing w:before="100" w:beforeAutospacing="1" w:after="100" w:afterAutospacing="1" w:line="240" w:lineRule="auto"/>
              <w:textAlignment w:val="baseline"/>
              <w:rPr>
                <w:rFonts w:ascii="Aptos" w:eastAsia="Times New Roman" w:hAnsi="Aptos" w:cs="Times New Roman"/>
                <w:lang w:eastAsia="en-GB"/>
              </w:rPr>
            </w:pPr>
            <w:hyperlink r:id="rId35" w:tgtFrame="_blank" w:history="1">
              <w:r w:rsidR="00DD75DA" w:rsidRPr="000B201C">
                <w:rPr>
                  <w:rFonts w:ascii="Aptos" w:eastAsia="Times New Roman" w:hAnsi="Aptos" w:cs="Arial"/>
                  <w:color w:val="002060"/>
                  <w:u w:val="single"/>
                  <w:lang w:eastAsia="en-GB"/>
                </w:rPr>
                <w:t>http://www.refuge.org.uk</w:t>
              </w:r>
            </w:hyperlink>
            <w:r w:rsidR="00DD75DA" w:rsidRPr="000B201C">
              <w:rPr>
                <w:rFonts w:ascii="Aptos" w:eastAsia="Times New Roman" w:hAnsi="Aptos" w:cs="Arial"/>
                <w:color w:val="002060"/>
                <w:lang w:eastAsia="en-GB"/>
              </w:rPr>
              <w:t>  </w:t>
            </w:r>
          </w:p>
          <w:p w14:paraId="30F919F0"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0808 2000 247 (24 hours) </w:t>
            </w:r>
          </w:p>
        </w:tc>
      </w:tr>
      <w:tr w:rsidR="008F2653" w:rsidRPr="000B201C" w14:paraId="5E6B13CC" w14:textId="77777777" w:rsidTr="00DD75DA">
        <w:trPr>
          <w:trHeight w:val="300"/>
        </w:trPr>
        <w:tc>
          <w:tcPr>
            <w:tcW w:w="4950" w:type="dxa"/>
            <w:tcBorders>
              <w:top w:val="single" w:sz="6" w:space="0" w:color="6A2A89"/>
              <w:left w:val="single" w:sz="6" w:space="0" w:color="6A2A89"/>
              <w:bottom w:val="single" w:sz="6" w:space="0" w:color="6A2A89"/>
              <w:right w:val="single" w:sz="6" w:space="0" w:color="6A2A89"/>
            </w:tcBorders>
            <w:shd w:val="clear" w:color="auto" w:fill="auto"/>
            <w:hideMark/>
          </w:tcPr>
          <w:p w14:paraId="3C21747E"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Scottish Women’s Aid Helpline </w:t>
            </w:r>
          </w:p>
        </w:tc>
        <w:tc>
          <w:tcPr>
            <w:tcW w:w="4410" w:type="dxa"/>
            <w:tcBorders>
              <w:top w:val="single" w:sz="6" w:space="0" w:color="6A2A89"/>
              <w:left w:val="single" w:sz="6" w:space="0" w:color="6A2A89"/>
              <w:bottom w:val="single" w:sz="6" w:space="0" w:color="6A2A89"/>
              <w:right w:val="single" w:sz="6" w:space="0" w:color="6A2A89"/>
            </w:tcBorders>
            <w:shd w:val="clear" w:color="auto" w:fill="auto"/>
            <w:hideMark/>
          </w:tcPr>
          <w:p w14:paraId="6A7EDA5D" w14:textId="77777777" w:rsidR="00DD75DA" w:rsidRPr="000B201C" w:rsidRDefault="00051E0F" w:rsidP="00CC713B">
            <w:pPr>
              <w:spacing w:before="100" w:beforeAutospacing="1" w:after="100" w:afterAutospacing="1" w:line="240" w:lineRule="auto"/>
              <w:textAlignment w:val="baseline"/>
              <w:rPr>
                <w:rFonts w:ascii="Aptos" w:eastAsia="Times New Roman" w:hAnsi="Aptos" w:cs="Times New Roman"/>
                <w:lang w:eastAsia="en-GB"/>
              </w:rPr>
            </w:pPr>
            <w:hyperlink r:id="rId36" w:tgtFrame="_blank" w:history="1">
              <w:r w:rsidR="00DD75DA" w:rsidRPr="000B201C">
                <w:rPr>
                  <w:rFonts w:ascii="Aptos" w:eastAsia="Times New Roman" w:hAnsi="Aptos" w:cs="Arial"/>
                  <w:color w:val="002060"/>
                  <w:u w:val="single"/>
                  <w:lang w:val="en-US" w:eastAsia="en-GB"/>
                </w:rPr>
                <w:t>https://womensaid.scot/</w:t>
              </w:r>
            </w:hyperlink>
            <w:r w:rsidR="00DD75DA" w:rsidRPr="000B201C">
              <w:rPr>
                <w:rFonts w:ascii="Aptos" w:eastAsia="Times New Roman" w:hAnsi="Aptos" w:cs="Arial"/>
                <w:color w:val="002060"/>
                <w:lang w:eastAsia="en-GB"/>
              </w:rPr>
              <w:t> </w:t>
            </w:r>
          </w:p>
          <w:p w14:paraId="1F8C24C3"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val="en-US" w:eastAsia="en-GB"/>
              </w:rPr>
              <w:t>Helpline: 0800 027 1234</w:t>
            </w:r>
            <w:r w:rsidRPr="000B201C">
              <w:rPr>
                <w:rFonts w:ascii="Aptos" w:eastAsia="Times New Roman" w:hAnsi="Aptos" w:cs="Arial"/>
                <w:lang w:eastAsia="en-GB"/>
              </w:rPr>
              <w:t> </w:t>
            </w:r>
          </w:p>
        </w:tc>
      </w:tr>
      <w:tr w:rsidR="008F2653" w:rsidRPr="000B201C" w14:paraId="2EC7F9E7" w14:textId="77777777" w:rsidTr="00DD75DA">
        <w:trPr>
          <w:trHeight w:val="300"/>
        </w:trPr>
        <w:tc>
          <w:tcPr>
            <w:tcW w:w="4950" w:type="dxa"/>
            <w:tcBorders>
              <w:top w:val="single" w:sz="6" w:space="0" w:color="6A2A89"/>
              <w:left w:val="single" w:sz="6" w:space="0" w:color="6A2A89"/>
              <w:bottom w:val="single" w:sz="6" w:space="0" w:color="6A2A89"/>
              <w:right w:val="single" w:sz="6" w:space="0" w:color="6A2A89"/>
            </w:tcBorders>
            <w:shd w:val="clear" w:color="auto" w:fill="auto"/>
            <w:hideMark/>
          </w:tcPr>
          <w:p w14:paraId="4CE35379"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Sporting Minds </w:t>
            </w:r>
          </w:p>
        </w:tc>
        <w:tc>
          <w:tcPr>
            <w:tcW w:w="4410" w:type="dxa"/>
            <w:tcBorders>
              <w:top w:val="single" w:sz="6" w:space="0" w:color="6A2A89"/>
              <w:left w:val="single" w:sz="6" w:space="0" w:color="6A2A89"/>
              <w:bottom w:val="single" w:sz="6" w:space="0" w:color="6A2A89"/>
              <w:right w:val="single" w:sz="6" w:space="0" w:color="6A2A89"/>
            </w:tcBorders>
            <w:shd w:val="clear" w:color="auto" w:fill="auto"/>
            <w:hideMark/>
          </w:tcPr>
          <w:p w14:paraId="4806250B" w14:textId="77777777" w:rsidR="00DD75DA" w:rsidRPr="000B201C" w:rsidRDefault="00051E0F" w:rsidP="00CC713B">
            <w:pPr>
              <w:spacing w:before="100" w:beforeAutospacing="1" w:after="100" w:afterAutospacing="1" w:line="240" w:lineRule="auto"/>
              <w:textAlignment w:val="baseline"/>
              <w:rPr>
                <w:rFonts w:ascii="Aptos" w:eastAsia="Times New Roman" w:hAnsi="Aptos" w:cs="Times New Roman"/>
                <w:lang w:eastAsia="en-GB"/>
              </w:rPr>
            </w:pPr>
            <w:hyperlink r:id="rId37" w:tgtFrame="_blank" w:history="1">
              <w:r w:rsidR="00DD75DA" w:rsidRPr="000B201C">
                <w:rPr>
                  <w:rFonts w:ascii="Aptos" w:eastAsia="Times New Roman" w:hAnsi="Aptos" w:cs="Arial"/>
                  <w:color w:val="002060"/>
                  <w:u w:val="single"/>
                  <w:lang w:eastAsia="en-GB"/>
                </w:rPr>
                <w:t xml:space="preserve">Raising Awareness </w:t>
              </w:r>
              <w:proofErr w:type="gramStart"/>
              <w:r w:rsidR="00DD75DA" w:rsidRPr="000B201C">
                <w:rPr>
                  <w:rFonts w:ascii="Aptos" w:eastAsia="Times New Roman" w:hAnsi="Aptos" w:cs="Arial"/>
                  <w:color w:val="002060"/>
                  <w:u w:val="single"/>
                  <w:lang w:eastAsia="en-GB"/>
                </w:rPr>
                <w:t>For</w:t>
              </w:r>
              <w:proofErr w:type="gramEnd"/>
              <w:r w:rsidR="00DD75DA" w:rsidRPr="000B201C">
                <w:rPr>
                  <w:rFonts w:ascii="Aptos" w:eastAsia="Times New Roman" w:hAnsi="Aptos" w:cs="Arial"/>
                  <w:color w:val="002060"/>
                  <w:u w:val="single"/>
                  <w:lang w:eastAsia="en-GB"/>
                </w:rPr>
                <w:t xml:space="preserve"> Positive Mental Health In Sport | Sporting Wellness</w:t>
              </w:r>
            </w:hyperlink>
            <w:r w:rsidR="00DD75DA" w:rsidRPr="000B201C">
              <w:rPr>
                <w:rFonts w:ascii="Aptos" w:eastAsia="Times New Roman" w:hAnsi="Aptos" w:cs="Arial"/>
                <w:lang w:eastAsia="en-GB"/>
              </w:rPr>
              <w:t> </w:t>
            </w:r>
          </w:p>
        </w:tc>
      </w:tr>
      <w:tr w:rsidR="008F2653" w:rsidRPr="000B201C" w14:paraId="0BB00851" w14:textId="77777777" w:rsidTr="00DD75DA">
        <w:trPr>
          <w:trHeight w:val="300"/>
        </w:trPr>
        <w:tc>
          <w:tcPr>
            <w:tcW w:w="4950" w:type="dxa"/>
            <w:tcBorders>
              <w:top w:val="single" w:sz="6" w:space="0" w:color="6A2A89"/>
              <w:left w:val="single" w:sz="6" w:space="0" w:color="6A2A89"/>
              <w:bottom w:val="single" w:sz="6" w:space="0" w:color="6A2A89"/>
              <w:right w:val="single" w:sz="6" w:space="0" w:color="6A2A89"/>
            </w:tcBorders>
            <w:shd w:val="clear" w:color="auto" w:fill="auto"/>
            <w:hideMark/>
          </w:tcPr>
          <w:p w14:paraId="48CAE3C4"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The Defendant </w:t>
            </w:r>
          </w:p>
        </w:tc>
        <w:tc>
          <w:tcPr>
            <w:tcW w:w="4410" w:type="dxa"/>
            <w:tcBorders>
              <w:top w:val="single" w:sz="6" w:space="0" w:color="6A2A89"/>
              <w:left w:val="single" w:sz="6" w:space="0" w:color="6A2A89"/>
              <w:bottom w:val="single" w:sz="6" w:space="0" w:color="6A2A89"/>
              <w:right w:val="single" w:sz="6" w:space="0" w:color="6A2A89"/>
            </w:tcBorders>
            <w:shd w:val="clear" w:color="auto" w:fill="auto"/>
            <w:hideMark/>
          </w:tcPr>
          <w:p w14:paraId="2A90AFAB" w14:textId="77777777" w:rsidR="00DD75DA" w:rsidRPr="000B201C" w:rsidRDefault="00051E0F" w:rsidP="00CC713B">
            <w:pPr>
              <w:spacing w:before="100" w:beforeAutospacing="1" w:after="100" w:afterAutospacing="1" w:line="240" w:lineRule="auto"/>
              <w:textAlignment w:val="baseline"/>
              <w:rPr>
                <w:rFonts w:ascii="Aptos" w:eastAsia="Times New Roman" w:hAnsi="Aptos" w:cs="Times New Roman"/>
                <w:lang w:eastAsia="en-GB"/>
              </w:rPr>
            </w:pPr>
            <w:hyperlink r:id="rId38" w:tgtFrame="_blank" w:history="1">
              <w:r w:rsidR="00DD75DA" w:rsidRPr="000B201C">
                <w:rPr>
                  <w:rFonts w:ascii="Aptos" w:eastAsia="Times New Roman" w:hAnsi="Aptos" w:cs="Arial"/>
                  <w:color w:val="002060"/>
                  <w:u w:val="single"/>
                  <w:lang w:eastAsia="en-GB"/>
                </w:rPr>
                <w:t>https://thedefendant.org.uk/</w:t>
              </w:r>
            </w:hyperlink>
            <w:r w:rsidR="00DD75DA" w:rsidRPr="000B201C">
              <w:rPr>
                <w:rFonts w:ascii="Aptos" w:eastAsia="Times New Roman" w:hAnsi="Aptos" w:cs="Arial"/>
                <w:color w:val="009CA6"/>
                <w:lang w:eastAsia="en-GB"/>
              </w:rPr>
              <w:t> </w:t>
            </w:r>
          </w:p>
        </w:tc>
      </w:tr>
      <w:tr w:rsidR="008F2653" w:rsidRPr="000B201C" w14:paraId="0F149488" w14:textId="77777777" w:rsidTr="00DD75DA">
        <w:trPr>
          <w:trHeight w:val="300"/>
        </w:trPr>
        <w:tc>
          <w:tcPr>
            <w:tcW w:w="4950" w:type="dxa"/>
            <w:tcBorders>
              <w:top w:val="single" w:sz="6" w:space="0" w:color="6A2A89"/>
              <w:left w:val="single" w:sz="6" w:space="0" w:color="6A2A89"/>
              <w:bottom w:val="single" w:sz="6" w:space="0" w:color="6A2A89"/>
              <w:right w:val="single" w:sz="6" w:space="0" w:color="6A2A89"/>
            </w:tcBorders>
            <w:shd w:val="clear" w:color="auto" w:fill="auto"/>
            <w:hideMark/>
          </w:tcPr>
          <w:p w14:paraId="7B3BD30E"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Victim Support Scotland, Scottish Helpline </w:t>
            </w:r>
          </w:p>
        </w:tc>
        <w:tc>
          <w:tcPr>
            <w:tcW w:w="4410" w:type="dxa"/>
            <w:tcBorders>
              <w:top w:val="single" w:sz="6" w:space="0" w:color="6A2A89"/>
              <w:left w:val="single" w:sz="6" w:space="0" w:color="6A2A89"/>
              <w:bottom w:val="single" w:sz="6" w:space="0" w:color="6A2A89"/>
              <w:right w:val="single" w:sz="6" w:space="0" w:color="6A2A89"/>
            </w:tcBorders>
            <w:shd w:val="clear" w:color="auto" w:fill="auto"/>
            <w:hideMark/>
          </w:tcPr>
          <w:p w14:paraId="411CB2CD" w14:textId="77777777" w:rsidR="00DD75DA" w:rsidRPr="000B201C" w:rsidRDefault="00051E0F" w:rsidP="00CC713B">
            <w:pPr>
              <w:spacing w:before="100" w:beforeAutospacing="1" w:after="100" w:afterAutospacing="1" w:line="240" w:lineRule="auto"/>
              <w:textAlignment w:val="baseline"/>
              <w:rPr>
                <w:rFonts w:ascii="Aptos" w:eastAsia="Times New Roman" w:hAnsi="Aptos" w:cs="Times New Roman"/>
                <w:lang w:eastAsia="en-GB"/>
              </w:rPr>
            </w:pPr>
            <w:hyperlink r:id="rId39" w:tgtFrame="_blank" w:history="1">
              <w:proofErr w:type="spellStart"/>
              <w:proofErr w:type="gramStart"/>
              <w:r w:rsidR="00DD75DA" w:rsidRPr="000B201C">
                <w:rPr>
                  <w:rFonts w:ascii="Aptos" w:eastAsia="Times New Roman" w:hAnsi="Aptos" w:cs="Arial"/>
                  <w:color w:val="002060"/>
                  <w:u w:val="single"/>
                  <w:lang w:eastAsia="en-GB"/>
                </w:rPr>
                <w:t>victimsupport.scot</w:t>
              </w:r>
              <w:proofErr w:type="spellEnd"/>
              <w:proofErr w:type="gramEnd"/>
            </w:hyperlink>
            <w:r w:rsidR="00DD75DA" w:rsidRPr="000B201C">
              <w:rPr>
                <w:rFonts w:ascii="Aptos" w:eastAsia="Times New Roman" w:hAnsi="Aptos" w:cs="Arial"/>
                <w:color w:val="002060"/>
                <w:lang w:eastAsia="en-GB"/>
              </w:rPr>
              <w:t> </w:t>
            </w:r>
          </w:p>
          <w:p w14:paraId="05043FEA"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0800 160 1985 </w:t>
            </w:r>
          </w:p>
        </w:tc>
      </w:tr>
      <w:tr w:rsidR="008F2653" w:rsidRPr="000B201C" w14:paraId="43B1F379" w14:textId="77777777" w:rsidTr="00DD75DA">
        <w:trPr>
          <w:trHeight w:val="300"/>
        </w:trPr>
        <w:tc>
          <w:tcPr>
            <w:tcW w:w="4950" w:type="dxa"/>
            <w:tcBorders>
              <w:top w:val="single" w:sz="6" w:space="0" w:color="6A2A89"/>
              <w:left w:val="single" w:sz="6" w:space="0" w:color="6A2A89"/>
              <w:bottom w:val="single" w:sz="6" w:space="0" w:color="6A2A89"/>
              <w:right w:val="single" w:sz="6" w:space="0" w:color="6A2A89"/>
            </w:tcBorders>
            <w:shd w:val="clear" w:color="auto" w:fill="auto"/>
            <w:hideMark/>
          </w:tcPr>
          <w:p w14:paraId="2392D271"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Who Cares? Scotland Helpline </w:t>
            </w:r>
          </w:p>
          <w:p w14:paraId="529FF2E5"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 </w:t>
            </w:r>
          </w:p>
        </w:tc>
        <w:tc>
          <w:tcPr>
            <w:tcW w:w="4410" w:type="dxa"/>
            <w:tcBorders>
              <w:top w:val="single" w:sz="6" w:space="0" w:color="6A2A89"/>
              <w:left w:val="single" w:sz="6" w:space="0" w:color="6A2A89"/>
              <w:bottom w:val="single" w:sz="6" w:space="0" w:color="6A2A89"/>
              <w:right w:val="single" w:sz="6" w:space="0" w:color="6A2A89"/>
            </w:tcBorders>
            <w:shd w:val="clear" w:color="auto" w:fill="auto"/>
            <w:hideMark/>
          </w:tcPr>
          <w:p w14:paraId="5D361DB8" w14:textId="77777777" w:rsidR="00DD75DA" w:rsidRPr="000B201C" w:rsidRDefault="00051E0F" w:rsidP="00CC713B">
            <w:pPr>
              <w:spacing w:before="100" w:beforeAutospacing="1" w:after="100" w:afterAutospacing="1" w:line="240" w:lineRule="auto"/>
              <w:textAlignment w:val="baseline"/>
              <w:rPr>
                <w:rFonts w:ascii="Aptos" w:eastAsia="Times New Roman" w:hAnsi="Aptos" w:cs="Times New Roman"/>
                <w:lang w:eastAsia="en-GB"/>
              </w:rPr>
            </w:pPr>
            <w:hyperlink r:id="rId40" w:tgtFrame="_blank" w:history="1">
              <w:r w:rsidR="00DD75DA" w:rsidRPr="000B201C">
                <w:rPr>
                  <w:rFonts w:ascii="Aptos" w:eastAsia="Times New Roman" w:hAnsi="Aptos" w:cs="Arial"/>
                  <w:color w:val="002060"/>
                  <w:u w:val="single"/>
                  <w:lang w:eastAsia="en-GB"/>
                </w:rPr>
                <w:t>help@whocaresscotland.org</w:t>
              </w:r>
            </w:hyperlink>
            <w:r w:rsidR="00DD75DA" w:rsidRPr="000B201C">
              <w:rPr>
                <w:rFonts w:ascii="Aptos" w:eastAsia="Times New Roman" w:hAnsi="Aptos" w:cs="Arial"/>
                <w:color w:val="002060"/>
                <w:lang w:eastAsia="en-GB"/>
              </w:rPr>
              <w:t>   </w:t>
            </w:r>
          </w:p>
          <w:p w14:paraId="001F1695"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0330 107 7540 </w:t>
            </w:r>
          </w:p>
        </w:tc>
      </w:tr>
      <w:tr w:rsidR="008F2653" w:rsidRPr="000B201C" w14:paraId="7E9012F3" w14:textId="77777777" w:rsidTr="00DD75DA">
        <w:trPr>
          <w:trHeight w:val="300"/>
        </w:trPr>
        <w:tc>
          <w:tcPr>
            <w:tcW w:w="4950" w:type="dxa"/>
            <w:tcBorders>
              <w:top w:val="single" w:sz="6" w:space="0" w:color="6A2A89"/>
              <w:left w:val="single" w:sz="6" w:space="0" w:color="6A2A89"/>
              <w:bottom w:val="single" w:sz="6" w:space="0" w:color="6A2A89"/>
              <w:right w:val="single" w:sz="6" w:space="0" w:color="6A2A89"/>
            </w:tcBorders>
            <w:shd w:val="clear" w:color="auto" w:fill="auto"/>
            <w:hideMark/>
          </w:tcPr>
          <w:p w14:paraId="1CD63C48" w14:textId="38C7380F"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Respectme </w:t>
            </w:r>
            <w:r w:rsidR="0098740D" w:rsidRPr="000B201C">
              <w:rPr>
                <w:rFonts w:ascii="Aptos" w:eastAsia="Times New Roman" w:hAnsi="Aptos" w:cs="Arial"/>
                <w:lang w:eastAsia="en-GB"/>
              </w:rPr>
              <w:t>(</w:t>
            </w:r>
            <w:r w:rsidR="0098740D" w:rsidRPr="000B201C">
              <w:rPr>
                <w:rFonts w:ascii="Aptos" w:eastAsia="Times New Roman" w:hAnsi="Aptos"/>
                <w:lang w:eastAsia="en-GB"/>
              </w:rPr>
              <w:t>Anti-bullying)</w:t>
            </w:r>
          </w:p>
        </w:tc>
        <w:tc>
          <w:tcPr>
            <w:tcW w:w="4410" w:type="dxa"/>
            <w:tcBorders>
              <w:top w:val="single" w:sz="6" w:space="0" w:color="6A2A89"/>
              <w:left w:val="single" w:sz="6" w:space="0" w:color="6A2A89"/>
              <w:bottom w:val="single" w:sz="6" w:space="0" w:color="6A2A89"/>
              <w:right w:val="single" w:sz="6" w:space="0" w:color="6A2A89"/>
            </w:tcBorders>
            <w:shd w:val="clear" w:color="auto" w:fill="auto"/>
            <w:hideMark/>
          </w:tcPr>
          <w:p w14:paraId="61D3576B" w14:textId="77777777" w:rsidR="00DD75DA" w:rsidRPr="000B201C" w:rsidRDefault="00051E0F" w:rsidP="00CC713B">
            <w:pPr>
              <w:spacing w:before="100" w:beforeAutospacing="1" w:after="100" w:afterAutospacing="1" w:line="240" w:lineRule="auto"/>
              <w:textAlignment w:val="baseline"/>
              <w:rPr>
                <w:rFonts w:ascii="Aptos" w:eastAsia="Times New Roman" w:hAnsi="Aptos" w:cs="Times New Roman"/>
                <w:lang w:eastAsia="en-GB"/>
              </w:rPr>
            </w:pPr>
            <w:hyperlink r:id="rId41" w:tgtFrame="_blank" w:history="1">
              <w:r w:rsidR="00DD75DA" w:rsidRPr="000B201C">
                <w:rPr>
                  <w:rFonts w:ascii="Aptos" w:eastAsia="Times New Roman" w:hAnsi="Aptos" w:cs="Arial"/>
                  <w:color w:val="002060"/>
                  <w:u w:val="single"/>
                  <w:lang w:eastAsia="en-GB"/>
                </w:rPr>
                <w:t>https://respectme.org.uk/</w:t>
              </w:r>
            </w:hyperlink>
            <w:r w:rsidR="00DD75DA" w:rsidRPr="000B201C">
              <w:rPr>
                <w:rFonts w:ascii="Aptos" w:eastAsia="Times New Roman" w:hAnsi="Aptos" w:cs="Arial"/>
                <w:color w:val="002060"/>
                <w:lang w:eastAsia="en-GB"/>
              </w:rPr>
              <w:t>  </w:t>
            </w:r>
          </w:p>
          <w:p w14:paraId="03CD85BB" w14:textId="77777777" w:rsidR="00DD75DA" w:rsidRPr="000B201C" w:rsidRDefault="00DD75DA" w:rsidP="00CC713B">
            <w:pPr>
              <w:spacing w:before="100" w:beforeAutospacing="1" w:after="100" w:afterAutospacing="1" w:line="240" w:lineRule="auto"/>
              <w:textAlignment w:val="baseline"/>
              <w:rPr>
                <w:rFonts w:ascii="Aptos" w:eastAsia="Times New Roman" w:hAnsi="Aptos" w:cs="Times New Roman"/>
                <w:lang w:eastAsia="en-GB"/>
              </w:rPr>
            </w:pPr>
            <w:r w:rsidRPr="000B201C">
              <w:rPr>
                <w:rFonts w:ascii="Aptos" w:eastAsia="Times New Roman" w:hAnsi="Aptos" w:cs="Arial"/>
                <w:lang w:eastAsia="en-GB"/>
              </w:rPr>
              <w:t>0344 800 8600 </w:t>
            </w:r>
          </w:p>
        </w:tc>
      </w:tr>
    </w:tbl>
    <w:p w14:paraId="0205B94F" w14:textId="1A8CD995" w:rsidR="00BF2D94" w:rsidRPr="006E53C2" w:rsidRDefault="00DD75DA" w:rsidP="00CC713B">
      <w:pPr>
        <w:spacing w:before="100" w:beforeAutospacing="1" w:after="100" w:afterAutospacing="1" w:line="240" w:lineRule="auto"/>
        <w:textAlignment w:val="baseline"/>
        <w:rPr>
          <w:rFonts w:ascii="Aptos" w:hAnsi="Aptos" w:cs="Arial"/>
          <w:sz w:val="24"/>
          <w:szCs w:val="24"/>
        </w:rPr>
      </w:pPr>
      <w:r w:rsidRPr="00DC0E22">
        <w:rPr>
          <w:rFonts w:ascii="Aptos" w:eastAsia="Times New Roman" w:hAnsi="Aptos" w:cs="Arial"/>
          <w:lang w:eastAsia="en-GB"/>
        </w:rPr>
        <w:t> </w:t>
      </w:r>
    </w:p>
    <w:p w14:paraId="58E4AD27" w14:textId="77777777" w:rsidR="000B201C" w:rsidRDefault="000B201C" w:rsidP="00CC713B">
      <w:pPr>
        <w:spacing w:line="240" w:lineRule="auto"/>
        <w:rPr>
          <w:rFonts w:ascii="Times New Roman" w:eastAsiaTheme="majorEastAsia" w:hAnsi="Times New Roman" w:cs="Times New Roman"/>
          <w:b/>
          <w:bCs/>
          <w:color w:val="7030A0"/>
          <w:sz w:val="36"/>
          <w:szCs w:val="36"/>
        </w:rPr>
      </w:pPr>
      <w:bookmarkStart w:id="62" w:name="_Appendix_9_–"/>
      <w:bookmarkEnd w:id="62"/>
      <w:r>
        <w:rPr>
          <w:rFonts w:ascii="Times New Roman" w:hAnsi="Times New Roman" w:cs="Times New Roman"/>
          <w:b/>
          <w:bCs/>
          <w:color w:val="7030A0"/>
        </w:rPr>
        <w:br w:type="page"/>
      </w:r>
    </w:p>
    <w:p w14:paraId="7036AADA" w14:textId="10CB0DFF" w:rsidR="00845CAB" w:rsidRPr="0092392D" w:rsidRDefault="00A86A86" w:rsidP="00CC713B">
      <w:pPr>
        <w:pStyle w:val="Heading1"/>
        <w:rPr>
          <w:rFonts w:ascii="Times New Roman" w:hAnsi="Times New Roman" w:cs="Times New Roman"/>
          <w:b/>
          <w:bCs/>
          <w:color w:val="002060"/>
          <w:sz w:val="32"/>
          <w:szCs w:val="32"/>
          <w:lang w:eastAsia="en-GB"/>
        </w:rPr>
      </w:pPr>
      <w:bookmarkStart w:id="63" w:name="_Toc202542150"/>
      <w:r w:rsidRPr="0092392D">
        <w:rPr>
          <w:rFonts w:ascii="Times New Roman" w:hAnsi="Times New Roman" w:cs="Times New Roman"/>
          <w:b/>
          <w:bCs/>
          <w:color w:val="002060"/>
          <w:sz w:val="32"/>
          <w:szCs w:val="32"/>
        </w:rPr>
        <w:lastRenderedPageBreak/>
        <w:t xml:space="preserve">Appendix 9 – </w:t>
      </w:r>
      <w:r w:rsidRPr="0092392D">
        <w:rPr>
          <w:rFonts w:ascii="Times New Roman" w:hAnsi="Times New Roman" w:cs="Times New Roman"/>
          <w:b/>
          <w:bCs/>
          <w:color w:val="002060"/>
          <w:sz w:val="32"/>
          <w:szCs w:val="32"/>
          <w:lang w:eastAsia="en-GB"/>
        </w:rPr>
        <w:t>Template Investigation Report</w:t>
      </w:r>
      <w:bookmarkEnd w:id="63"/>
    </w:p>
    <w:tbl>
      <w:tblPr>
        <w:tblStyle w:val="TableGrid"/>
        <w:tblW w:w="0" w:type="auto"/>
        <w:tblLook w:val="04A0" w:firstRow="1" w:lastRow="0" w:firstColumn="1" w:lastColumn="0" w:noHBand="0" w:noVBand="1"/>
      </w:tblPr>
      <w:tblGrid>
        <w:gridCol w:w="5382"/>
        <w:gridCol w:w="4252"/>
      </w:tblGrid>
      <w:tr w:rsidR="00A45113" w:rsidRPr="000B201C" w14:paraId="77CE945E" w14:textId="77777777" w:rsidTr="004E739A">
        <w:tc>
          <w:tcPr>
            <w:tcW w:w="5382" w:type="dxa"/>
          </w:tcPr>
          <w:p w14:paraId="61983694" w14:textId="5695D16C" w:rsidR="00A45113" w:rsidRPr="000B201C" w:rsidRDefault="00A86A86" w:rsidP="00CC713B">
            <w:pPr>
              <w:rPr>
                <w:rFonts w:ascii="Aptos" w:hAnsi="Aptos"/>
              </w:rPr>
            </w:pPr>
            <w:r w:rsidRPr="00252D17">
              <w:rPr>
                <w:rFonts w:ascii="Times New Roman" w:hAnsi="Times New Roman" w:cs="Times New Roman"/>
                <w:b/>
                <w:bCs/>
                <w:color w:val="7030A0"/>
                <w:sz w:val="36"/>
                <w:szCs w:val="36"/>
                <w:lang w:eastAsia="en-GB"/>
              </w:rPr>
              <w:t xml:space="preserve"> </w:t>
            </w:r>
            <w:r w:rsidR="00A45113" w:rsidRPr="000B201C">
              <w:rPr>
                <w:rFonts w:ascii="Aptos" w:hAnsi="Aptos"/>
              </w:rPr>
              <w:t>Person Subject of Concern / Case Reference No.</w:t>
            </w:r>
          </w:p>
        </w:tc>
        <w:tc>
          <w:tcPr>
            <w:tcW w:w="4252" w:type="dxa"/>
          </w:tcPr>
          <w:p w14:paraId="2772BD22" w14:textId="77777777" w:rsidR="00A45113" w:rsidRPr="000B201C" w:rsidRDefault="00A45113" w:rsidP="00CC713B">
            <w:pPr>
              <w:rPr>
                <w:rFonts w:ascii="Aptos" w:hAnsi="Aptos"/>
              </w:rPr>
            </w:pPr>
          </w:p>
        </w:tc>
      </w:tr>
      <w:tr w:rsidR="00A45113" w:rsidRPr="000B201C" w14:paraId="1FB9E8FA" w14:textId="77777777" w:rsidTr="004E739A">
        <w:tc>
          <w:tcPr>
            <w:tcW w:w="5382" w:type="dxa"/>
          </w:tcPr>
          <w:p w14:paraId="4B1EE43E" w14:textId="77777777" w:rsidR="00A45113" w:rsidRPr="000B201C" w:rsidRDefault="00A45113" w:rsidP="00CC713B">
            <w:pPr>
              <w:rPr>
                <w:rFonts w:ascii="Aptos" w:hAnsi="Aptos"/>
              </w:rPr>
            </w:pPr>
            <w:r w:rsidRPr="000B201C">
              <w:rPr>
                <w:rFonts w:ascii="Aptos" w:hAnsi="Aptos"/>
              </w:rPr>
              <w:t xml:space="preserve">Wellbeing and Protection Officer </w:t>
            </w:r>
          </w:p>
        </w:tc>
        <w:tc>
          <w:tcPr>
            <w:tcW w:w="4252" w:type="dxa"/>
          </w:tcPr>
          <w:p w14:paraId="7B26EF5E" w14:textId="77777777" w:rsidR="00A45113" w:rsidRPr="000B201C" w:rsidRDefault="00A45113" w:rsidP="00CC713B">
            <w:pPr>
              <w:rPr>
                <w:rFonts w:ascii="Aptos" w:hAnsi="Aptos"/>
              </w:rPr>
            </w:pPr>
          </w:p>
        </w:tc>
      </w:tr>
      <w:tr w:rsidR="00A45113" w:rsidRPr="000B201C" w14:paraId="0C5A5D21" w14:textId="77777777" w:rsidTr="004E739A">
        <w:tc>
          <w:tcPr>
            <w:tcW w:w="5382" w:type="dxa"/>
          </w:tcPr>
          <w:p w14:paraId="3A2B942A" w14:textId="77777777" w:rsidR="00A45113" w:rsidRPr="000B201C" w:rsidRDefault="00A45113" w:rsidP="00CC713B">
            <w:pPr>
              <w:rPr>
                <w:rFonts w:ascii="Aptos" w:hAnsi="Aptos"/>
              </w:rPr>
            </w:pPr>
            <w:r w:rsidRPr="000B201C">
              <w:rPr>
                <w:rFonts w:ascii="Aptos" w:hAnsi="Aptos"/>
              </w:rPr>
              <w:t xml:space="preserve">Investigator </w:t>
            </w:r>
          </w:p>
        </w:tc>
        <w:tc>
          <w:tcPr>
            <w:tcW w:w="4252" w:type="dxa"/>
          </w:tcPr>
          <w:p w14:paraId="34DFE4D4" w14:textId="77777777" w:rsidR="00A45113" w:rsidRPr="000B201C" w:rsidRDefault="00A45113" w:rsidP="00CC713B">
            <w:pPr>
              <w:rPr>
                <w:rFonts w:ascii="Aptos" w:hAnsi="Aptos"/>
              </w:rPr>
            </w:pPr>
          </w:p>
        </w:tc>
      </w:tr>
      <w:tr w:rsidR="00A45113" w:rsidRPr="000B201C" w14:paraId="6FBAB713" w14:textId="77777777" w:rsidTr="004E739A">
        <w:tc>
          <w:tcPr>
            <w:tcW w:w="5382" w:type="dxa"/>
          </w:tcPr>
          <w:p w14:paraId="01B372BD" w14:textId="77777777" w:rsidR="00A45113" w:rsidRPr="000B201C" w:rsidRDefault="00A45113" w:rsidP="00CC713B">
            <w:pPr>
              <w:rPr>
                <w:rFonts w:ascii="Aptos" w:hAnsi="Aptos"/>
              </w:rPr>
            </w:pPr>
            <w:r w:rsidRPr="000B201C">
              <w:rPr>
                <w:rFonts w:ascii="Aptos" w:hAnsi="Aptos"/>
              </w:rPr>
              <w:t xml:space="preserve">Date of Incident </w:t>
            </w:r>
          </w:p>
        </w:tc>
        <w:tc>
          <w:tcPr>
            <w:tcW w:w="4252" w:type="dxa"/>
          </w:tcPr>
          <w:p w14:paraId="5C457588" w14:textId="77777777" w:rsidR="00A45113" w:rsidRPr="000B201C" w:rsidRDefault="00A45113" w:rsidP="00CC713B">
            <w:pPr>
              <w:rPr>
                <w:rFonts w:ascii="Aptos" w:hAnsi="Aptos"/>
              </w:rPr>
            </w:pPr>
          </w:p>
        </w:tc>
      </w:tr>
      <w:tr w:rsidR="00A45113" w:rsidRPr="000B201C" w14:paraId="5EB07F46" w14:textId="77777777" w:rsidTr="004E739A">
        <w:tc>
          <w:tcPr>
            <w:tcW w:w="5382" w:type="dxa"/>
          </w:tcPr>
          <w:p w14:paraId="690E4E7C" w14:textId="77777777" w:rsidR="00A45113" w:rsidRPr="000B201C" w:rsidRDefault="00A45113" w:rsidP="00CC713B">
            <w:pPr>
              <w:rPr>
                <w:rFonts w:ascii="Aptos" w:hAnsi="Aptos"/>
              </w:rPr>
            </w:pPr>
            <w:r w:rsidRPr="000B201C">
              <w:rPr>
                <w:rFonts w:ascii="Aptos" w:hAnsi="Aptos"/>
              </w:rPr>
              <w:t xml:space="preserve">Date Investigator Appointed </w:t>
            </w:r>
          </w:p>
        </w:tc>
        <w:tc>
          <w:tcPr>
            <w:tcW w:w="4252" w:type="dxa"/>
          </w:tcPr>
          <w:p w14:paraId="64E5CB2E" w14:textId="77777777" w:rsidR="00A45113" w:rsidRPr="000B201C" w:rsidRDefault="00A45113" w:rsidP="00CC713B">
            <w:pPr>
              <w:rPr>
                <w:rFonts w:ascii="Aptos" w:hAnsi="Aptos"/>
              </w:rPr>
            </w:pPr>
          </w:p>
        </w:tc>
      </w:tr>
      <w:tr w:rsidR="00A45113" w:rsidRPr="000B201C" w14:paraId="74C80C04" w14:textId="77777777" w:rsidTr="004E739A">
        <w:tc>
          <w:tcPr>
            <w:tcW w:w="5382" w:type="dxa"/>
          </w:tcPr>
          <w:p w14:paraId="340F78EC" w14:textId="77777777" w:rsidR="00A45113" w:rsidRPr="000B201C" w:rsidRDefault="00A45113" w:rsidP="00CC713B">
            <w:pPr>
              <w:rPr>
                <w:rFonts w:ascii="Aptos" w:hAnsi="Aptos"/>
              </w:rPr>
            </w:pPr>
            <w:r w:rsidRPr="000B201C">
              <w:rPr>
                <w:rFonts w:ascii="Aptos" w:hAnsi="Aptos"/>
              </w:rPr>
              <w:t xml:space="preserve">Date Investigation Report Submitted </w:t>
            </w:r>
          </w:p>
        </w:tc>
        <w:tc>
          <w:tcPr>
            <w:tcW w:w="4252" w:type="dxa"/>
          </w:tcPr>
          <w:p w14:paraId="509EBD11" w14:textId="77777777" w:rsidR="00A45113" w:rsidRPr="000B201C" w:rsidRDefault="00A45113" w:rsidP="00CC713B">
            <w:pPr>
              <w:rPr>
                <w:rFonts w:ascii="Aptos" w:hAnsi="Aptos"/>
              </w:rPr>
            </w:pPr>
          </w:p>
        </w:tc>
      </w:tr>
    </w:tbl>
    <w:p w14:paraId="3981E34C" w14:textId="77777777" w:rsidR="00A45113" w:rsidRDefault="00A45113" w:rsidP="00CC713B">
      <w:pPr>
        <w:spacing w:after="0" w:line="240" w:lineRule="auto"/>
        <w:rPr>
          <w:rFonts w:ascii="Aptos" w:hAnsi="Aptos"/>
          <w:sz w:val="24"/>
          <w:szCs w:val="24"/>
        </w:rPr>
      </w:pPr>
    </w:p>
    <w:p w14:paraId="46F9BF8A" w14:textId="77777777" w:rsidR="00A45113" w:rsidRPr="007F30A4" w:rsidRDefault="00A45113" w:rsidP="00CC713B">
      <w:pPr>
        <w:spacing w:after="0" w:line="240" w:lineRule="auto"/>
        <w:rPr>
          <w:rFonts w:ascii="Aptos" w:hAnsi="Aptos"/>
          <w:b/>
          <w:bCs/>
          <w:sz w:val="28"/>
          <w:szCs w:val="28"/>
        </w:rPr>
      </w:pPr>
      <w:r w:rsidRPr="007F30A4">
        <w:rPr>
          <w:rFonts w:ascii="Aptos" w:hAnsi="Aptos"/>
          <w:b/>
          <w:bCs/>
          <w:sz w:val="28"/>
          <w:szCs w:val="28"/>
        </w:rPr>
        <w:t xml:space="preserve">Terms of Reference </w:t>
      </w:r>
    </w:p>
    <w:tbl>
      <w:tblPr>
        <w:tblStyle w:val="TableGrid"/>
        <w:tblW w:w="0" w:type="auto"/>
        <w:tblLook w:val="04A0" w:firstRow="1" w:lastRow="0" w:firstColumn="1" w:lastColumn="0" w:noHBand="0" w:noVBand="1"/>
      </w:tblPr>
      <w:tblGrid>
        <w:gridCol w:w="9634"/>
      </w:tblGrid>
      <w:tr w:rsidR="00A45113" w:rsidRPr="000B201C" w14:paraId="53FF7034" w14:textId="77777777" w:rsidTr="004E739A">
        <w:trPr>
          <w:trHeight w:val="60"/>
        </w:trPr>
        <w:tc>
          <w:tcPr>
            <w:tcW w:w="9634" w:type="dxa"/>
          </w:tcPr>
          <w:p w14:paraId="7635DE4E" w14:textId="77777777" w:rsidR="00A45113" w:rsidRPr="000B201C" w:rsidRDefault="00A45113" w:rsidP="00CC713B">
            <w:pPr>
              <w:rPr>
                <w:rFonts w:ascii="Aptos" w:hAnsi="Aptos"/>
              </w:rPr>
            </w:pPr>
            <w:proofErr w:type="spellStart"/>
            <w:r w:rsidRPr="000B201C">
              <w:rPr>
                <w:rFonts w:ascii="Aptos" w:hAnsi="Aptos"/>
              </w:rPr>
              <w:t>ToR</w:t>
            </w:r>
            <w:proofErr w:type="spellEnd"/>
            <w:r w:rsidRPr="000B201C">
              <w:rPr>
                <w:rFonts w:ascii="Aptos" w:hAnsi="Aptos"/>
              </w:rPr>
              <w:t xml:space="preserve"> should include detail as to what has been investigated and, where appropriate, include specific sections of Codes of Conduct or </w:t>
            </w:r>
            <w:bookmarkStart w:id="64" w:name="_Int_Dln44ozD"/>
            <w:r w:rsidRPr="000B201C">
              <w:rPr>
                <w:rFonts w:ascii="Aptos" w:hAnsi="Aptos"/>
              </w:rPr>
              <w:t>Policy</w:t>
            </w:r>
            <w:bookmarkEnd w:id="64"/>
            <w:r w:rsidRPr="000B201C">
              <w:rPr>
                <w:rFonts w:ascii="Aptos" w:hAnsi="Aptos"/>
              </w:rPr>
              <w:t xml:space="preserve">.  Use as many needed to ensure all aspects of the disclosure made is included. </w:t>
            </w:r>
          </w:p>
          <w:p w14:paraId="0B9E59FD" w14:textId="77777777" w:rsidR="00A45113" w:rsidRPr="000B201C" w:rsidRDefault="00A45113" w:rsidP="00CC713B">
            <w:pPr>
              <w:rPr>
                <w:rFonts w:ascii="Aptos" w:hAnsi="Aptos"/>
              </w:rPr>
            </w:pPr>
          </w:p>
          <w:p w14:paraId="54EEF7EE" w14:textId="77777777" w:rsidR="00A45113" w:rsidRPr="000B201C" w:rsidRDefault="00A45113" w:rsidP="00CC713B">
            <w:pPr>
              <w:rPr>
                <w:rFonts w:ascii="Aptos" w:hAnsi="Aptos"/>
              </w:rPr>
            </w:pPr>
            <w:proofErr w:type="spellStart"/>
            <w:r w:rsidRPr="000B201C">
              <w:rPr>
                <w:rFonts w:ascii="Aptos" w:hAnsi="Aptos"/>
              </w:rPr>
              <w:t>ToR</w:t>
            </w:r>
            <w:proofErr w:type="spellEnd"/>
            <w:r w:rsidRPr="000B201C">
              <w:rPr>
                <w:rFonts w:ascii="Aptos" w:hAnsi="Aptos"/>
              </w:rPr>
              <w:t xml:space="preserve"> 1 </w:t>
            </w:r>
          </w:p>
          <w:p w14:paraId="6EAA4810" w14:textId="77777777" w:rsidR="00A45113" w:rsidRPr="000B201C" w:rsidRDefault="00A45113" w:rsidP="00CC713B">
            <w:pPr>
              <w:rPr>
                <w:rFonts w:ascii="Aptos" w:hAnsi="Aptos"/>
              </w:rPr>
            </w:pPr>
          </w:p>
          <w:p w14:paraId="159B8F84" w14:textId="77777777" w:rsidR="00A45113" w:rsidRPr="000B201C" w:rsidRDefault="00A45113" w:rsidP="00CC713B">
            <w:pPr>
              <w:rPr>
                <w:rFonts w:ascii="Aptos" w:hAnsi="Aptos"/>
              </w:rPr>
            </w:pPr>
            <w:proofErr w:type="spellStart"/>
            <w:r w:rsidRPr="000B201C">
              <w:rPr>
                <w:rFonts w:ascii="Aptos" w:hAnsi="Aptos"/>
              </w:rPr>
              <w:t>ToR</w:t>
            </w:r>
            <w:proofErr w:type="spellEnd"/>
            <w:r w:rsidRPr="000B201C">
              <w:rPr>
                <w:rFonts w:ascii="Aptos" w:hAnsi="Aptos"/>
              </w:rPr>
              <w:t xml:space="preserve"> 2 </w:t>
            </w:r>
          </w:p>
          <w:p w14:paraId="0BDD7E9E" w14:textId="77777777" w:rsidR="00A45113" w:rsidRPr="000B201C" w:rsidRDefault="00A45113" w:rsidP="00CC713B">
            <w:pPr>
              <w:rPr>
                <w:rFonts w:ascii="Aptos" w:hAnsi="Aptos"/>
              </w:rPr>
            </w:pPr>
          </w:p>
          <w:p w14:paraId="36B2CFA0" w14:textId="34CCCA6A" w:rsidR="00A45113" w:rsidRPr="000B201C" w:rsidRDefault="00A45113" w:rsidP="00CC713B">
            <w:pPr>
              <w:rPr>
                <w:rFonts w:ascii="Aptos" w:hAnsi="Aptos"/>
              </w:rPr>
            </w:pPr>
            <w:proofErr w:type="spellStart"/>
            <w:r w:rsidRPr="000B201C">
              <w:rPr>
                <w:rFonts w:ascii="Aptos" w:hAnsi="Aptos"/>
              </w:rPr>
              <w:t>ToR</w:t>
            </w:r>
            <w:proofErr w:type="spellEnd"/>
            <w:r w:rsidRPr="000B201C">
              <w:rPr>
                <w:rFonts w:ascii="Aptos" w:hAnsi="Aptos"/>
              </w:rPr>
              <w:t xml:space="preserve"> 3 </w:t>
            </w:r>
          </w:p>
          <w:p w14:paraId="04D3FF8D" w14:textId="77777777" w:rsidR="00A45113" w:rsidRPr="000B201C" w:rsidRDefault="00A45113" w:rsidP="00CC713B">
            <w:pPr>
              <w:rPr>
                <w:rFonts w:ascii="Aptos" w:hAnsi="Aptos"/>
              </w:rPr>
            </w:pPr>
          </w:p>
        </w:tc>
      </w:tr>
    </w:tbl>
    <w:p w14:paraId="09806CA3" w14:textId="77777777" w:rsidR="00A45113" w:rsidRPr="007F30A4" w:rsidRDefault="00A45113" w:rsidP="00CC713B">
      <w:pPr>
        <w:spacing w:after="0" w:line="240" w:lineRule="auto"/>
        <w:rPr>
          <w:rFonts w:ascii="Aptos" w:hAnsi="Aptos"/>
          <w:sz w:val="24"/>
          <w:szCs w:val="24"/>
        </w:rPr>
      </w:pPr>
    </w:p>
    <w:p w14:paraId="1ED4525A" w14:textId="77777777" w:rsidR="00A45113" w:rsidRPr="007F30A4" w:rsidRDefault="00A45113" w:rsidP="00CC713B">
      <w:pPr>
        <w:spacing w:after="0" w:line="240" w:lineRule="auto"/>
        <w:rPr>
          <w:rFonts w:ascii="Aptos" w:hAnsi="Aptos"/>
          <w:sz w:val="24"/>
          <w:szCs w:val="24"/>
        </w:rPr>
      </w:pPr>
      <w:r w:rsidRPr="007F30A4">
        <w:rPr>
          <w:rFonts w:ascii="Aptos" w:hAnsi="Aptos"/>
          <w:b/>
          <w:bCs/>
          <w:sz w:val="28"/>
          <w:szCs w:val="28"/>
        </w:rPr>
        <w:t>Person Subject of the Concern</w:t>
      </w:r>
      <w:r w:rsidRPr="007F30A4">
        <w:rPr>
          <w:rFonts w:ascii="Aptos" w:hAnsi="Aptos"/>
          <w:b/>
          <w:bCs/>
          <w:sz w:val="24"/>
          <w:szCs w:val="24"/>
        </w:rPr>
        <w:t xml:space="preserve"> </w:t>
      </w:r>
      <w:r w:rsidRPr="000B201C">
        <w:rPr>
          <w:rFonts w:ascii="Aptos" w:hAnsi="Aptos"/>
        </w:rPr>
        <w:t>(if more than one, duplicate table as required)</w:t>
      </w:r>
    </w:p>
    <w:tbl>
      <w:tblPr>
        <w:tblStyle w:val="TableGrid"/>
        <w:tblW w:w="0" w:type="auto"/>
        <w:tblLook w:val="04A0" w:firstRow="1" w:lastRow="0" w:firstColumn="1" w:lastColumn="0" w:noHBand="0" w:noVBand="1"/>
      </w:tblPr>
      <w:tblGrid>
        <w:gridCol w:w="4508"/>
        <w:gridCol w:w="5126"/>
      </w:tblGrid>
      <w:tr w:rsidR="00A45113" w:rsidRPr="000B201C" w14:paraId="437D1713" w14:textId="77777777" w:rsidTr="004E739A">
        <w:tc>
          <w:tcPr>
            <w:tcW w:w="4508" w:type="dxa"/>
          </w:tcPr>
          <w:p w14:paraId="526815D2" w14:textId="77777777" w:rsidR="00A45113" w:rsidRPr="000B201C" w:rsidRDefault="00A45113" w:rsidP="00CC713B">
            <w:pPr>
              <w:rPr>
                <w:rFonts w:ascii="Aptos" w:hAnsi="Aptos"/>
              </w:rPr>
            </w:pPr>
            <w:r w:rsidRPr="000B201C">
              <w:rPr>
                <w:rFonts w:ascii="Aptos" w:hAnsi="Aptos"/>
              </w:rPr>
              <w:t xml:space="preserve">Name </w:t>
            </w:r>
          </w:p>
        </w:tc>
        <w:tc>
          <w:tcPr>
            <w:tcW w:w="5126" w:type="dxa"/>
          </w:tcPr>
          <w:p w14:paraId="7E19EBEE" w14:textId="77777777" w:rsidR="00A45113" w:rsidRPr="000B201C" w:rsidRDefault="00A45113" w:rsidP="00CC713B">
            <w:pPr>
              <w:rPr>
                <w:rFonts w:ascii="Aptos" w:hAnsi="Aptos"/>
              </w:rPr>
            </w:pPr>
          </w:p>
        </w:tc>
      </w:tr>
      <w:tr w:rsidR="00A45113" w:rsidRPr="000B201C" w14:paraId="713223FF" w14:textId="77777777" w:rsidTr="004E739A">
        <w:tc>
          <w:tcPr>
            <w:tcW w:w="4508" w:type="dxa"/>
          </w:tcPr>
          <w:p w14:paraId="30EB196E" w14:textId="77777777" w:rsidR="00A45113" w:rsidRPr="000B201C" w:rsidRDefault="00A45113" w:rsidP="00CC713B">
            <w:pPr>
              <w:rPr>
                <w:rFonts w:ascii="Aptos" w:hAnsi="Aptos"/>
              </w:rPr>
            </w:pPr>
            <w:r w:rsidRPr="000B201C">
              <w:rPr>
                <w:rFonts w:ascii="Aptos" w:hAnsi="Aptos"/>
              </w:rPr>
              <w:t xml:space="preserve">Age </w:t>
            </w:r>
          </w:p>
        </w:tc>
        <w:tc>
          <w:tcPr>
            <w:tcW w:w="5126" w:type="dxa"/>
          </w:tcPr>
          <w:p w14:paraId="463B6F85" w14:textId="77777777" w:rsidR="00A45113" w:rsidRPr="000B201C" w:rsidRDefault="00A45113" w:rsidP="00CC713B">
            <w:pPr>
              <w:rPr>
                <w:rFonts w:ascii="Aptos" w:hAnsi="Aptos"/>
              </w:rPr>
            </w:pPr>
          </w:p>
        </w:tc>
      </w:tr>
      <w:tr w:rsidR="00A45113" w:rsidRPr="000B201C" w14:paraId="7883FB4E" w14:textId="77777777" w:rsidTr="004E739A">
        <w:tc>
          <w:tcPr>
            <w:tcW w:w="4508" w:type="dxa"/>
          </w:tcPr>
          <w:p w14:paraId="2B9BCFF2" w14:textId="77777777" w:rsidR="00A45113" w:rsidRPr="000B201C" w:rsidRDefault="00A45113" w:rsidP="00CC713B">
            <w:pPr>
              <w:rPr>
                <w:rFonts w:ascii="Aptos" w:hAnsi="Aptos"/>
              </w:rPr>
            </w:pPr>
            <w:r w:rsidRPr="000B201C">
              <w:rPr>
                <w:rFonts w:ascii="Aptos" w:hAnsi="Aptos"/>
              </w:rPr>
              <w:t xml:space="preserve">Date of Birth </w:t>
            </w:r>
          </w:p>
        </w:tc>
        <w:tc>
          <w:tcPr>
            <w:tcW w:w="5126" w:type="dxa"/>
          </w:tcPr>
          <w:p w14:paraId="13853662" w14:textId="77777777" w:rsidR="00A45113" w:rsidRPr="000B201C" w:rsidRDefault="00A45113" w:rsidP="00CC713B">
            <w:pPr>
              <w:rPr>
                <w:rFonts w:ascii="Aptos" w:hAnsi="Aptos"/>
              </w:rPr>
            </w:pPr>
          </w:p>
        </w:tc>
      </w:tr>
      <w:tr w:rsidR="00A45113" w:rsidRPr="000B201C" w14:paraId="2723A153" w14:textId="77777777" w:rsidTr="004E739A">
        <w:tc>
          <w:tcPr>
            <w:tcW w:w="4508" w:type="dxa"/>
          </w:tcPr>
          <w:p w14:paraId="7A4CD7E4" w14:textId="77777777" w:rsidR="00A45113" w:rsidRPr="000B201C" w:rsidRDefault="00A45113" w:rsidP="00CC713B">
            <w:pPr>
              <w:rPr>
                <w:rFonts w:ascii="Aptos" w:hAnsi="Aptos"/>
              </w:rPr>
            </w:pPr>
            <w:r w:rsidRPr="000B201C">
              <w:rPr>
                <w:rFonts w:ascii="Aptos" w:hAnsi="Aptos"/>
              </w:rPr>
              <w:t xml:space="preserve">Role within the SGB </w:t>
            </w:r>
          </w:p>
        </w:tc>
        <w:tc>
          <w:tcPr>
            <w:tcW w:w="5126" w:type="dxa"/>
          </w:tcPr>
          <w:p w14:paraId="71035011" w14:textId="77777777" w:rsidR="00A45113" w:rsidRPr="000B201C" w:rsidRDefault="00A45113" w:rsidP="00CC713B">
            <w:pPr>
              <w:rPr>
                <w:rFonts w:ascii="Aptos" w:hAnsi="Aptos"/>
              </w:rPr>
            </w:pPr>
          </w:p>
        </w:tc>
      </w:tr>
      <w:tr w:rsidR="00A45113" w:rsidRPr="000B201C" w14:paraId="23F128C5" w14:textId="77777777" w:rsidTr="004E739A">
        <w:tc>
          <w:tcPr>
            <w:tcW w:w="4508" w:type="dxa"/>
          </w:tcPr>
          <w:p w14:paraId="1CF0BE74" w14:textId="77777777" w:rsidR="00A45113" w:rsidRPr="000B201C" w:rsidRDefault="00A45113" w:rsidP="00CC713B">
            <w:pPr>
              <w:rPr>
                <w:rFonts w:ascii="Aptos" w:hAnsi="Aptos"/>
              </w:rPr>
            </w:pPr>
            <w:r w:rsidRPr="000B201C">
              <w:rPr>
                <w:rFonts w:ascii="Aptos" w:hAnsi="Aptos"/>
              </w:rPr>
              <w:t xml:space="preserve">Employee, Member or Volunteer </w:t>
            </w:r>
          </w:p>
        </w:tc>
        <w:tc>
          <w:tcPr>
            <w:tcW w:w="5126" w:type="dxa"/>
          </w:tcPr>
          <w:p w14:paraId="5AC71EB0" w14:textId="77777777" w:rsidR="00A45113" w:rsidRPr="000B201C" w:rsidRDefault="00A45113" w:rsidP="00CC713B">
            <w:pPr>
              <w:rPr>
                <w:rFonts w:ascii="Aptos" w:hAnsi="Aptos"/>
              </w:rPr>
            </w:pPr>
          </w:p>
        </w:tc>
      </w:tr>
      <w:tr w:rsidR="00A45113" w:rsidRPr="000B201C" w14:paraId="7B80EAE4" w14:textId="77777777" w:rsidTr="004E739A">
        <w:tc>
          <w:tcPr>
            <w:tcW w:w="4508" w:type="dxa"/>
          </w:tcPr>
          <w:p w14:paraId="75B5D771" w14:textId="77777777" w:rsidR="00A45113" w:rsidRPr="000B201C" w:rsidRDefault="00A45113" w:rsidP="00CC713B">
            <w:pPr>
              <w:rPr>
                <w:rFonts w:ascii="Aptos" w:hAnsi="Aptos"/>
              </w:rPr>
            </w:pPr>
            <w:r w:rsidRPr="000B201C">
              <w:rPr>
                <w:rFonts w:ascii="Aptos" w:hAnsi="Aptos"/>
              </w:rPr>
              <w:t xml:space="preserve">Address </w:t>
            </w:r>
          </w:p>
        </w:tc>
        <w:tc>
          <w:tcPr>
            <w:tcW w:w="5126" w:type="dxa"/>
          </w:tcPr>
          <w:p w14:paraId="5C170E00" w14:textId="77777777" w:rsidR="00A45113" w:rsidRPr="000B201C" w:rsidRDefault="00A45113" w:rsidP="00CC713B">
            <w:pPr>
              <w:rPr>
                <w:rFonts w:ascii="Aptos" w:hAnsi="Aptos"/>
              </w:rPr>
            </w:pPr>
          </w:p>
        </w:tc>
      </w:tr>
      <w:tr w:rsidR="00A45113" w:rsidRPr="000B201C" w14:paraId="639A356A" w14:textId="77777777" w:rsidTr="004E739A">
        <w:tc>
          <w:tcPr>
            <w:tcW w:w="4508" w:type="dxa"/>
          </w:tcPr>
          <w:p w14:paraId="1BC02551" w14:textId="77777777" w:rsidR="00A45113" w:rsidRPr="000B201C" w:rsidRDefault="00A45113" w:rsidP="00CC713B">
            <w:pPr>
              <w:rPr>
                <w:rFonts w:ascii="Aptos" w:hAnsi="Aptos"/>
              </w:rPr>
            </w:pPr>
            <w:r w:rsidRPr="000B201C">
              <w:rPr>
                <w:rFonts w:ascii="Aptos" w:hAnsi="Aptos"/>
              </w:rPr>
              <w:t xml:space="preserve">Contact telephone Number </w:t>
            </w:r>
          </w:p>
        </w:tc>
        <w:tc>
          <w:tcPr>
            <w:tcW w:w="5126" w:type="dxa"/>
          </w:tcPr>
          <w:p w14:paraId="35644AE6" w14:textId="77777777" w:rsidR="00A45113" w:rsidRPr="000B201C" w:rsidRDefault="00A45113" w:rsidP="00CC713B">
            <w:pPr>
              <w:rPr>
                <w:rFonts w:ascii="Aptos" w:hAnsi="Aptos"/>
              </w:rPr>
            </w:pPr>
          </w:p>
        </w:tc>
      </w:tr>
      <w:tr w:rsidR="00A45113" w:rsidRPr="000B201C" w14:paraId="31A29A0C" w14:textId="77777777" w:rsidTr="004E739A">
        <w:tc>
          <w:tcPr>
            <w:tcW w:w="4508" w:type="dxa"/>
          </w:tcPr>
          <w:p w14:paraId="2E0017DF" w14:textId="77777777" w:rsidR="00A45113" w:rsidRPr="000B201C" w:rsidRDefault="00A45113" w:rsidP="00CC713B">
            <w:pPr>
              <w:rPr>
                <w:rFonts w:ascii="Aptos" w:hAnsi="Aptos"/>
              </w:rPr>
            </w:pPr>
            <w:r w:rsidRPr="000B201C">
              <w:rPr>
                <w:rFonts w:ascii="Aptos" w:hAnsi="Aptos"/>
              </w:rPr>
              <w:t xml:space="preserve">Contact Email </w:t>
            </w:r>
          </w:p>
        </w:tc>
        <w:tc>
          <w:tcPr>
            <w:tcW w:w="5126" w:type="dxa"/>
          </w:tcPr>
          <w:p w14:paraId="54A0A339" w14:textId="77777777" w:rsidR="00A45113" w:rsidRPr="000B201C" w:rsidRDefault="00A45113" w:rsidP="00CC713B">
            <w:pPr>
              <w:rPr>
                <w:rFonts w:ascii="Aptos" w:hAnsi="Aptos"/>
              </w:rPr>
            </w:pPr>
          </w:p>
        </w:tc>
      </w:tr>
      <w:tr w:rsidR="00A45113" w:rsidRPr="000B201C" w14:paraId="5A4D6147" w14:textId="77777777" w:rsidTr="004E739A">
        <w:tc>
          <w:tcPr>
            <w:tcW w:w="4508" w:type="dxa"/>
          </w:tcPr>
          <w:p w14:paraId="45FC9E1E" w14:textId="77777777" w:rsidR="00A45113" w:rsidRPr="000B201C" w:rsidRDefault="00A45113" w:rsidP="00CC713B">
            <w:pPr>
              <w:rPr>
                <w:rFonts w:ascii="Aptos" w:hAnsi="Aptos"/>
              </w:rPr>
            </w:pPr>
            <w:r w:rsidRPr="000B201C">
              <w:rPr>
                <w:rFonts w:ascii="Aptos" w:hAnsi="Aptos"/>
              </w:rPr>
              <w:t>Supporting person</w:t>
            </w:r>
          </w:p>
        </w:tc>
        <w:tc>
          <w:tcPr>
            <w:tcW w:w="5126" w:type="dxa"/>
          </w:tcPr>
          <w:p w14:paraId="074AC3FC" w14:textId="77777777" w:rsidR="00A45113" w:rsidRPr="000B201C" w:rsidRDefault="00A45113" w:rsidP="00CC713B">
            <w:pPr>
              <w:rPr>
                <w:rFonts w:ascii="Aptos" w:hAnsi="Aptos"/>
              </w:rPr>
            </w:pPr>
          </w:p>
        </w:tc>
      </w:tr>
      <w:tr w:rsidR="00A45113" w:rsidRPr="000B201C" w14:paraId="6532F5D4" w14:textId="77777777" w:rsidTr="004E739A">
        <w:trPr>
          <w:trHeight w:val="300"/>
        </w:trPr>
        <w:tc>
          <w:tcPr>
            <w:tcW w:w="4508" w:type="dxa"/>
          </w:tcPr>
          <w:p w14:paraId="6599CC9D" w14:textId="77777777" w:rsidR="00A45113" w:rsidRPr="000B201C" w:rsidRDefault="00A45113" w:rsidP="00CC713B">
            <w:pPr>
              <w:rPr>
                <w:rFonts w:ascii="Aptos" w:hAnsi="Aptos"/>
              </w:rPr>
            </w:pPr>
            <w:r w:rsidRPr="000B201C">
              <w:rPr>
                <w:rFonts w:ascii="Aptos" w:hAnsi="Aptos"/>
              </w:rPr>
              <w:t xml:space="preserve">SGB Point of Contact </w:t>
            </w:r>
          </w:p>
        </w:tc>
        <w:tc>
          <w:tcPr>
            <w:tcW w:w="5126" w:type="dxa"/>
          </w:tcPr>
          <w:p w14:paraId="584B8B7C" w14:textId="77777777" w:rsidR="00A45113" w:rsidRPr="000B201C" w:rsidRDefault="00A45113" w:rsidP="00CC713B">
            <w:pPr>
              <w:rPr>
                <w:rFonts w:ascii="Aptos" w:hAnsi="Aptos"/>
              </w:rPr>
            </w:pPr>
          </w:p>
        </w:tc>
      </w:tr>
      <w:tr w:rsidR="00A45113" w:rsidRPr="000B201C" w14:paraId="2DB76E9A" w14:textId="77777777" w:rsidTr="004E739A">
        <w:tc>
          <w:tcPr>
            <w:tcW w:w="4508" w:type="dxa"/>
          </w:tcPr>
          <w:p w14:paraId="6F0DA16D" w14:textId="77777777" w:rsidR="00A45113" w:rsidRPr="000B201C" w:rsidRDefault="00A45113" w:rsidP="00CC713B">
            <w:pPr>
              <w:rPr>
                <w:rFonts w:ascii="Aptos" w:hAnsi="Aptos"/>
              </w:rPr>
            </w:pPr>
            <w:r w:rsidRPr="000B201C">
              <w:rPr>
                <w:rFonts w:ascii="Aptos" w:hAnsi="Aptos"/>
              </w:rPr>
              <w:t xml:space="preserve">Additional Support Needs </w:t>
            </w:r>
          </w:p>
        </w:tc>
        <w:tc>
          <w:tcPr>
            <w:tcW w:w="5126" w:type="dxa"/>
          </w:tcPr>
          <w:p w14:paraId="78F6C383" w14:textId="77777777" w:rsidR="00A45113" w:rsidRPr="000B201C" w:rsidRDefault="00A45113" w:rsidP="00CC713B">
            <w:pPr>
              <w:rPr>
                <w:rFonts w:ascii="Aptos" w:hAnsi="Aptos"/>
              </w:rPr>
            </w:pPr>
          </w:p>
        </w:tc>
      </w:tr>
      <w:tr w:rsidR="00A45113" w:rsidRPr="000B201C" w14:paraId="522DFE07" w14:textId="77777777" w:rsidTr="004E739A">
        <w:trPr>
          <w:trHeight w:val="300"/>
        </w:trPr>
        <w:tc>
          <w:tcPr>
            <w:tcW w:w="4508" w:type="dxa"/>
          </w:tcPr>
          <w:p w14:paraId="711AE714" w14:textId="77777777" w:rsidR="00A45113" w:rsidRPr="000B201C" w:rsidRDefault="00A45113" w:rsidP="00CC713B">
            <w:pPr>
              <w:rPr>
                <w:rFonts w:ascii="Aptos" w:hAnsi="Aptos"/>
              </w:rPr>
            </w:pPr>
            <w:r w:rsidRPr="000B201C">
              <w:rPr>
                <w:rFonts w:ascii="Aptos" w:hAnsi="Aptos"/>
              </w:rPr>
              <w:t xml:space="preserve">Precautionary Suspension History </w:t>
            </w:r>
          </w:p>
        </w:tc>
        <w:tc>
          <w:tcPr>
            <w:tcW w:w="5126" w:type="dxa"/>
          </w:tcPr>
          <w:p w14:paraId="301FE201" w14:textId="77777777" w:rsidR="00A45113" w:rsidRPr="000B201C" w:rsidRDefault="00A45113" w:rsidP="00CC713B">
            <w:pPr>
              <w:rPr>
                <w:rFonts w:ascii="Aptos" w:hAnsi="Aptos"/>
              </w:rPr>
            </w:pPr>
          </w:p>
        </w:tc>
      </w:tr>
    </w:tbl>
    <w:p w14:paraId="49773F30" w14:textId="77777777" w:rsidR="00A45113" w:rsidRPr="007F30A4" w:rsidRDefault="00A45113" w:rsidP="00CC713B">
      <w:pPr>
        <w:spacing w:after="0" w:line="240" w:lineRule="auto"/>
        <w:rPr>
          <w:rFonts w:ascii="Aptos" w:hAnsi="Aptos"/>
          <w:sz w:val="24"/>
          <w:szCs w:val="24"/>
        </w:rPr>
      </w:pPr>
    </w:p>
    <w:p w14:paraId="7EBFFCCF" w14:textId="77777777" w:rsidR="00A45113" w:rsidRPr="007F30A4" w:rsidRDefault="00A45113" w:rsidP="00CC713B">
      <w:pPr>
        <w:spacing w:after="0" w:line="240" w:lineRule="auto"/>
        <w:rPr>
          <w:rFonts w:ascii="Aptos" w:hAnsi="Aptos"/>
          <w:sz w:val="24"/>
          <w:szCs w:val="24"/>
        </w:rPr>
      </w:pPr>
      <w:r w:rsidRPr="007F30A4">
        <w:rPr>
          <w:rFonts w:ascii="Aptos" w:hAnsi="Aptos"/>
          <w:b/>
          <w:bCs/>
          <w:sz w:val="28"/>
          <w:szCs w:val="28"/>
        </w:rPr>
        <w:t xml:space="preserve">Person </w:t>
      </w:r>
      <w:r>
        <w:rPr>
          <w:rFonts w:ascii="Aptos" w:hAnsi="Aptos"/>
          <w:b/>
          <w:bCs/>
          <w:sz w:val="28"/>
          <w:szCs w:val="28"/>
        </w:rPr>
        <w:t>R</w:t>
      </w:r>
      <w:r w:rsidRPr="007F30A4">
        <w:rPr>
          <w:rFonts w:ascii="Aptos" w:hAnsi="Aptos"/>
          <w:b/>
          <w:bCs/>
          <w:sz w:val="28"/>
          <w:szCs w:val="28"/>
        </w:rPr>
        <w:t>aising the Concern</w:t>
      </w:r>
      <w:r w:rsidRPr="007F30A4">
        <w:rPr>
          <w:rFonts w:ascii="Aptos" w:hAnsi="Aptos"/>
          <w:b/>
          <w:bCs/>
          <w:sz w:val="24"/>
          <w:szCs w:val="24"/>
        </w:rPr>
        <w:t xml:space="preserve"> </w:t>
      </w:r>
      <w:r w:rsidRPr="000B201C">
        <w:rPr>
          <w:rFonts w:ascii="Aptos" w:hAnsi="Aptos"/>
        </w:rPr>
        <w:t>(if more than one, duplicate table as required)</w:t>
      </w:r>
    </w:p>
    <w:tbl>
      <w:tblPr>
        <w:tblStyle w:val="TableGrid"/>
        <w:tblW w:w="0" w:type="auto"/>
        <w:tblLook w:val="04A0" w:firstRow="1" w:lastRow="0" w:firstColumn="1" w:lastColumn="0" w:noHBand="0" w:noVBand="1"/>
      </w:tblPr>
      <w:tblGrid>
        <w:gridCol w:w="4508"/>
        <w:gridCol w:w="5126"/>
      </w:tblGrid>
      <w:tr w:rsidR="00A45113" w:rsidRPr="000B201C" w14:paraId="7A6E2252" w14:textId="77777777" w:rsidTr="004E739A">
        <w:tc>
          <w:tcPr>
            <w:tcW w:w="4508" w:type="dxa"/>
          </w:tcPr>
          <w:p w14:paraId="26529261" w14:textId="77777777" w:rsidR="00A45113" w:rsidRPr="000B201C" w:rsidRDefault="00A45113" w:rsidP="00CC713B">
            <w:pPr>
              <w:rPr>
                <w:rFonts w:ascii="Aptos" w:hAnsi="Aptos"/>
              </w:rPr>
            </w:pPr>
            <w:r w:rsidRPr="000B201C">
              <w:rPr>
                <w:rFonts w:ascii="Aptos" w:hAnsi="Aptos"/>
              </w:rPr>
              <w:t xml:space="preserve">Name </w:t>
            </w:r>
          </w:p>
        </w:tc>
        <w:tc>
          <w:tcPr>
            <w:tcW w:w="5126" w:type="dxa"/>
          </w:tcPr>
          <w:p w14:paraId="48C64C69" w14:textId="77777777" w:rsidR="00A45113" w:rsidRPr="000B201C" w:rsidRDefault="00A45113" w:rsidP="00CC713B">
            <w:pPr>
              <w:rPr>
                <w:rFonts w:ascii="Aptos" w:hAnsi="Aptos"/>
              </w:rPr>
            </w:pPr>
            <w:r w:rsidRPr="000B201C">
              <w:rPr>
                <w:rFonts w:ascii="Aptos" w:hAnsi="Aptos"/>
              </w:rPr>
              <w:t xml:space="preserve">Use Witness Identifier if requested </w:t>
            </w:r>
          </w:p>
        </w:tc>
      </w:tr>
      <w:tr w:rsidR="00A45113" w:rsidRPr="000B201C" w14:paraId="22CA7B17" w14:textId="77777777" w:rsidTr="004E739A">
        <w:tc>
          <w:tcPr>
            <w:tcW w:w="4508" w:type="dxa"/>
          </w:tcPr>
          <w:p w14:paraId="6E279D3F" w14:textId="77777777" w:rsidR="00A45113" w:rsidRPr="000B201C" w:rsidRDefault="00A45113" w:rsidP="00CC713B">
            <w:pPr>
              <w:rPr>
                <w:rFonts w:ascii="Aptos" w:hAnsi="Aptos"/>
              </w:rPr>
            </w:pPr>
            <w:r w:rsidRPr="000B201C">
              <w:rPr>
                <w:rFonts w:ascii="Aptos" w:hAnsi="Aptos"/>
              </w:rPr>
              <w:t xml:space="preserve">Age </w:t>
            </w:r>
          </w:p>
        </w:tc>
        <w:tc>
          <w:tcPr>
            <w:tcW w:w="5126" w:type="dxa"/>
          </w:tcPr>
          <w:p w14:paraId="00C864AA" w14:textId="77777777" w:rsidR="00A45113" w:rsidRPr="000B201C" w:rsidRDefault="00A45113" w:rsidP="00CC713B">
            <w:pPr>
              <w:rPr>
                <w:rFonts w:ascii="Aptos" w:hAnsi="Aptos"/>
              </w:rPr>
            </w:pPr>
          </w:p>
        </w:tc>
      </w:tr>
      <w:tr w:rsidR="00A45113" w:rsidRPr="000B201C" w14:paraId="00D42D56" w14:textId="77777777" w:rsidTr="004E739A">
        <w:tc>
          <w:tcPr>
            <w:tcW w:w="4508" w:type="dxa"/>
          </w:tcPr>
          <w:p w14:paraId="4CE0F713" w14:textId="77777777" w:rsidR="00A45113" w:rsidRPr="000B201C" w:rsidRDefault="00A45113" w:rsidP="00CC713B">
            <w:pPr>
              <w:rPr>
                <w:rFonts w:ascii="Aptos" w:hAnsi="Aptos"/>
              </w:rPr>
            </w:pPr>
            <w:r w:rsidRPr="000B201C">
              <w:rPr>
                <w:rFonts w:ascii="Aptos" w:hAnsi="Aptos"/>
              </w:rPr>
              <w:t xml:space="preserve">Supporting person </w:t>
            </w:r>
          </w:p>
        </w:tc>
        <w:tc>
          <w:tcPr>
            <w:tcW w:w="5126" w:type="dxa"/>
          </w:tcPr>
          <w:p w14:paraId="6D737173" w14:textId="77777777" w:rsidR="00A45113" w:rsidRPr="000B201C" w:rsidRDefault="00A45113" w:rsidP="00CC713B">
            <w:pPr>
              <w:rPr>
                <w:rFonts w:ascii="Aptos" w:hAnsi="Aptos"/>
              </w:rPr>
            </w:pPr>
            <w:r w:rsidRPr="000B201C">
              <w:rPr>
                <w:rFonts w:ascii="Aptos" w:hAnsi="Aptos"/>
              </w:rPr>
              <w:t>Use witness Identifier if appropriate</w:t>
            </w:r>
          </w:p>
        </w:tc>
      </w:tr>
      <w:tr w:rsidR="00A45113" w:rsidRPr="000B201C" w14:paraId="39C504ED" w14:textId="77777777" w:rsidTr="004E739A">
        <w:tc>
          <w:tcPr>
            <w:tcW w:w="4508" w:type="dxa"/>
          </w:tcPr>
          <w:p w14:paraId="66DBE6B9" w14:textId="77777777" w:rsidR="00A45113" w:rsidRPr="000B201C" w:rsidRDefault="00A45113" w:rsidP="00CC713B">
            <w:pPr>
              <w:rPr>
                <w:rFonts w:ascii="Aptos" w:hAnsi="Aptos"/>
              </w:rPr>
            </w:pPr>
            <w:r w:rsidRPr="000B201C">
              <w:rPr>
                <w:rFonts w:ascii="Aptos" w:hAnsi="Aptos"/>
              </w:rPr>
              <w:t xml:space="preserve">Additional support needs </w:t>
            </w:r>
          </w:p>
        </w:tc>
        <w:tc>
          <w:tcPr>
            <w:tcW w:w="5126" w:type="dxa"/>
          </w:tcPr>
          <w:p w14:paraId="1D2F470A" w14:textId="77777777" w:rsidR="00A45113" w:rsidRPr="000B201C" w:rsidRDefault="00A45113" w:rsidP="00CC713B">
            <w:pPr>
              <w:rPr>
                <w:rFonts w:ascii="Aptos" w:hAnsi="Aptos"/>
              </w:rPr>
            </w:pPr>
          </w:p>
        </w:tc>
      </w:tr>
      <w:tr w:rsidR="00A45113" w:rsidRPr="000B201C" w14:paraId="4AC09499" w14:textId="77777777" w:rsidTr="004E739A">
        <w:tc>
          <w:tcPr>
            <w:tcW w:w="4508" w:type="dxa"/>
          </w:tcPr>
          <w:p w14:paraId="565ADE13" w14:textId="77777777" w:rsidR="00A45113" w:rsidRPr="000B201C" w:rsidRDefault="00A45113" w:rsidP="00CC713B">
            <w:pPr>
              <w:rPr>
                <w:rFonts w:ascii="Aptos" w:hAnsi="Aptos"/>
              </w:rPr>
            </w:pPr>
            <w:r w:rsidRPr="000B201C">
              <w:rPr>
                <w:rFonts w:ascii="Aptos" w:hAnsi="Aptos"/>
              </w:rPr>
              <w:t>SGB Point of Contact</w:t>
            </w:r>
          </w:p>
        </w:tc>
        <w:tc>
          <w:tcPr>
            <w:tcW w:w="5126" w:type="dxa"/>
          </w:tcPr>
          <w:p w14:paraId="770660E8" w14:textId="77777777" w:rsidR="00A45113" w:rsidRPr="000B201C" w:rsidRDefault="00A45113" w:rsidP="00CC713B">
            <w:pPr>
              <w:rPr>
                <w:rFonts w:ascii="Aptos" w:hAnsi="Aptos"/>
              </w:rPr>
            </w:pPr>
          </w:p>
        </w:tc>
      </w:tr>
    </w:tbl>
    <w:p w14:paraId="59119636" w14:textId="77777777" w:rsidR="00A45113" w:rsidRDefault="00A45113" w:rsidP="00CC713B">
      <w:pPr>
        <w:spacing w:after="0" w:line="240" w:lineRule="auto"/>
        <w:rPr>
          <w:rFonts w:ascii="Aptos" w:hAnsi="Aptos"/>
          <w:sz w:val="24"/>
          <w:szCs w:val="24"/>
        </w:rPr>
      </w:pPr>
    </w:p>
    <w:p w14:paraId="12BC6D49" w14:textId="77777777" w:rsidR="00A45113" w:rsidRPr="007F30A4" w:rsidRDefault="00A45113" w:rsidP="00CC713B">
      <w:pPr>
        <w:spacing w:after="0" w:line="240" w:lineRule="auto"/>
        <w:rPr>
          <w:rFonts w:ascii="Aptos" w:hAnsi="Aptos"/>
          <w:b/>
          <w:bCs/>
          <w:sz w:val="28"/>
          <w:szCs w:val="28"/>
        </w:rPr>
      </w:pPr>
      <w:r w:rsidRPr="007F30A4">
        <w:rPr>
          <w:rFonts w:ascii="Aptos" w:hAnsi="Aptos"/>
          <w:b/>
          <w:bCs/>
          <w:sz w:val="28"/>
          <w:szCs w:val="28"/>
        </w:rPr>
        <w:t xml:space="preserve">Statutory Agency Involvement </w:t>
      </w:r>
    </w:p>
    <w:tbl>
      <w:tblPr>
        <w:tblStyle w:val="TableGrid"/>
        <w:tblW w:w="0" w:type="auto"/>
        <w:tblLook w:val="04A0" w:firstRow="1" w:lastRow="0" w:firstColumn="1" w:lastColumn="0" w:noHBand="0" w:noVBand="1"/>
      </w:tblPr>
      <w:tblGrid>
        <w:gridCol w:w="2972"/>
        <w:gridCol w:w="3136"/>
        <w:gridCol w:w="3526"/>
      </w:tblGrid>
      <w:tr w:rsidR="00A45113" w:rsidRPr="000B201C" w14:paraId="152F0F06" w14:textId="77777777" w:rsidTr="004E739A">
        <w:tc>
          <w:tcPr>
            <w:tcW w:w="2972" w:type="dxa"/>
          </w:tcPr>
          <w:p w14:paraId="61B950ED" w14:textId="77777777" w:rsidR="00A45113" w:rsidRPr="000B201C" w:rsidRDefault="00A45113" w:rsidP="00CC713B">
            <w:pPr>
              <w:rPr>
                <w:rFonts w:ascii="Aptos" w:hAnsi="Aptos"/>
              </w:rPr>
            </w:pPr>
            <w:r w:rsidRPr="000B201C">
              <w:rPr>
                <w:rFonts w:ascii="Aptos" w:hAnsi="Aptos"/>
              </w:rPr>
              <w:t xml:space="preserve">Has matter been reported to police? </w:t>
            </w:r>
          </w:p>
        </w:tc>
        <w:tc>
          <w:tcPr>
            <w:tcW w:w="3136" w:type="dxa"/>
          </w:tcPr>
          <w:p w14:paraId="1D6271E9" w14:textId="77777777" w:rsidR="00A45113" w:rsidRPr="000B201C" w:rsidRDefault="00A45113" w:rsidP="00CC713B">
            <w:pPr>
              <w:rPr>
                <w:rFonts w:ascii="Aptos" w:hAnsi="Aptos"/>
              </w:rPr>
            </w:pPr>
            <w:r w:rsidRPr="000B201C">
              <w:rPr>
                <w:rFonts w:ascii="Aptos" w:hAnsi="Aptos"/>
              </w:rPr>
              <w:t xml:space="preserve">If yes when and disposal.  i.e. decided insufficient to proceed to police investigation/Procurator Fiscal/Court /If no, why not and who agreed this action. </w:t>
            </w:r>
          </w:p>
          <w:p w14:paraId="64B8BB01" w14:textId="77777777" w:rsidR="00A45113" w:rsidRPr="000B201C" w:rsidRDefault="00A45113" w:rsidP="00CC713B">
            <w:pPr>
              <w:rPr>
                <w:rFonts w:ascii="Aptos" w:hAnsi="Aptos"/>
              </w:rPr>
            </w:pPr>
          </w:p>
          <w:p w14:paraId="1DEAFA85" w14:textId="05B54DE0" w:rsidR="00A45113" w:rsidRPr="000B201C" w:rsidRDefault="00A45113" w:rsidP="00CC713B">
            <w:pPr>
              <w:rPr>
                <w:rFonts w:ascii="Aptos" w:hAnsi="Aptos"/>
              </w:rPr>
            </w:pPr>
            <w:r w:rsidRPr="000B201C">
              <w:rPr>
                <w:rFonts w:ascii="Aptos" w:hAnsi="Aptos"/>
              </w:rPr>
              <w:t>Include any police reference number</w:t>
            </w:r>
            <w:r w:rsidR="002F05AA" w:rsidRPr="000B201C">
              <w:rPr>
                <w:rFonts w:ascii="Aptos" w:hAnsi="Aptos"/>
              </w:rPr>
              <w:t>.</w:t>
            </w:r>
            <w:r w:rsidRPr="000B201C">
              <w:rPr>
                <w:rFonts w:ascii="Aptos" w:hAnsi="Aptos"/>
              </w:rPr>
              <w:t xml:space="preserve"> </w:t>
            </w:r>
          </w:p>
          <w:p w14:paraId="5A997C08" w14:textId="77777777" w:rsidR="00A45113" w:rsidRPr="000B201C" w:rsidRDefault="00A45113" w:rsidP="00CC713B">
            <w:pPr>
              <w:rPr>
                <w:rFonts w:ascii="Aptos" w:hAnsi="Aptos"/>
              </w:rPr>
            </w:pPr>
          </w:p>
        </w:tc>
        <w:tc>
          <w:tcPr>
            <w:tcW w:w="3526" w:type="dxa"/>
          </w:tcPr>
          <w:p w14:paraId="4D383631" w14:textId="77777777" w:rsidR="00A45113" w:rsidRPr="000B201C" w:rsidRDefault="00A45113" w:rsidP="00CC713B">
            <w:pPr>
              <w:rPr>
                <w:rFonts w:ascii="Aptos" w:hAnsi="Aptos"/>
              </w:rPr>
            </w:pPr>
            <w:r w:rsidRPr="000B201C">
              <w:rPr>
                <w:rFonts w:ascii="Aptos" w:hAnsi="Aptos"/>
              </w:rPr>
              <w:lastRenderedPageBreak/>
              <w:t xml:space="preserve">Provide dates of any report made and when returned to the SGB. </w:t>
            </w:r>
          </w:p>
          <w:p w14:paraId="0083D63D" w14:textId="77777777" w:rsidR="00A45113" w:rsidRPr="000B201C" w:rsidRDefault="00A45113" w:rsidP="00CC713B">
            <w:pPr>
              <w:rPr>
                <w:rFonts w:ascii="Aptos" w:hAnsi="Aptos"/>
              </w:rPr>
            </w:pPr>
          </w:p>
          <w:p w14:paraId="5CBE8CDE" w14:textId="77777777" w:rsidR="00A45113" w:rsidRPr="000B201C" w:rsidRDefault="00A45113" w:rsidP="00CC713B">
            <w:pPr>
              <w:rPr>
                <w:rFonts w:ascii="Aptos" w:hAnsi="Aptos"/>
              </w:rPr>
            </w:pPr>
            <w:r w:rsidRPr="000B201C">
              <w:rPr>
                <w:rFonts w:ascii="Aptos" w:hAnsi="Aptos"/>
              </w:rPr>
              <w:t xml:space="preserve">Advise of any changes to decision </w:t>
            </w:r>
            <w:bookmarkStart w:id="65" w:name="_Int_Uw9BvWG8"/>
            <w:proofErr w:type="gramStart"/>
            <w:r w:rsidRPr="000B201C">
              <w:rPr>
                <w:rFonts w:ascii="Aptos" w:hAnsi="Aptos"/>
              </w:rPr>
              <w:t>during the course of</w:t>
            </w:r>
            <w:bookmarkEnd w:id="65"/>
            <w:proofErr w:type="gramEnd"/>
            <w:r w:rsidRPr="000B201C">
              <w:rPr>
                <w:rFonts w:ascii="Aptos" w:hAnsi="Aptos"/>
              </w:rPr>
              <w:t xml:space="preserve"> the investigation. </w:t>
            </w:r>
          </w:p>
        </w:tc>
      </w:tr>
      <w:tr w:rsidR="00A45113" w:rsidRPr="000B201C" w14:paraId="2933B576" w14:textId="77777777" w:rsidTr="004E739A">
        <w:tc>
          <w:tcPr>
            <w:tcW w:w="2972" w:type="dxa"/>
          </w:tcPr>
          <w:p w14:paraId="4960071C" w14:textId="77777777" w:rsidR="00A45113" w:rsidRPr="000B201C" w:rsidRDefault="00A45113" w:rsidP="00CC713B">
            <w:pPr>
              <w:rPr>
                <w:rFonts w:ascii="Aptos" w:hAnsi="Aptos"/>
              </w:rPr>
            </w:pPr>
            <w:r w:rsidRPr="000B201C">
              <w:rPr>
                <w:rFonts w:ascii="Aptos" w:hAnsi="Aptos"/>
              </w:rPr>
              <w:t xml:space="preserve">Has a referral been submitted to Local Authority Social Work Services? </w:t>
            </w:r>
          </w:p>
          <w:p w14:paraId="03FDA447" w14:textId="77777777" w:rsidR="00A45113" w:rsidRPr="000B201C" w:rsidRDefault="00A45113" w:rsidP="00CC713B">
            <w:pPr>
              <w:rPr>
                <w:rFonts w:ascii="Aptos" w:hAnsi="Aptos"/>
              </w:rPr>
            </w:pPr>
          </w:p>
          <w:p w14:paraId="3493E8DF" w14:textId="77777777" w:rsidR="00A45113" w:rsidRPr="000B201C" w:rsidRDefault="00A45113" w:rsidP="00CC713B">
            <w:pPr>
              <w:rPr>
                <w:rFonts w:ascii="Aptos" w:hAnsi="Aptos"/>
              </w:rPr>
            </w:pPr>
          </w:p>
        </w:tc>
        <w:tc>
          <w:tcPr>
            <w:tcW w:w="3136" w:type="dxa"/>
          </w:tcPr>
          <w:p w14:paraId="29598BE1" w14:textId="77777777" w:rsidR="00A45113" w:rsidRPr="000B201C" w:rsidRDefault="00A45113" w:rsidP="00CC713B">
            <w:pPr>
              <w:rPr>
                <w:rFonts w:ascii="Aptos" w:hAnsi="Aptos"/>
              </w:rPr>
            </w:pPr>
            <w:r w:rsidRPr="000B201C">
              <w:rPr>
                <w:rFonts w:ascii="Aptos" w:hAnsi="Aptos"/>
              </w:rPr>
              <w:t xml:space="preserve">If yes what type of referral i.e. child or adult if no, why not and who agreed this action. </w:t>
            </w:r>
          </w:p>
        </w:tc>
        <w:tc>
          <w:tcPr>
            <w:tcW w:w="3526" w:type="dxa"/>
          </w:tcPr>
          <w:p w14:paraId="6B57FA8C" w14:textId="77777777" w:rsidR="00A45113" w:rsidRPr="000B201C" w:rsidRDefault="00A45113" w:rsidP="00CC713B">
            <w:pPr>
              <w:rPr>
                <w:rFonts w:ascii="Aptos" w:hAnsi="Aptos"/>
              </w:rPr>
            </w:pPr>
            <w:r w:rsidRPr="000B201C">
              <w:rPr>
                <w:rFonts w:ascii="Aptos" w:hAnsi="Aptos"/>
              </w:rPr>
              <w:t xml:space="preserve">Date made and detail of any action as a result </w:t>
            </w:r>
          </w:p>
        </w:tc>
      </w:tr>
    </w:tbl>
    <w:p w14:paraId="3FC53939" w14:textId="77777777" w:rsidR="00A45113" w:rsidRDefault="00A45113" w:rsidP="00CC713B">
      <w:pPr>
        <w:spacing w:after="0" w:line="240" w:lineRule="auto"/>
        <w:rPr>
          <w:rFonts w:ascii="Aptos" w:hAnsi="Aptos"/>
          <w:b/>
          <w:bCs/>
          <w:sz w:val="24"/>
          <w:szCs w:val="24"/>
        </w:rPr>
      </w:pPr>
    </w:p>
    <w:p w14:paraId="51AE0D0A" w14:textId="77777777" w:rsidR="00A45113" w:rsidRPr="007A5E94" w:rsidRDefault="00A45113" w:rsidP="00CC713B">
      <w:pPr>
        <w:spacing w:after="0" w:line="240" w:lineRule="auto"/>
        <w:rPr>
          <w:rFonts w:ascii="Aptos" w:hAnsi="Aptos"/>
          <w:b/>
          <w:bCs/>
          <w:sz w:val="28"/>
          <w:szCs w:val="28"/>
        </w:rPr>
      </w:pPr>
      <w:r w:rsidRPr="007A5E94">
        <w:rPr>
          <w:rFonts w:ascii="Aptos" w:hAnsi="Aptos"/>
          <w:b/>
          <w:bCs/>
          <w:sz w:val="28"/>
          <w:szCs w:val="28"/>
        </w:rPr>
        <w:t xml:space="preserve">Background </w:t>
      </w:r>
    </w:p>
    <w:tbl>
      <w:tblPr>
        <w:tblStyle w:val="TableGrid"/>
        <w:tblW w:w="0" w:type="auto"/>
        <w:tblLook w:val="04A0" w:firstRow="1" w:lastRow="0" w:firstColumn="1" w:lastColumn="0" w:noHBand="0" w:noVBand="1"/>
      </w:tblPr>
      <w:tblGrid>
        <w:gridCol w:w="9634"/>
      </w:tblGrid>
      <w:tr w:rsidR="00A45113" w:rsidRPr="007F30A4" w14:paraId="7DEAB6BE" w14:textId="77777777" w:rsidTr="004E739A">
        <w:tc>
          <w:tcPr>
            <w:tcW w:w="9634" w:type="dxa"/>
          </w:tcPr>
          <w:p w14:paraId="1D372787" w14:textId="77777777" w:rsidR="00A45113" w:rsidRPr="000B201C" w:rsidRDefault="00A45113" w:rsidP="00CC713B">
            <w:pPr>
              <w:rPr>
                <w:rFonts w:ascii="Aptos" w:hAnsi="Aptos"/>
                <w:b/>
                <w:bCs/>
              </w:rPr>
            </w:pPr>
            <w:r w:rsidRPr="000B201C">
              <w:rPr>
                <w:rFonts w:ascii="Aptos" w:hAnsi="Aptos"/>
                <w:b/>
                <w:bCs/>
              </w:rPr>
              <w:t xml:space="preserve">Summary of the nature of the concern raised </w:t>
            </w:r>
          </w:p>
          <w:p w14:paraId="67F43949" w14:textId="77777777" w:rsidR="00A45113" w:rsidRPr="000B201C" w:rsidRDefault="00A45113" w:rsidP="00CC713B">
            <w:pPr>
              <w:rPr>
                <w:rFonts w:ascii="Aptos" w:hAnsi="Aptos"/>
                <w:i/>
                <w:iCs/>
              </w:rPr>
            </w:pPr>
            <w:r w:rsidRPr="000B201C">
              <w:rPr>
                <w:rFonts w:ascii="Aptos" w:hAnsi="Aptos"/>
                <w:i/>
                <w:iCs/>
              </w:rPr>
              <w:t xml:space="preserve">A brief outline of: </w:t>
            </w:r>
          </w:p>
          <w:p w14:paraId="1F469E28" w14:textId="77777777" w:rsidR="00A45113" w:rsidRPr="000B201C" w:rsidRDefault="00A45113" w:rsidP="00CC713B">
            <w:pPr>
              <w:pStyle w:val="ListParagraph"/>
              <w:numPr>
                <w:ilvl w:val="0"/>
                <w:numId w:val="41"/>
              </w:numPr>
              <w:rPr>
                <w:rFonts w:ascii="Aptos" w:hAnsi="Aptos"/>
                <w:i/>
                <w:iCs/>
              </w:rPr>
            </w:pPr>
            <w:r w:rsidRPr="000B201C">
              <w:rPr>
                <w:rFonts w:ascii="Aptos" w:hAnsi="Aptos"/>
                <w:i/>
                <w:iCs/>
              </w:rPr>
              <w:t xml:space="preserve">what has been reported. </w:t>
            </w:r>
          </w:p>
          <w:p w14:paraId="732E28F0" w14:textId="77777777" w:rsidR="00A45113" w:rsidRPr="000B201C" w:rsidRDefault="00A45113" w:rsidP="00CC713B">
            <w:pPr>
              <w:pStyle w:val="ListParagraph"/>
              <w:numPr>
                <w:ilvl w:val="0"/>
                <w:numId w:val="41"/>
              </w:numPr>
              <w:rPr>
                <w:rFonts w:ascii="Aptos" w:hAnsi="Aptos"/>
                <w:i/>
                <w:iCs/>
              </w:rPr>
            </w:pPr>
            <w:r w:rsidRPr="000B201C">
              <w:rPr>
                <w:rFonts w:ascii="Aptos" w:hAnsi="Aptos"/>
                <w:i/>
                <w:iCs/>
              </w:rPr>
              <w:t>what else, if anything, has been taken into consideration.</w:t>
            </w:r>
          </w:p>
          <w:p w14:paraId="4CE5792C" w14:textId="77777777" w:rsidR="00A45113" w:rsidRPr="000B201C" w:rsidRDefault="00A45113" w:rsidP="00CC713B">
            <w:pPr>
              <w:rPr>
                <w:rFonts w:ascii="Aptos" w:hAnsi="Aptos"/>
                <w:i/>
                <w:iCs/>
              </w:rPr>
            </w:pPr>
          </w:p>
          <w:p w14:paraId="1A665BBD" w14:textId="77777777" w:rsidR="00A45113" w:rsidRPr="000B201C" w:rsidRDefault="00A45113" w:rsidP="00CC713B">
            <w:pPr>
              <w:rPr>
                <w:rFonts w:ascii="Aptos" w:hAnsi="Aptos"/>
                <w:b/>
                <w:bCs/>
              </w:rPr>
            </w:pPr>
            <w:r w:rsidRPr="000B201C">
              <w:rPr>
                <w:rFonts w:ascii="Aptos" w:hAnsi="Aptos"/>
                <w:i/>
                <w:iCs/>
              </w:rPr>
              <w:t xml:space="preserve"> </w:t>
            </w:r>
            <w:r w:rsidRPr="000B201C">
              <w:rPr>
                <w:rFonts w:ascii="Aptos" w:hAnsi="Aptos"/>
                <w:b/>
                <w:bCs/>
              </w:rPr>
              <w:t>1</w:t>
            </w:r>
            <w:r w:rsidRPr="000B201C">
              <w:rPr>
                <w:rFonts w:ascii="Aptos" w:hAnsi="Aptos"/>
                <w:b/>
                <w:bCs/>
                <w:vertAlign w:val="superscript"/>
              </w:rPr>
              <w:t>st</w:t>
            </w:r>
            <w:r w:rsidRPr="000B201C">
              <w:rPr>
                <w:rFonts w:ascii="Aptos" w:hAnsi="Aptos"/>
                <w:b/>
                <w:bCs/>
              </w:rPr>
              <w:t xml:space="preserve"> Disclosure Information </w:t>
            </w:r>
          </w:p>
          <w:p w14:paraId="63DA1176" w14:textId="77777777" w:rsidR="00A45113" w:rsidRPr="000B201C" w:rsidRDefault="00A45113" w:rsidP="00CC713B">
            <w:pPr>
              <w:pStyle w:val="ListParagraph"/>
              <w:numPr>
                <w:ilvl w:val="0"/>
                <w:numId w:val="39"/>
              </w:numPr>
              <w:rPr>
                <w:rFonts w:ascii="Aptos" w:hAnsi="Aptos"/>
                <w:i/>
                <w:iCs/>
              </w:rPr>
            </w:pPr>
            <w:r w:rsidRPr="000B201C">
              <w:rPr>
                <w:rFonts w:ascii="Aptos" w:hAnsi="Aptos"/>
                <w:i/>
                <w:iCs/>
              </w:rPr>
              <w:t>who first raised the concern.</w:t>
            </w:r>
          </w:p>
          <w:p w14:paraId="3FDCD7B9" w14:textId="77777777" w:rsidR="00A45113" w:rsidRPr="000B201C" w:rsidRDefault="00A45113" w:rsidP="00CC713B">
            <w:pPr>
              <w:pStyle w:val="ListParagraph"/>
              <w:numPr>
                <w:ilvl w:val="0"/>
                <w:numId w:val="39"/>
              </w:numPr>
              <w:rPr>
                <w:rFonts w:ascii="Aptos" w:hAnsi="Aptos"/>
                <w:i/>
                <w:iCs/>
              </w:rPr>
            </w:pPr>
            <w:r w:rsidRPr="000B201C">
              <w:rPr>
                <w:rFonts w:ascii="Aptos" w:hAnsi="Aptos"/>
                <w:i/>
                <w:iCs/>
              </w:rPr>
              <w:t xml:space="preserve">to whom. </w:t>
            </w:r>
          </w:p>
          <w:p w14:paraId="164CB7B7" w14:textId="77777777" w:rsidR="00A45113" w:rsidRPr="000B201C" w:rsidRDefault="00A45113" w:rsidP="00CC713B">
            <w:pPr>
              <w:pStyle w:val="ListParagraph"/>
              <w:numPr>
                <w:ilvl w:val="0"/>
                <w:numId w:val="39"/>
              </w:numPr>
              <w:rPr>
                <w:rFonts w:ascii="Aptos" w:hAnsi="Aptos"/>
                <w:i/>
                <w:iCs/>
              </w:rPr>
            </w:pPr>
            <w:r w:rsidRPr="000B201C">
              <w:rPr>
                <w:rFonts w:ascii="Aptos" w:hAnsi="Aptos"/>
                <w:i/>
                <w:iCs/>
              </w:rPr>
              <w:t xml:space="preserve">how was it recorded. </w:t>
            </w:r>
          </w:p>
          <w:p w14:paraId="1830A35A" w14:textId="77777777" w:rsidR="00A45113" w:rsidRPr="000B201C" w:rsidRDefault="00A45113" w:rsidP="00CC713B">
            <w:pPr>
              <w:pStyle w:val="ListParagraph"/>
              <w:numPr>
                <w:ilvl w:val="0"/>
                <w:numId w:val="39"/>
              </w:numPr>
              <w:rPr>
                <w:rFonts w:ascii="Aptos" w:hAnsi="Aptos"/>
                <w:i/>
                <w:iCs/>
              </w:rPr>
            </w:pPr>
            <w:r w:rsidRPr="000B201C">
              <w:rPr>
                <w:rFonts w:ascii="Aptos" w:hAnsi="Aptos"/>
                <w:i/>
                <w:iCs/>
              </w:rPr>
              <w:t xml:space="preserve">any relevant information as to demeanour of the person raising the concern at the time. </w:t>
            </w:r>
          </w:p>
          <w:p w14:paraId="1CF76C32" w14:textId="77777777" w:rsidR="00A45113" w:rsidRPr="000B201C" w:rsidRDefault="00A45113" w:rsidP="00CC713B">
            <w:pPr>
              <w:pStyle w:val="ListParagraph"/>
              <w:numPr>
                <w:ilvl w:val="0"/>
                <w:numId w:val="39"/>
              </w:numPr>
              <w:rPr>
                <w:rFonts w:ascii="Aptos" w:hAnsi="Aptos"/>
                <w:i/>
                <w:iCs/>
              </w:rPr>
            </w:pPr>
            <w:r w:rsidRPr="000B201C">
              <w:rPr>
                <w:rFonts w:ascii="Aptos" w:hAnsi="Aptos"/>
                <w:i/>
                <w:iCs/>
              </w:rPr>
              <w:t>how was it recorded.</w:t>
            </w:r>
          </w:p>
          <w:p w14:paraId="5AFE6BFD" w14:textId="77777777" w:rsidR="00A45113" w:rsidRPr="000B201C" w:rsidRDefault="00A45113" w:rsidP="00CC713B">
            <w:pPr>
              <w:pStyle w:val="ListParagraph"/>
              <w:numPr>
                <w:ilvl w:val="0"/>
                <w:numId w:val="39"/>
              </w:numPr>
              <w:rPr>
                <w:rFonts w:ascii="Aptos" w:hAnsi="Aptos"/>
                <w:i/>
                <w:iCs/>
              </w:rPr>
            </w:pPr>
            <w:r w:rsidRPr="000B201C">
              <w:rPr>
                <w:rFonts w:ascii="Aptos" w:hAnsi="Aptos"/>
                <w:i/>
                <w:iCs/>
              </w:rPr>
              <w:t>what happened with that disclosure.</w:t>
            </w:r>
          </w:p>
          <w:p w14:paraId="6D81C118" w14:textId="77777777" w:rsidR="00A45113" w:rsidRPr="000B201C" w:rsidRDefault="00A45113" w:rsidP="00CC713B">
            <w:pPr>
              <w:pStyle w:val="ListParagraph"/>
              <w:numPr>
                <w:ilvl w:val="0"/>
                <w:numId w:val="39"/>
              </w:numPr>
              <w:rPr>
                <w:rFonts w:ascii="Aptos" w:hAnsi="Aptos"/>
                <w:i/>
                <w:iCs/>
              </w:rPr>
            </w:pPr>
            <w:r w:rsidRPr="000B201C">
              <w:rPr>
                <w:rFonts w:ascii="Aptos" w:hAnsi="Aptos"/>
                <w:i/>
                <w:iCs/>
              </w:rPr>
              <w:t>What support was provided to the person raising the concern.</w:t>
            </w:r>
          </w:p>
          <w:p w14:paraId="25D99D0C" w14:textId="77777777" w:rsidR="00A45113" w:rsidRPr="000B201C" w:rsidRDefault="00A45113" w:rsidP="00CC713B">
            <w:pPr>
              <w:rPr>
                <w:rFonts w:ascii="Aptos" w:hAnsi="Aptos"/>
              </w:rPr>
            </w:pPr>
          </w:p>
          <w:p w14:paraId="286A9B6B" w14:textId="77777777" w:rsidR="00A45113" w:rsidRPr="000B201C" w:rsidRDefault="00A45113" w:rsidP="00CC713B">
            <w:pPr>
              <w:rPr>
                <w:rFonts w:ascii="Aptos" w:hAnsi="Aptos"/>
                <w:b/>
                <w:bCs/>
              </w:rPr>
            </w:pPr>
            <w:r w:rsidRPr="000B201C">
              <w:rPr>
                <w:rFonts w:ascii="Aptos" w:hAnsi="Aptos"/>
                <w:b/>
                <w:bCs/>
              </w:rPr>
              <w:t>PSOC’s background information within the SGB</w:t>
            </w:r>
          </w:p>
          <w:p w14:paraId="1CD92B58" w14:textId="77777777" w:rsidR="00A45113" w:rsidRPr="000B201C" w:rsidRDefault="00A45113" w:rsidP="00CC713B">
            <w:pPr>
              <w:pStyle w:val="ListParagraph"/>
              <w:numPr>
                <w:ilvl w:val="0"/>
                <w:numId w:val="40"/>
              </w:numPr>
              <w:rPr>
                <w:rFonts w:ascii="Aptos" w:hAnsi="Aptos"/>
                <w:i/>
                <w:iCs/>
              </w:rPr>
            </w:pPr>
            <w:r w:rsidRPr="000B201C">
              <w:rPr>
                <w:rFonts w:ascii="Aptos" w:hAnsi="Aptos"/>
                <w:i/>
                <w:iCs/>
              </w:rPr>
              <w:t>Detail of any precautionary suspension or redeployment in respect of this investigation.</w:t>
            </w:r>
          </w:p>
          <w:p w14:paraId="52608FC8" w14:textId="77777777" w:rsidR="00A45113" w:rsidRPr="000B201C" w:rsidRDefault="00A45113" w:rsidP="00CC713B">
            <w:pPr>
              <w:pStyle w:val="ListParagraph"/>
              <w:numPr>
                <w:ilvl w:val="0"/>
                <w:numId w:val="40"/>
              </w:numPr>
              <w:rPr>
                <w:rFonts w:ascii="Aptos" w:hAnsi="Aptos"/>
                <w:i/>
                <w:iCs/>
              </w:rPr>
            </w:pPr>
            <w:r w:rsidRPr="000B201C">
              <w:rPr>
                <w:rFonts w:ascii="Aptos" w:hAnsi="Aptos"/>
                <w:i/>
                <w:iCs/>
              </w:rPr>
              <w:t>Position within the sport.</w:t>
            </w:r>
          </w:p>
          <w:p w14:paraId="5D78CA10" w14:textId="77777777" w:rsidR="00A45113" w:rsidRPr="000B201C" w:rsidRDefault="00A45113" w:rsidP="00CC713B">
            <w:pPr>
              <w:pStyle w:val="ListParagraph"/>
              <w:numPr>
                <w:ilvl w:val="0"/>
                <w:numId w:val="40"/>
              </w:numPr>
              <w:rPr>
                <w:rFonts w:ascii="Aptos" w:hAnsi="Aptos"/>
                <w:i/>
                <w:iCs/>
              </w:rPr>
            </w:pPr>
            <w:r w:rsidRPr="000B201C">
              <w:rPr>
                <w:rFonts w:ascii="Aptos" w:hAnsi="Aptos"/>
                <w:i/>
                <w:iCs/>
              </w:rPr>
              <w:t>History at the SGB.</w:t>
            </w:r>
          </w:p>
          <w:p w14:paraId="7DECC2EB" w14:textId="77777777" w:rsidR="00A45113" w:rsidRPr="000B201C" w:rsidRDefault="00A45113" w:rsidP="00CC713B">
            <w:pPr>
              <w:pStyle w:val="ListParagraph"/>
              <w:numPr>
                <w:ilvl w:val="0"/>
                <w:numId w:val="40"/>
              </w:numPr>
              <w:rPr>
                <w:rFonts w:ascii="Aptos" w:hAnsi="Aptos"/>
                <w:i/>
                <w:iCs/>
              </w:rPr>
            </w:pPr>
            <w:r w:rsidRPr="000B201C">
              <w:rPr>
                <w:rFonts w:ascii="Aptos" w:hAnsi="Aptos"/>
                <w:i/>
                <w:iCs/>
              </w:rPr>
              <w:t>Previous experience.</w:t>
            </w:r>
          </w:p>
          <w:p w14:paraId="7EFE9BEA" w14:textId="77777777" w:rsidR="00A45113" w:rsidRPr="000B201C" w:rsidRDefault="00A45113" w:rsidP="00CC713B">
            <w:pPr>
              <w:pStyle w:val="ListParagraph"/>
              <w:numPr>
                <w:ilvl w:val="0"/>
                <w:numId w:val="40"/>
              </w:numPr>
              <w:rPr>
                <w:rFonts w:ascii="Aptos" w:hAnsi="Aptos"/>
                <w:i/>
                <w:iCs/>
              </w:rPr>
            </w:pPr>
            <w:r w:rsidRPr="000B201C">
              <w:rPr>
                <w:rFonts w:ascii="Aptos" w:hAnsi="Aptos"/>
                <w:i/>
                <w:iCs/>
              </w:rPr>
              <w:t>Training history – Brief summary of content relevant to the concern(s) under investigation.</w:t>
            </w:r>
          </w:p>
          <w:p w14:paraId="08B06B9A" w14:textId="763BA2B3" w:rsidR="00A45113" w:rsidRPr="000B201C" w:rsidRDefault="00A45113" w:rsidP="00CC713B">
            <w:pPr>
              <w:pStyle w:val="ListParagraph"/>
              <w:numPr>
                <w:ilvl w:val="0"/>
                <w:numId w:val="40"/>
              </w:numPr>
              <w:rPr>
                <w:rFonts w:ascii="Aptos" w:hAnsi="Aptos"/>
                <w:i/>
                <w:iCs/>
              </w:rPr>
            </w:pPr>
            <w:r w:rsidRPr="000B201C">
              <w:rPr>
                <w:rFonts w:ascii="Aptos" w:hAnsi="Aptos"/>
                <w:i/>
                <w:iCs/>
              </w:rPr>
              <w:t>Attendance at any other input/activity relevant to the concern(s) being investigated</w:t>
            </w:r>
            <w:r w:rsidR="006A0738" w:rsidRPr="000B201C">
              <w:rPr>
                <w:rFonts w:ascii="Aptos" w:hAnsi="Aptos"/>
                <w:i/>
                <w:iCs/>
              </w:rPr>
              <w:t>.</w:t>
            </w:r>
            <w:r w:rsidRPr="000B201C">
              <w:rPr>
                <w:rFonts w:ascii="Aptos" w:hAnsi="Aptos"/>
                <w:i/>
                <w:iCs/>
              </w:rPr>
              <w:t xml:space="preserve"> </w:t>
            </w:r>
          </w:p>
          <w:p w14:paraId="731CB5B4" w14:textId="6E3DC662" w:rsidR="00A45113" w:rsidRPr="000B201C" w:rsidRDefault="00A45113" w:rsidP="00CC713B">
            <w:pPr>
              <w:pStyle w:val="ListParagraph"/>
              <w:numPr>
                <w:ilvl w:val="0"/>
                <w:numId w:val="40"/>
              </w:numPr>
              <w:rPr>
                <w:rFonts w:ascii="Aptos" w:hAnsi="Aptos"/>
                <w:i/>
                <w:iCs/>
              </w:rPr>
            </w:pPr>
            <w:r w:rsidRPr="000B201C">
              <w:rPr>
                <w:rFonts w:ascii="Aptos" w:hAnsi="Aptos"/>
                <w:i/>
                <w:iCs/>
              </w:rPr>
              <w:t xml:space="preserve">Previous or ongoing investigations, low-level concerns and </w:t>
            </w:r>
            <w:bookmarkStart w:id="66" w:name="_Int_2vJPxepQ"/>
            <w:proofErr w:type="gramStart"/>
            <w:r w:rsidRPr="000B201C">
              <w:rPr>
                <w:rFonts w:ascii="Aptos" w:hAnsi="Aptos"/>
                <w:i/>
                <w:iCs/>
              </w:rPr>
              <w:t>current status</w:t>
            </w:r>
            <w:bookmarkEnd w:id="66"/>
            <w:proofErr w:type="gramEnd"/>
            <w:r w:rsidR="006A0738" w:rsidRPr="000B201C">
              <w:rPr>
                <w:rFonts w:ascii="Aptos" w:hAnsi="Aptos"/>
                <w:i/>
                <w:iCs/>
              </w:rPr>
              <w:t>.</w:t>
            </w:r>
            <w:r w:rsidRPr="000B201C">
              <w:rPr>
                <w:rFonts w:ascii="Aptos" w:hAnsi="Aptos"/>
                <w:i/>
                <w:iCs/>
              </w:rPr>
              <w:t xml:space="preserve"> </w:t>
            </w:r>
          </w:p>
          <w:p w14:paraId="2F73B486" w14:textId="5E5D46B6" w:rsidR="00A45113" w:rsidRPr="000B201C" w:rsidRDefault="00A45113" w:rsidP="00CC713B">
            <w:pPr>
              <w:pStyle w:val="ListParagraph"/>
              <w:numPr>
                <w:ilvl w:val="0"/>
                <w:numId w:val="40"/>
              </w:numPr>
              <w:rPr>
                <w:rFonts w:ascii="Aptos" w:hAnsi="Aptos"/>
                <w:i/>
                <w:iCs/>
              </w:rPr>
            </w:pPr>
            <w:r w:rsidRPr="000B201C">
              <w:rPr>
                <w:rFonts w:ascii="Aptos" w:hAnsi="Aptos"/>
                <w:i/>
                <w:iCs/>
              </w:rPr>
              <w:t>Previous or ongoing disciplinary action and status</w:t>
            </w:r>
            <w:r w:rsidR="006A0738" w:rsidRPr="000B201C">
              <w:rPr>
                <w:rFonts w:ascii="Aptos" w:hAnsi="Aptos"/>
                <w:i/>
                <w:iCs/>
              </w:rPr>
              <w:t>.</w:t>
            </w:r>
          </w:p>
          <w:p w14:paraId="04E15585" w14:textId="5C5E5205" w:rsidR="00A45113" w:rsidRPr="000B201C" w:rsidRDefault="00A45113" w:rsidP="00CC713B">
            <w:pPr>
              <w:pStyle w:val="ListParagraph"/>
              <w:numPr>
                <w:ilvl w:val="0"/>
                <w:numId w:val="40"/>
              </w:numPr>
              <w:rPr>
                <w:rFonts w:ascii="Aptos" w:hAnsi="Aptos"/>
                <w:i/>
                <w:iCs/>
              </w:rPr>
            </w:pPr>
            <w:r w:rsidRPr="000B201C">
              <w:rPr>
                <w:rFonts w:ascii="Aptos" w:hAnsi="Aptos"/>
                <w:i/>
                <w:iCs/>
              </w:rPr>
              <w:t>Previous sanctions if any</w:t>
            </w:r>
            <w:r w:rsidR="006A0738" w:rsidRPr="000B201C">
              <w:rPr>
                <w:rFonts w:ascii="Aptos" w:hAnsi="Aptos"/>
                <w:i/>
                <w:iCs/>
              </w:rPr>
              <w:t>.</w:t>
            </w:r>
            <w:r w:rsidRPr="000B201C">
              <w:rPr>
                <w:rFonts w:ascii="Aptos" w:hAnsi="Aptos"/>
                <w:i/>
                <w:iCs/>
              </w:rPr>
              <w:t xml:space="preserve"> </w:t>
            </w:r>
          </w:p>
          <w:p w14:paraId="539A84D0" w14:textId="77777777" w:rsidR="00A45113" w:rsidRPr="000B201C" w:rsidRDefault="00A45113" w:rsidP="00CC713B">
            <w:pPr>
              <w:pStyle w:val="ListParagraph"/>
              <w:numPr>
                <w:ilvl w:val="0"/>
                <w:numId w:val="40"/>
              </w:numPr>
              <w:rPr>
                <w:rFonts w:ascii="Aptos" w:hAnsi="Aptos"/>
                <w:i/>
                <w:iCs/>
              </w:rPr>
            </w:pPr>
            <w:r w:rsidRPr="000B201C">
              <w:rPr>
                <w:rFonts w:ascii="Aptos" w:hAnsi="Aptos"/>
                <w:i/>
                <w:iCs/>
              </w:rPr>
              <w:t>What support was provided to the PSOC.</w:t>
            </w:r>
          </w:p>
          <w:p w14:paraId="769ABBF5" w14:textId="77777777" w:rsidR="006A0738" w:rsidRPr="000B201C" w:rsidRDefault="006A0738" w:rsidP="00CC713B">
            <w:pPr>
              <w:rPr>
                <w:rFonts w:ascii="Aptos" w:hAnsi="Aptos"/>
                <w:i/>
                <w:iCs/>
              </w:rPr>
            </w:pPr>
          </w:p>
          <w:p w14:paraId="69E613ED" w14:textId="52BC1097" w:rsidR="00A45113" w:rsidRPr="000B201C" w:rsidRDefault="00A45113" w:rsidP="00CC713B">
            <w:pPr>
              <w:rPr>
                <w:rFonts w:ascii="Aptos" w:hAnsi="Aptos"/>
                <w:b/>
                <w:bCs/>
              </w:rPr>
            </w:pPr>
            <w:r w:rsidRPr="000B201C">
              <w:rPr>
                <w:rFonts w:ascii="Aptos" w:hAnsi="Aptos"/>
                <w:b/>
                <w:bCs/>
              </w:rPr>
              <w:t xml:space="preserve">Witness </w:t>
            </w:r>
            <w:r w:rsidR="001B60FA" w:rsidRPr="000B201C">
              <w:rPr>
                <w:rFonts w:ascii="Aptos" w:hAnsi="Aptos"/>
                <w:b/>
                <w:bCs/>
              </w:rPr>
              <w:t>S</w:t>
            </w:r>
            <w:r w:rsidRPr="000B201C">
              <w:rPr>
                <w:rFonts w:ascii="Aptos" w:hAnsi="Aptos"/>
                <w:b/>
                <w:bCs/>
              </w:rPr>
              <w:t xml:space="preserve">ummary </w:t>
            </w:r>
          </w:p>
          <w:p w14:paraId="3A97484F" w14:textId="104790AF" w:rsidR="00A45113" w:rsidRPr="000B201C" w:rsidRDefault="00A45113" w:rsidP="00CC713B">
            <w:pPr>
              <w:rPr>
                <w:rFonts w:ascii="Aptos" w:hAnsi="Aptos"/>
                <w:i/>
                <w:iCs/>
              </w:rPr>
            </w:pPr>
            <w:r w:rsidRPr="000B201C">
              <w:rPr>
                <w:rFonts w:ascii="Aptos" w:hAnsi="Aptos"/>
                <w:i/>
                <w:iCs/>
              </w:rPr>
              <w:t>Where anonymity needs to be maintained, the narrative should still make sense and the summary clear as to what has been reported. As guided</w:t>
            </w:r>
            <w:r w:rsidR="00493C11" w:rsidRPr="000B201C">
              <w:rPr>
                <w:rFonts w:ascii="Aptos" w:hAnsi="Aptos"/>
                <w:i/>
                <w:iCs/>
              </w:rPr>
              <w:t>,</w:t>
            </w:r>
            <w:r w:rsidRPr="000B201C">
              <w:rPr>
                <w:rFonts w:ascii="Aptos" w:hAnsi="Aptos"/>
                <w:i/>
                <w:iCs/>
              </w:rPr>
              <w:t xml:space="preserve"> any risk identified through identification of any party should be highlighted prior to submission of report. </w:t>
            </w:r>
          </w:p>
          <w:p w14:paraId="58BDD70A" w14:textId="77777777" w:rsidR="00A45113" w:rsidRPr="000B201C" w:rsidRDefault="00A45113" w:rsidP="00CC713B">
            <w:pPr>
              <w:rPr>
                <w:rFonts w:ascii="Aptos" w:hAnsi="Aptos"/>
              </w:rPr>
            </w:pPr>
          </w:p>
          <w:tbl>
            <w:tblPr>
              <w:tblStyle w:val="TableGrid"/>
              <w:tblW w:w="0" w:type="auto"/>
              <w:tblLook w:val="04A0" w:firstRow="1" w:lastRow="0" w:firstColumn="1" w:lastColumn="0" w:noHBand="0" w:noVBand="1"/>
            </w:tblPr>
            <w:tblGrid>
              <w:gridCol w:w="4395"/>
              <w:gridCol w:w="4395"/>
            </w:tblGrid>
            <w:tr w:rsidR="00A45113" w:rsidRPr="000B201C" w14:paraId="12D6023E" w14:textId="77777777">
              <w:tc>
                <w:tcPr>
                  <w:tcW w:w="4395" w:type="dxa"/>
                </w:tcPr>
                <w:p w14:paraId="05EF7A65" w14:textId="77777777" w:rsidR="00A45113" w:rsidRPr="000B201C" w:rsidRDefault="00A45113" w:rsidP="00CC713B">
                  <w:pPr>
                    <w:rPr>
                      <w:rFonts w:ascii="Aptos" w:hAnsi="Aptos"/>
                    </w:rPr>
                  </w:pPr>
                  <w:r w:rsidRPr="000B201C">
                    <w:rPr>
                      <w:rFonts w:ascii="Aptos" w:hAnsi="Aptos"/>
                    </w:rPr>
                    <w:t xml:space="preserve">Witness </w:t>
                  </w:r>
                </w:p>
              </w:tc>
              <w:tc>
                <w:tcPr>
                  <w:tcW w:w="4395" w:type="dxa"/>
                </w:tcPr>
                <w:p w14:paraId="4F372D69" w14:textId="77777777" w:rsidR="00A45113" w:rsidRPr="000B201C" w:rsidRDefault="00A45113" w:rsidP="00CC713B">
                  <w:pPr>
                    <w:rPr>
                      <w:rFonts w:ascii="Aptos" w:hAnsi="Aptos"/>
                    </w:rPr>
                  </w:pPr>
                  <w:r w:rsidRPr="000B201C">
                    <w:rPr>
                      <w:rFonts w:ascii="Aptos" w:hAnsi="Aptos"/>
                    </w:rPr>
                    <w:t>Relevance</w:t>
                  </w:r>
                </w:p>
              </w:tc>
            </w:tr>
            <w:tr w:rsidR="00A45113" w:rsidRPr="000B201C" w14:paraId="70604AA1" w14:textId="77777777">
              <w:tc>
                <w:tcPr>
                  <w:tcW w:w="4395" w:type="dxa"/>
                </w:tcPr>
                <w:p w14:paraId="3720C9FC" w14:textId="77777777" w:rsidR="00A45113" w:rsidRPr="000B201C" w:rsidRDefault="00A45113" w:rsidP="00CC713B">
                  <w:pPr>
                    <w:rPr>
                      <w:rFonts w:ascii="Aptos" w:hAnsi="Aptos"/>
                    </w:rPr>
                  </w:pPr>
                  <w:r w:rsidRPr="000B201C">
                    <w:rPr>
                      <w:rFonts w:ascii="Aptos" w:hAnsi="Aptos"/>
                    </w:rPr>
                    <w:t>Witness A</w:t>
                  </w:r>
                </w:p>
              </w:tc>
              <w:tc>
                <w:tcPr>
                  <w:tcW w:w="4395" w:type="dxa"/>
                </w:tcPr>
                <w:p w14:paraId="7FF18AA1" w14:textId="77777777" w:rsidR="00A45113" w:rsidRPr="000B201C" w:rsidRDefault="00A45113" w:rsidP="00CC713B">
                  <w:pPr>
                    <w:rPr>
                      <w:rFonts w:ascii="Aptos" w:hAnsi="Aptos"/>
                    </w:rPr>
                  </w:pPr>
                  <w:r w:rsidRPr="000B201C">
                    <w:rPr>
                      <w:rFonts w:ascii="Aptos" w:hAnsi="Aptos"/>
                    </w:rPr>
                    <w:t xml:space="preserve">Mother &amp; person raising the concern </w:t>
                  </w:r>
                </w:p>
              </w:tc>
            </w:tr>
            <w:tr w:rsidR="00A45113" w:rsidRPr="000B201C" w14:paraId="4BEE5050" w14:textId="77777777">
              <w:tc>
                <w:tcPr>
                  <w:tcW w:w="4395" w:type="dxa"/>
                </w:tcPr>
                <w:p w14:paraId="391C0457" w14:textId="77777777" w:rsidR="00A45113" w:rsidRPr="000B201C" w:rsidRDefault="00A45113" w:rsidP="00CC713B">
                  <w:pPr>
                    <w:rPr>
                      <w:rFonts w:ascii="Aptos" w:hAnsi="Aptos"/>
                    </w:rPr>
                  </w:pPr>
                  <w:r w:rsidRPr="000B201C">
                    <w:rPr>
                      <w:rFonts w:ascii="Aptos" w:hAnsi="Aptos"/>
                    </w:rPr>
                    <w:t>Child Witness B</w:t>
                  </w:r>
                </w:p>
              </w:tc>
              <w:tc>
                <w:tcPr>
                  <w:tcW w:w="4395" w:type="dxa"/>
                </w:tcPr>
                <w:p w14:paraId="02DF4F35" w14:textId="77777777" w:rsidR="00A45113" w:rsidRPr="000B201C" w:rsidRDefault="00A45113" w:rsidP="00CC713B">
                  <w:pPr>
                    <w:rPr>
                      <w:rFonts w:ascii="Aptos" w:hAnsi="Aptos"/>
                    </w:rPr>
                  </w:pPr>
                  <w:r w:rsidRPr="000B201C">
                    <w:rPr>
                      <w:rFonts w:ascii="Aptos" w:hAnsi="Aptos"/>
                    </w:rPr>
                    <w:t>Child Athlete</w:t>
                  </w:r>
                </w:p>
              </w:tc>
            </w:tr>
            <w:tr w:rsidR="00A45113" w:rsidRPr="000B201C" w14:paraId="566F7E79" w14:textId="77777777">
              <w:tc>
                <w:tcPr>
                  <w:tcW w:w="4395" w:type="dxa"/>
                </w:tcPr>
                <w:p w14:paraId="108BDF6A" w14:textId="77777777" w:rsidR="00A45113" w:rsidRPr="000B201C" w:rsidRDefault="00A45113" w:rsidP="00CC713B">
                  <w:pPr>
                    <w:rPr>
                      <w:rFonts w:ascii="Aptos" w:hAnsi="Aptos"/>
                    </w:rPr>
                  </w:pPr>
                  <w:r w:rsidRPr="000B201C">
                    <w:rPr>
                      <w:rFonts w:ascii="Aptos" w:hAnsi="Aptos"/>
                    </w:rPr>
                    <w:t xml:space="preserve">Child Witness C </w:t>
                  </w:r>
                </w:p>
              </w:tc>
              <w:tc>
                <w:tcPr>
                  <w:tcW w:w="4395" w:type="dxa"/>
                </w:tcPr>
                <w:p w14:paraId="6106A186" w14:textId="77777777" w:rsidR="00A45113" w:rsidRPr="000B201C" w:rsidRDefault="00A45113" w:rsidP="00CC713B">
                  <w:pPr>
                    <w:rPr>
                      <w:rFonts w:ascii="Aptos" w:hAnsi="Aptos"/>
                    </w:rPr>
                  </w:pPr>
                  <w:r w:rsidRPr="000B201C">
                    <w:rPr>
                      <w:rFonts w:ascii="Aptos" w:hAnsi="Aptos"/>
                    </w:rPr>
                    <w:t xml:space="preserve">Child Athlete </w:t>
                  </w:r>
                </w:p>
              </w:tc>
            </w:tr>
            <w:tr w:rsidR="00A45113" w:rsidRPr="000B201C" w14:paraId="2F648080" w14:textId="77777777">
              <w:tc>
                <w:tcPr>
                  <w:tcW w:w="4395" w:type="dxa"/>
                </w:tcPr>
                <w:p w14:paraId="0E53DE46" w14:textId="77777777" w:rsidR="00A45113" w:rsidRPr="000B201C" w:rsidRDefault="00A45113" w:rsidP="00CC713B">
                  <w:pPr>
                    <w:rPr>
                      <w:rFonts w:ascii="Aptos" w:hAnsi="Aptos"/>
                    </w:rPr>
                  </w:pPr>
                  <w:r w:rsidRPr="000B201C">
                    <w:rPr>
                      <w:rFonts w:ascii="Aptos" w:hAnsi="Aptos"/>
                    </w:rPr>
                    <w:t>Witness D</w:t>
                  </w:r>
                </w:p>
              </w:tc>
              <w:tc>
                <w:tcPr>
                  <w:tcW w:w="4395" w:type="dxa"/>
                </w:tcPr>
                <w:p w14:paraId="4282CFA3" w14:textId="77777777" w:rsidR="00A45113" w:rsidRPr="000B201C" w:rsidRDefault="00A45113" w:rsidP="00CC713B">
                  <w:pPr>
                    <w:rPr>
                      <w:rFonts w:ascii="Aptos" w:hAnsi="Aptos"/>
                    </w:rPr>
                  </w:pPr>
                  <w:r w:rsidRPr="000B201C">
                    <w:rPr>
                      <w:rFonts w:ascii="Aptos" w:hAnsi="Aptos"/>
                    </w:rPr>
                    <w:t xml:space="preserve">Coach </w:t>
                  </w:r>
                </w:p>
              </w:tc>
            </w:tr>
            <w:tr w:rsidR="00A45113" w:rsidRPr="000B201C" w14:paraId="1FAB7F50" w14:textId="77777777">
              <w:tc>
                <w:tcPr>
                  <w:tcW w:w="4395" w:type="dxa"/>
                </w:tcPr>
                <w:p w14:paraId="3DA271A3" w14:textId="77777777" w:rsidR="00A45113" w:rsidRPr="000B201C" w:rsidRDefault="00A45113" w:rsidP="00CC713B">
                  <w:pPr>
                    <w:rPr>
                      <w:rFonts w:ascii="Aptos" w:hAnsi="Aptos"/>
                    </w:rPr>
                  </w:pPr>
                  <w:r w:rsidRPr="000B201C">
                    <w:rPr>
                      <w:rFonts w:ascii="Aptos" w:hAnsi="Aptos"/>
                    </w:rPr>
                    <w:t xml:space="preserve">Witness G </w:t>
                  </w:r>
                </w:p>
              </w:tc>
              <w:tc>
                <w:tcPr>
                  <w:tcW w:w="4395" w:type="dxa"/>
                </w:tcPr>
                <w:p w14:paraId="1BEE4A77" w14:textId="77777777" w:rsidR="00A45113" w:rsidRPr="000B201C" w:rsidRDefault="00A45113" w:rsidP="00CC713B">
                  <w:pPr>
                    <w:rPr>
                      <w:rFonts w:ascii="Aptos" w:hAnsi="Aptos"/>
                    </w:rPr>
                  </w:pPr>
                  <w:r w:rsidRPr="000B201C">
                    <w:rPr>
                      <w:rFonts w:ascii="Aptos" w:hAnsi="Aptos"/>
                    </w:rPr>
                    <w:t xml:space="preserve">WPO </w:t>
                  </w:r>
                </w:p>
              </w:tc>
            </w:tr>
          </w:tbl>
          <w:p w14:paraId="113FEFDD" w14:textId="77777777" w:rsidR="00A45113" w:rsidRPr="000B201C" w:rsidRDefault="00A45113" w:rsidP="00CC713B">
            <w:pPr>
              <w:rPr>
                <w:rFonts w:ascii="Aptos" w:hAnsi="Aptos"/>
              </w:rPr>
            </w:pPr>
          </w:p>
          <w:p w14:paraId="5CE1B5EB" w14:textId="77777777" w:rsidR="00A45113" w:rsidRPr="000B201C" w:rsidRDefault="00A45113" w:rsidP="00CC713B">
            <w:pPr>
              <w:rPr>
                <w:rFonts w:ascii="Aptos" w:hAnsi="Aptos"/>
                <w:b/>
                <w:bCs/>
              </w:rPr>
            </w:pPr>
            <w:r w:rsidRPr="000B201C">
              <w:rPr>
                <w:rFonts w:ascii="Aptos" w:hAnsi="Aptos"/>
                <w:b/>
                <w:bCs/>
              </w:rPr>
              <w:t>Description of the incident(s)</w:t>
            </w:r>
          </w:p>
          <w:p w14:paraId="5A0CE0E5" w14:textId="77777777" w:rsidR="00A45113" w:rsidRPr="000B201C" w:rsidRDefault="00A45113" w:rsidP="00CC713B">
            <w:pPr>
              <w:rPr>
                <w:rFonts w:ascii="Aptos" w:hAnsi="Aptos"/>
                <w:i/>
                <w:iCs/>
              </w:rPr>
            </w:pPr>
            <w:r w:rsidRPr="000B201C">
              <w:rPr>
                <w:rFonts w:ascii="Aptos" w:hAnsi="Aptos"/>
                <w:i/>
                <w:iCs/>
              </w:rPr>
              <w:t xml:space="preserve">Include: </w:t>
            </w:r>
          </w:p>
          <w:p w14:paraId="3B1C99F1" w14:textId="77777777" w:rsidR="00A45113" w:rsidRPr="000B201C" w:rsidRDefault="00A45113" w:rsidP="00CC713B">
            <w:pPr>
              <w:pStyle w:val="ListParagraph"/>
              <w:numPr>
                <w:ilvl w:val="0"/>
                <w:numId w:val="37"/>
              </w:numPr>
              <w:rPr>
                <w:rFonts w:ascii="Aptos" w:hAnsi="Aptos"/>
                <w:i/>
                <w:iCs/>
              </w:rPr>
            </w:pPr>
            <w:r w:rsidRPr="000B201C">
              <w:rPr>
                <w:rFonts w:ascii="Aptos" w:hAnsi="Aptos"/>
                <w:i/>
                <w:iCs/>
              </w:rPr>
              <w:t xml:space="preserve">Details of time, date, and place. </w:t>
            </w:r>
          </w:p>
          <w:p w14:paraId="534A89D7" w14:textId="2626DD6F" w:rsidR="00A45113" w:rsidRPr="000B201C" w:rsidRDefault="00A45113" w:rsidP="00CC713B">
            <w:pPr>
              <w:pStyle w:val="ListParagraph"/>
              <w:numPr>
                <w:ilvl w:val="0"/>
                <w:numId w:val="37"/>
              </w:numPr>
              <w:rPr>
                <w:rFonts w:ascii="Aptos" w:hAnsi="Aptos"/>
                <w:i/>
                <w:iCs/>
              </w:rPr>
            </w:pPr>
            <w:r w:rsidRPr="000B201C">
              <w:rPr>
                <w:rFonts w:ascii="Aptos" w:hAnsi="Aptos"/>
                <w:i/>
                <w:iCs/>
              </w:rPr>
              <w:t>Who was present and reason i.e. training session, meet etc</w:t>
            </w:r>
            <w:r w:rsidR="004E739A" w:rsidRPr="000B201C">
              <w:rPr>
                <w:rFonts w:ascii="Aptos" w:hAnsi="Aptos"/>
                <w:i/>
                <w:iCs/>
              </w:rPr>
              <w:t>.</w:t>
            </w:r>
          </w:p>
          <w:p w14:paraId="6D96EE65" w14:textId="77777777" w:rsidR="00A45113" w:rsidRPr="000B201C" w:rsidRDefault="00A45113" w:rsidP="00CC713B">
            <w:pPr>
              <w:rPr>
                <w:rFonts w:ascii="Aptos" w:hAnsi="Aptos"/>
                <w:i/>
                <w:iCs/>
              </w:rPr>
            </w:pPr>
          </w:p>
          <w:p w14:paraId="52448B1B" w14:textId="77777777" w:rsidR="00A45113" w:rsidRPr="000B201C" w:rsidRDefault="00A45113" w:rsidP="00CC713B">
            <w:pPr>
              <w:rPr>
                <w:rFonts w:ascii="Aptos" w:hAnsi="Aptos"/>
                <w:i/>
                <w:iCs/>
              </w:rPr>
            </w:pPr>
            <w:r w:rsidRPr="000B201C">
              <w:rPr>
                <w:rFonts w:ascii="Aptos" w:hAnsi="Aptos"/>
                <w:i/>
                <w:iCs/>
              </w:rPr>
              <w:lastRenderedPageBreak/>
              <w:t>This section should draw from the witness’s accounts, identify the specific aspects of the report and who witnessed what. If more than one, duplicate as required.</w:t>
            </w:r>
          </w:p>
          <w:p w14:paraId="2A9972BC" w14:textId="77777777" w:rsidR="00A45113" w:rsidRPr="000B201C" w:rsidRDefault="00A45113" w:rsidP="00CC713B">
            <w:pPr>
              <w:rPr>
                <w:rFonts w:ascii="Aptos" w:hAnsi="Aptos"/>
                <w:b/>
                <w:bCs/>
              </w:rPr>
            </w:pPr>
          </w:p>
          <w:p w14:paraId="5BD36DA9" w14:textId="77777777" w:rsidR="00A45113" w:rsidRPr="000B201C" w:rsidRDefault="00A45113" w:rsidP="00CC713B">
            <w:pPr>
              <w:rPr>
                <w:rFonts w:ascii="Aptos" w:hAnsi="Aptos"/>
                <w:b/>
                <w:bCs/>
              </w:rPr>
            </w:pPr>
            <w:r w:rsidRPr="000B201C">
              <w:rPr>
                <w:rFonts w:ascii="Aptos" w:hAnsi="Aptos"/>
                <w:b/>
                <w:bCs/>
              </w:rPr>
              <w:t xml:space="preserve">PSOC Interview </w:t>
            </w:r>
          </w:p>
          <w:p w14:paraId="5922E4A7" w14:textId="77777777" w:rsidR="00A45113" w:rsidRPr="000B201C" w:rsidRDefault="00A45113" w:rsidP="00CC713B">
            <w:pPr>
              <w:rPr>
                <w:rFonts w:ascii="Aptos" w:hAnsi="Aptos"/>
                <w:i/>
                <w:iCs/>
              </w:rPr>
            </w:pPr>
            <w:r w:rsidRPr="000B201C">
              <w:rPr>
                <w:rFonts w:ascii="Aptos" w:hAnsi="Aptos"/>
                <w:i/>
                <w:iCs/>
              </w:rPr>
              <w:t xml:space="preserve">This section should describe: </w:t>
            </w:r>
          </w:p>
          <w:p w14:paraId="2AAAC8F7" w14:textId="77777777" w:rsidR="00A45113" w:rsidRPr="000B201C" w:rsidRDefault="00A45113" w:rsidP="00CC713B">
            <w:pPr>
              <w:pStyle w:val="ListParagraph"/>
              <w:numPr>
                <w:ilvl w:val="0"/>
                <w:numId w:val="36"/>
              </w:numPr>
              <w:rPr>
                <w:rFonts w:ascii="Aptos" w:hAnsi="Aptos"/>
                <w:i/>
                <w:iCs/>
              </w:rPr>
            </w:pPr>
            <w:r w:rsidRPr="000B201C">
              <w:rPr>
                <w:rFonts w:ascii="Aptos" w:hAnsi="Aptos"/>
                <w:i/>
                <w:iCs/>
              </w:rPr>
              <w:t>Where the interview took place and who was present.</w:t>
            </w:r>
          </w:p>
          <w:p w14:paraId="74EC6D97" w14:textId="77777777" w:rsidR="00A45113" w:rsidRPr="000B201C" w:rsidRDefault="00A45113" w:rsidP="00CC713B">
            <w:pPr>
              <w:pStyle w:val="ListParagraph"/>
              <w:numPr>
                <w:ilvl w:val="0"/>
                <w:numId w:val="36"/>
              </w:numPr>
              <w:rPr>
                <w:rFonts w:ascii="Aptos" w:hAnsi="Aptos"/>
                <w:i/>
                <w:iCs/>
              </w:rPr>
            </w:pPr>
            <w:r w:rsidRPr="000B201C">
              <w:rPr>
                <w:rFonts w:ascii="Aptos" w:hAnsi="Aptos"/>
                <w:i/>
                <w:iCs/>
              </w:rPr>
              <w:t xml:space="preserve">Any additional support considerations. </w:t>
            </w:r>
          </w:p>
          <w:p w14:paraId="2D352D19" w14:textId="77777777" w:rsidR="00A45113" w:rsidRPr="000B201C" w:rsidRDefault="00A45113" w:rsidP="00CC713B">
            <w:pPr>
              <w:pStyle w:val="ListParagraph"/>
              <w:rPr>
                <w:rFonts w:ascii="Aptos" w:hAnsi="Aptos"/>
              </w:rPr>
            </w:pPr>
          </w:p>
          <w:p w14:paraId="6C0FD9A4" w14:textId="77777777" w:rsidR="00A45113" w:rsidRPr="000B201C" w:rsidRDefault="00A45113" w:rsidP="00CC713B">
            <w:pPr>
              <w:rPr>
                <w:rFonts w:ascii="Aptos" w:hAnsi="Aptos"/>
                <w:i/>
                <w:iCs/>
              </w:rPr>
            </w:pPr>
            <w:r w:rsidRPr="000B201C">
              <w:rPr>
                <w:rFonts w:ascii="Aptos" w:hAnsi="Aptos"/>
                <w:i/>
                <w:iCs/>
              </w:rPr>
              <w:t xml:space="preserve">The summary provided here should focus on any admissions made by the PSOC or denials in respect of the Terms of Reference set.  Should also include any other information that is of interest to the investigation.  This may include details and information supplied in mitigation.   </w:t>
            </w:r>
          </w:p>
          <w:p w14:paraId="371D664F" w14:textId="77777777" w:rsidR="00A45113" w:rsidRPr="000B201C" w:rsidRDefault="00A45113" w:rsidP="00CC713B">
            <w:pPr>
              <w:rPr>
                <w:rFonts w:ascii="Aptos" w:hAnsi="Aptos"/>
                <w:i/>
                <w:iCs/>
              </w:rPr>
            </w:pPr>
          </w:p>
        </w:tc>
      </w:tr>
    </w:tbl>
    <w:p w14:paraId="30719341" w14:textId="77777777" w:rsidR="00A45113" w:rsidRDefault="00A45113" w:rsidP="00CC713B">
      <w:pPr>
        <w:spacing w:line="240" w:lineRule="auto"/>
        <w:rPr>
          <w:rFonts w:ascii="Aptos" w:hAnsi="Aptos"/>
          <w:b/>
          <w:bCs/>
          <w:sz w:val="28"/>
          <w:szCs w:val="28"/>
        </w:rPr>
      </w:pPr>
    </w:p>
    <w:p w14:paraId="102B04C0" w14:textId="77777777" w:rsidR="00A45113" w:rsidRPr="00FB31F5" w:rsidRDefault="00A45113" w:rsidP="00CC713B">
      <w:pPr>
        <w:spacing w:after="0" w:line="240" w:lineRule="auto"/>
        <w:rPr>
          <w:rFonts w:ascii="Aptos" w:hAnsi="Aptos"/>
          <w:b/>
          <w:bCs/>
          <w:sz w:val="28"/>
          <w:szCs w:val="28"/>
        </w:rPr>
      </w:pPr>
      <w:r w:rsidRPr="00FB31F5">
        <w:rPr>
          <w:rFonts w:ascii="Aptos" w:hAnsi="Aptos"/>
          <w:b/>
          <w:bCs/>
          <w:sz w:val="28"/>
          <w:szCs w:val="28"/>
        </w:rPr>
        <w:t xml:space="preserve">Analysis of Evidence (as per </w:t>
      </w:r>
      <w:proofErr w:type="spellStart"/>
      <w:r w:rsidRPr="00FB31F5">
        <w:rPr>
          <w:rFonts w:ascii="Aptos" w:hAnsi="Aptos"/>
          <w:b/>
          <w:bCs/>
          <w:sz w:val="28"/>
          <w:szCs w:val="28"/>
        </w:rPr>
        <w:t>ToR</w:t>
      </w:r>
      <w:proofErr w:type="spellEnd"/>
      <w:r w:rsidRPr="00FB31F5">
        <w:rPr>
          <w:rFonts w:ascii="Aptos" w:hAnsi="Aptos"/>
          <w:b/>
          <w:bCs/>
          <w:sz w:val="28"/>
          <w:szCs w:val="28"/>
        </w:rPr>
        <w:t>)</w:t>
      </w:r>
    </w:p>
    <w:p w14:paraId="5D61EEF3" w14:textId="15315F4B" w:rsidR="00A45113" w:rsidRPr="000B201C" w:rsidRDefault="00A45113" w:rsidP="00CC713B">
      <w:pPr>
        <w:spacing w:after="0" w:line="240" w:lineRule="auto"/>
        <w:rPr>
          <w:rFonts w:ascii="Aptos" w:hAnsi="Aptos"/>
          <w:i/>
          <w:iCs/>
        </w:rPr>
      </w:pPr>
      <w:r w:rsidRPr="000B201C">
        <w:rPr>
          <w:rFonts w:ascii="Aptos" w:hAnsi="Aptos"/>
          <w:i/>
          <w:iCs/>
        </w:rPr>
        <w:t xml:space="preserve">Outline the evidence that either supports or refutes the concern identified under each </w:t>
      </w:r>
      <w:proofErr w:type="spellStart"/>
      <w:r w:rsidRPr="000B201C">
        <w:rPr>
          <w:rFonts w:ascii="Aptos" w:hAnsi="Aptos"/>
          <w:i/>
          <w:iCs/>
        </w:rPr>
        <w:t>ToR</w:t>
      </w:r>
      <w:proofErr w:type="spellEnd"/>
      <w:r w:rsidRPr="000B201C">
        <w:rPr>
          <w:rFonts w:ascii="Aptos" w:hAnsi="Aptos"/>
          <w:i/>
          <w:iCs/>
        </w:rPr>
        <w:t xml:space="preserve">. </w:t>
      </w:r>
    </w:p>
    <w:p w14:paraId="1118B8C5" w14:textId="77777777" w:rsidR="00A45113" w:rsidRPr="007F30A4" w:rsidRDefault="00A45113" w:rsidP="00CC713B">
      <w:pPr>
        <w:spacing w:after="0" w:line="240" w:lineRule="auto"/>
        <w:rPr>
          <w:rFonts w:ascii="Aptos" w:hAnsi="Aptos"/>
          <w:sz w:val="24"/>
          <w:szCs w:val="24"/>
        </w:rPr>
      </w:pPr>
    </w:p>
    <w:p w14:paraId="7C7524E5" w14:textId="77777777" w:rsidR="00A45113" w:rsidRPr="00FB31F5" w:rsidRDefault="00A45113" w:rsidP="00CC713B">
      <w:pPr>
        <w:spacing w:after="0" w:line="240" w:lineRule="auto"/>
        <w:rPr>
          <w:rFonts w:ascii="Aptos" w:hAnsi="Aptos"/>
          <w:b/>
          <w:bCs/>
          <w:sz w:val="28"/>
          <w:szCs w:val="28"/>
        </w:rPr>
      </w:pPr>
      <w:r w:rsidRPr="00FB31F5">
        <w:rPr>
          <w:rFonts w:ascii="Aptos" w:hAnsi="Aptos"/>
          <w:b/>
          <w:bCs/>
          <w:sz w:val="28"/>
          <w:szCs w:val="28"/>
        </w:rPr>
        <w:t xml:space="preserve">Investigators Summary </w:t>
      </w:r>
    </w:p>
    <w:tbl>
      <w:tblPr>
        <w:tblStyle w:val="TableGrid"/>
        <w:tblW w:w="0" w:type="auto"/>
        <w:tblLook w:val="04A0" w:firstRow="1" w:lastRow="0" w:firstColumn="1" w:lastColumn="0" w:noHBand="0" w:noVBand="1"/>
      </w:tblPr>
      <w:tblGrid>
        <w:gridCol w:w="9776"/>
      </w:tblGrid>
      <w:tr w:rsidR="00A45113" w:rsidRPr="000B201C" w14:paraId="106CAA9D" w14:textId="77777777" w:rsidTr="004E739A">
        <w:tc>
          <w:tcPr>
            <w:tcW w:w="9776" w:type="dxa"/>
          </w:tcPr>
          <w:p w14:paraId="35156266" w14:textId="77777777" w:rsidR="00A45113" w:rsidRPr="000B201C" w:rsidRDefault="00A45113" w:rsidP="00CC713B">
            <w:pPr>
              <w:rPr>
                <w:rFonts w:ascii="Aptos" w:hAnsi="Aptos"/>
                <w:i/>
                <w:iCs/>
              </w:rPr>
            </w:pPr>
            <w:r w:rsidRPr="000B201C">
              <w:rPr>
                <w:rFonts w:ascii="Aptos" w:hAnsi="Aptos"/>
                <w:i/>
                <w:iCs/>
              </w:rPr>
              <w:t xml:space="preserve">This should outline the Investigator’s opinion as to the weight of evidence and confirm if they believe there are any outstanding lines of enquiry.  Recommendations as to next steps and whether they are of the opinion there is sufficient concern or threat of risk to proceed to a disciplinary procedure. </w:t>
            </w:r>
          </w:p>
        </w:tc>
      </w:tr>
    </w:tbl>
    <w:p w14:paraId="33DA0E6B" w14:textId="77777777" w:rsidR="00A45113" w:rsidRDefault="00A45113" w:rsidP="00CC713B">
      <w:pPr>
        <w:spacing w:line="240" w:lineRule="auto"/>
        <w:rPr>
          <w:rFonts w:ascii="Aptos" w:hAnsi="Aptos"/>
          <w:i/>
          <w:iCs/>
          <w:sz w:val="24"/>
          <w:szCs w:val="24"/>
        </w:rPr>
      </w:pPr>
    </w:p>
    <w:p w14:paraId="4F68005A" w14:textId="77777777" w:rsidR="00A45113" w:rsidRDefault="00A45113" w:rsidP="00CC713B">
      <w:pPr>
        <w:spacing w:line="240" w:lineRule="auto"/>
        <w:rPr>
          <w:rFonts w:ascii="Aptos" w:hAnsi="Aptos"/>
          <w:b/>
          <w:bCs/>
          <w:sz w:val="28"/>
          <w:szCs w:val="28"/>
        </w:rPr>
      </w:pPr>
      <w:r w:rsidRPr="00FB31F5">
        <w:rPr>
          <w:rFonts w:ascii="Aptos" w:hAnsi="Aptos"/>
          <w:b/>
          <w:bCs/>
          <w:sz w:val="28"/>
          <w:szCs w:val="28"/>
        </w:rPr>
        <w:t xml:space="preserve">Risk </w:t>
      </w:r>
    </w:p>
    <w:tbl>
      <w:tblPr>
        <w:tblStyle w:val="TableGrid"/>
        <w:tblW w:w="0" w:type="auto"/>
        <w:tblLook w:val="04A0" w:firstRow="1" w:lastRow="0" w:firstColumn="1" w:lastColumn="0" w:noHBand="0" w:noVBand="1"/>
      </w:tblPr>
      <w:tblGrid>
        <w:gridCol w:w="9776"/>
      </w:tblGrid>
      <w:tr w:rsidR="00A45113" w:rsidRPr="000B201C" w14:paraId="491320B2" w14:textId="77777777" w:rsidTr="004E739A">
        <w:tc>
          <w:tcPr>
            <w:tcW w:w="9776" w:type="dxa"/>
          </w:tcPr>
          <w:p w14:paraId="63E26299" w14:textId="1A252672" w:rsidR="00A45113" w:rsidRPr="000B201C" w:rsidRDefault="00A45113" w:rsidP="00CC713B">
            <w:pPr>
              <w:rPr>
                <w:rFonts w:ascii="Aptos" w:hAnsi="Aptos"/>
                <w:i/>
                <w:iCs/>
              </w:rPr>
            </w:pPr>
            <w:r w:rsidRPr="000B201C">
              <w:rPr>
                <w:rFonts w:ascii="Aptos" w:hAnsi="Aptos"/>
                <w:i/>
                <w:iCs/>
              </w:rPr>
              <w:t>Are there currently any outstanding actions or information that must be considered in respect of remaining risk to any child or adult within this investigation or more widely. This could include</w:t>
            </w:r>
            <w:r w:rsidR="006A0738" w:rsidRPr="000B201C">
              <w:rPr>
                <w:rFonts w:ascii="Aptos" w:hAnsi="Aptos"/>
                <w:i/>
                <w:iCs/>
              </w:rPr>
              <w:t>:</w:t>
            </w:r>
          </w:p>
          <w:p w14:paraId="7EED629E" w14:textId="79DEAB3A" w:rsidR="00A45113" w:rsidRPr="000B201C" w:rsidRDefault="00A45113" w:rsidP="00CC713B">
            <w:pPr>
              <w:pStyle w:val="ListParagraph"/>
              <w:numPr>
                <w:ilvl w:val="0"/>
                <w:numId w:val="38"/>
              </w:numPr>
              <w:rPr>
                <w:rFonts w:ascii="Aptos" w:hAnsi="Aptos"/>
                <w:i/>
                <w:iCs/>
              </w:rPr>
            </w:pPr>
            <w:r w:rsidRPr="000B201C">
              <w:rPr>
                <w:rFonts w:ascii="Aptos" w:hAnsi="Aptos"/>
                <w:i/>
                <w:iCs/>
              </w:rPr>
              <w:t>The person raising the concern</w:t>
            </w:r>
            <w:r w:rsidR="006A0738" w:rsidRPr="000B201C">
              <w:rPr>
                <w:rFonts w:ascii="Aptos" w:hAnsi="Aptos"/>
                <w:i/>
                <w:iCs/>
              </w:rPr>
              <w:t>.</w:t>
            </w:r>
            <w:r w:rsidRPr="000B201C">
              <w:rPr>
                <w:rFonts w:ascii="Aptos" w:hAnsi="Aptos"/>
                <w:i/>
                <w:iCs/>
              </w:rPr>
              <w:t xml:space="preserve"> </w:t>
            </w:r>
          </w:p>
          <w:p w14:paraId="73ED3BD6" w14:textId="58809884" w:rsidR="00A45113" w:rsidRPr="000B201C" w:rsidRDefault="00A45113" w:rsidP="00CC713B">
            <w:pPr>
              <w:pStyle w:val="ListParagraph"/>
              <w:numPr>
                <w:ilvl w:val="0"/>
                <w:numId w:val="38"/>
              </w:numPr>
              <w:rPr>
                <w:rFonts w:ascii="Aptos" w:hAnsi="Aptos"/>
                <w:i/>
                <w:iCs/>
              </w:rPr>
            </w:pPr>
            <w:r w:rsidRPr="000B201C">
              <w:rPr>
                <w:rFonts w:ascii="Aptos" w:hAnsi="Aptos"/>
                <w:i/>
                <w:iCs/>
              </w:rPr>
              <w:t>Any witness</w:t>
            </w:r>
            <w:r w:rsidR="006A0738" w:rsidRPr="000B201C">
              <w:rPr>
                <w:rFonts w:ascii="Aptos" w:hAnsi="Aptos"/>
                <w:i/>
                <w:iCs/>
              </w:rPr>
              <w:t>.</w:t>
            </w:r>
            <w:r w:rsidRPr="000B201C">
              <w:rPr>
                <w:rFonts w:ascii="Aptos" w:hAnsi="Aptos"/>
                <w:i/>
                <w:iCs/>
              </w:rPr>
              <w:t xml:space="preserve"> </w:t>
            </w:r>
          </w:p>
          <w:p w14:paraId="6F1D6512" w14:textId="3D4E6F82" w:rsidR="00A45113" w:rsidRPr="000B201C" w:rsidRDefault="00A45113" w:rsidP="00CC713B">
            <w:pPr>
              <w:pStyle w:val="ListParagraph"/>
              <w:numPr>
                <w:ilvl w:val="0"/>
                <w:numId w:val="38"/>
              </w:numPr>
              <w:rPr>
                <w:rFonts w:ascii="Aptos" w:hAnsi="Aptos"/>
                <w:i/>
                <w:iCs/>
              </w:rPr>
            </w:pPr>
            <w:r w:rsidRPr="000B201C">
              <w:rPr>
                <w:rFonts w:ascii="Aptos" w:hAnsi="Aptos"/>
                <w:i/>
                <w:iCs/>
              </w:rPr>
              <w:t>Anyone else within the SGB</w:t>
            </w:r>
            <w:r w:rsidR="006A0738" w:rsidRPr="000B201C">
              <w:rPr>
                <w:rFonts w:ascii="Aptos" w:hAnsi="Aptos"/>
                <w:i/>
                <w:iCs/>
              </w:rPr>
              <w:t>.</w:t>
            </w:r>
          </w:p>
          <w:p w14:paraId="55BB45C5" w14:textId="18901F30" w:rsidR="00A45113" w:rsidRPr="000B201C" w:rsidRDefault="00A45113" w:rsidP="00CC713B">
            <w:pPr>
              <w:pStyle w:val="ListParagraph"/>
              <w:numPr>
                <w:ilvl w:val="0"/>
                <w:numId w:val="38"/>
              </w:numPr>
              <w:rPr>
                <w:rFonts w:ascii="Aptos" w:hAnsi="Aptos"/>
                <w:i/>
                <w:iCs/>
              </w:rPr>
            </w:pPr>
            <w:r w:rsidRPr="000B201C">
              <w:rPr>
                <w:rFonts w:ascii="Aptos" w:hAnsi="Aptos"/>
                <w:i/>
                <w:iCs/>
              </w:rPr>
              <w:t>Any family member or person in contact with the PSOC</w:t>
            </w:r>
            <w:r w:rsidR="006A0738" w:rsidRPr="000B201C">
              <w:rPr>
                <w:rFonts w:ascii="Aptos" w:hAnsi="Aptos"/>
                <w:i/>
                <w:iCs/>
              </w:rPr>
              <w:t>.</w:t>
            </w:r>
          </w:p>
          <w:p w14:paraId="0C707581" w14:textId="25A83747" w:rsidR="00A45113" w:rsidRPr="000B201C" w:rsidRDefault="00A45113" w:rsidP="00CC713B">
            <w:pPr>
              <w:pStyle w:val="ListParagraph"/>
              <w:numPr>
                <w:ilvl w:val="0"/>
                <w:numId w:val="38"/>
              </w:numPr>
              <w:rPr>
                <w:rFonts w:ascii="Aptos" w:hAnsi="Aptos"/>
                <w:i/>
                <w:iCs/>
              </w:rPr>
            </w:pPr>
            <w:r w:rsidRPr="000B201C">
              <w:rPr>
                <w:rFonts w:ascii="Aptos" w:hAnsi="Aptos"/>
                <w:i/>
                <w:iCs/>
              </w:rPr>
              <w:t>Any member of the public</w:t>
            </w:r>
            <w:r w:rsidR="006A0738" w:rsidRPr="000B201C">
              <w:rPr>
                <w:rFonts w:ascii="Aptos" w:hAnsi="Aptos"/>
                <w:i/>
                <w:iCs/>
              </w:rPr>
              <w:t>.</w:t>
            </w:r>
            <w:r w:rsidRPr="000B201C">
              <w:rPr>
                <w:rFonts w:ascii="Aptos" w:hAnsi="Aptos"/>
                <w:i/>
                <w:iCs/>
              </w:rPr>
              <w:t xml:space="preserve"> </w:t>
            </w:r>
          </w:p>
          <w:p w14:paraId="51588EA8" w14:textId="442C54B7" w:rsidR="00A45113" w:rsidRPr="000B201C" w:rsidRDefault="00A45113" w:rsidP="00CC713B">
            <w:pPr>
              <w:pStyle w:val="ListParagraph"/>
              <w:numPr>
                <w:ilvl w:val="0"/>
                <w:numId w:val="38"/>
              </w:numPr>
              <w:rPr>
                <w:rFonts w:ascii="Aptos" w:hAnsi="Aptos"/>
                <w:i/>
                <w:iCs/>
              </w:rPr>
            </w:pPr>
            <w:r w:rsidRPr="000B201C">
              <w:rPr>
                <w:rFonts w:ascii="Aptos" w:hAnsi="Aptos"/>
                <w:i/>
                <w:iCs/>
              </w:rPr>
              <w:t>PSOC</w:t>
            </w:r>
            <w:r w:rsidR="006A0738" w:rsidRPr="000B201C">
              <w:rPr>
                <w:rFonts w:ascii="Aptos" w:hAnsi="Aptos"/>
                <w:i/>
                <w:iCs/>
              </w:rPr>
              <w:t>.</w:t>
            </w:r>
          </w:p>
          <w:p w14:paraId="4D65B718" w14:textId="77777777" w:rsidR="00A45113" w:rsidRPr="000B201C" w:rsidRDefault="00A45113" w:rsidP="00CC713B">
            <w:pPr>
              <w:pStyle w:val="ListParagraph"/>
              <w:rPr>
                <w:rFonts w:ascii="Aptos" w:hAnsi="Aptos"/>
                <w:i/>
                <w:iCs/>
              </w:rPr>
            </w:pPr>
          </w:p>
          <w:p w14:paraId="522DFB6B" w14:textId="77777777" w:rsidR="00A45113" w:rsidRPr="000B201C" w:rsidRDefault="00A45113" w:rsidP="00CC713B">
            <w:pPr>
              <w:rPr>
                <w:rFonts w:ascii="Aptos" w:hAnsi="Aptos"/>
                <w:i/>
                <w:iCs/>
              </w:rPr>
            </w:pPr>
            <w:r w:rsidRPr="000B201C">
              <w:rPr>
                <w:rFonts w:ascii="Aptos" w:hAnsi="Aptos"/>
                <w:i/>
                <w:iCs/>
              </w:rPr>
              <w:t xml:space="preserve">What measures could be taken to manage the risk and when was this communicated to relevant person. </w:t>
            </w:r>
          </w:p>
        </w:tc>
      </w:tr>
    </w:tbl>
    <w:p w14:paraId="35AD8CE8" w14:textId="77777777" w:rsidR="00A45113" w:rsidRPr="00FB31F5" w:rsidRDefault="00A45113" w:rsidP="00CC713B">
      <w:pPr>
        <w:spacing w:after="0" w:line="240" w:lineRule="auto"/>
        <w:rPr>
          <w:rFonts w:ascii="Aptos" w:hAnsi="Aptos"/>
          <w:b/>
          <w:bCs/>
          <w:sz w:val="28"/>
          <w:szCs w:val="28"/>
        </w:rPr>
      </w:pPr>
      <w:r w:rsidRPr="00FB31F5">
        <w:rPr>
          <w:rFonts w:ascii="Aptos" w:hAnsi="Aptos"/>
          <w:b/>
          <w:bCs/>
          <w:sz w:val="28"/>
          <w:szCs w:val="28"/>
        </w:rPr>
        <w:t xml:space="preserve">Any other information of note </w:t>
      </w:r>
    </w:p>
    <w:p w14:paraId="5E036CC8" w14:textId="77777777" w:rsidR="00A45113" w:rsidRPr="000B201C" w:rsidRDefault="00A45113" w:rsidP="00CC713B">
      <w:pPr>
        <w:spacing w:after="0" w:line="240" w:lineRule="auto"/>
        <w:rPr>
          <w:rFonts w:ascii="Aptos" w:hAnsi="Aptos"/>
          <w:i/>
          <w:iCs/>
        </w:rPr>
      </w:pPr>
      <w:r w:rsidRPr="000B201C">
        <w:rPr>
          <w:rFonts w:ascii="Aptos" w:hAnsi="Aptos"/>
          <w:i/>
          <w:iCs/>
        </w:rPr>
        <w:t>The investigator should outline any information that became known during the investigation that might not come under any of the identified Terms of Reference however should be brought to the SGBs attention. This could include, for example, a bystander culture or a reluctance for members to engage in the investigatory process.</w:t>
      </w:r>
    </w:p>
    <w:p w14:paraId="2EC416D3" w14:textId="77777777" w:rsidR="00493C11" w:rsidRDefault="00493C11" w:rsidP="00CC713B">
      <w:pPr>
        <w:spacing w:after="0" w:line="240" w:lineRule="auto"/>
        <w:rPr>
          <w:rFonts w:ascii="Aptos" w:hAnsi="Aptos"/>
          <w:b/>
          <w:bCs/>
          <w:sz w:val="28"/>
          <w:szCs w:val="28"/>
        </w:rPr>
      </w:pPr>
    </w:p>
    <w:p w14:paraId="4372A4E1" w14:textId="46FC6638" w:rsidR="00A86A86" w:rsidRPr="00493C11" w:rsidRDefault="00A45113" w:rsidP="00CC713B">
      <w:pPr>
        <w:spacing w:after="0" w:line="240" w:lineRule="auto"/>
        <w:rPr>
          <w:rFonts w:ascii="Aptos" w:hAnsi="Aptos" w:cs="Arial"/>
          <w:sz w:val="2"/>
          <w:szCs w:val="2"/>
        </w:rPr>
      </w:pPr>
      <w:r w:rsidRPr="00FB31F5">
        <w:rPr>
          <w:rFonts w:ascii="Aptos" w:hAnsi="Aptos"/>
          <w:b/>
          <w:bCs/>
          <w:sz w:val="28"/>
          <w:szCs w:val="28"/>
        </w:rPr>
        <w:t>Investigator Signature:                                                                    Date</w:t>
      </w:r>
      <w:r w:rsidR="00493C11">
        <w:rPr>
          <w:rFonts w:ascii="Aptos" w:hAnsi="Aptos"/>
          <w:b/>
          <w:bCs/>
          <w:sz w:val="28"/>
          <w:szCs w:val="28"/>
        </w:rPr>
        <w:t>:</w:t>
      </w:r>
    </w:p>
    <w:sectPr w:rsidR="00A86A86" w:rsidRPr="00493C11" w:rsidSect="00A137FE">
      <w:headerReference w:type="default" r:id="rId42"/>
      <w:footerReference w:type="default" r:id="rId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F344" w14:textId="77777777" w:rsidR="008E5ABE" w:rsidRDefault="008E5ABE" w:rsidP="00974A52">
      <w:pPr>
        <w:spacing w:after="0" w:line="240" w:lineRule="auto"/>
      </w:pPr>
      <w:r>
        <w:separator/>
      </w:r>
    </w:p>
  </w:endnote>
  <w:endnote w:type="continuationSeparator" w:id="0">
    <w:p w14:paraId="6F6C355D" w14:textId="77777777" w:rsidR="008E5ABE" w:rsidRDefault="008E5ABE" w:rsidP="00974A52">
      <w:pPr>
        <w:spacing w:after="0" w:line="240" w:lineRule="auto"/>
      </w:pPr>
      <w:r>
        <w:continuationSeparator/>
      </w:r>
    </w:p>
  </w:endnote>
  <w:endnote w:type="continuationNotice" w:id="1">
    <w:p w14:paraId="5C7B17DE" w14:textId="77777777" w:rsidR="008E5ABE" w:rsidRDefault="008E5A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521762"/>
      <w:docPartObj>
        <w:docPartGallery w:val="Page Numbers (Bottom of Page)"/>
        <w:docPartUnique/>
      </w:docPartObj>
    </w:sdtPr>
    <w:sdtEndPr>
      <w:rPr>
        <w:noProof/>
      </w:rPr>
    </w:sdtEndPr>
    <w:sdtContent>
      <w:p w14:paraId="305F0E55" w14:textId="77777777" w:rsidR="00361D96" w:rsidRDefault="00361D96" w:rsidP="00812045">
        <w:pPr>
          <w:pStyle w:val="Footer"/>
        </w:pPr>
        <w:r>
          <w:fldChar w:fldCharType="begin"/>
        </w:r>
        <w:r>
          <w:instrText xml:space="preserve"> PAGE   \* MERGEFORMAT </w:instrText>
        </w:r>
        <w:r>
          <w:fldChar w:fldCharType="separate"/>
        </w:r>
        <w:r>
          <w:rPr>
            <w:noProof/>
          </w:rPr>
          <w:t>2</w:t>
        </w:r>
        <w:r>
          <w:rPr>
            <w:noProof/>
          </w:rPr>
          <w:fldChar w:fldCharType="end"/>
        </w:r>
      </w:p>
    </w:sdtContent>
  </w:sdt>
  <w:p w14:paraId="1E5CF59F" w14:textId="0E9AC3DE" w:rsidR="00694CC1" w:rsidRPr="00780E81" w:rsidRDefault="00780E81" w:rsidP="00694CC1">
    <w:pPr>
      <w:pStyle w:val="Footer"/>
      <w:jc w:val="right"/>
      <w:rPr>
        <w:sz w:val="16"/>
        <w:szCs w:val="16"/>
      </w:rPr>
    </w:pPr>
    <w:r w:rsidRPr="00780E81">
      <w:rPr>
        <w:sz w:val="16"/>
        <w:szCs w:val="16"/>
      </w:rPr>
      <w:t>Version: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609A6" w14:textId="77777777" w:rsidR="008E5ABE" w:rsidRDefault="008E5ABE" w:rsidP="00974A52">
      <w:pPr>
        <w:spacing w:after="0" w:line="240" w:lineRule="auto"/>
      </w:pPr>
      <w:bookmarkStart w:id="0" w:name="_Hlk161738030"/>
      <w:bookmarkEnd w:id="0"/>
      <w:r>
        <w:separator/>
      </w:r>
    </w:p>
  </w:footnote>
  <w:footnote w:type="continuationSeparator" w:id="0">
    <w:p w14:paraId="0AD87766" w14:textId="77777777" w:rsidR="008E5ABE" w:rsidRDefault="008E5ABE" w:rsidP="00974A52">
      <w:pPr>
        <w:spacing w:after="0" w:line="240" w:lineRule="auto"/>
      </w:pPr>
      <w:r>
        <w:continuationSeparator/>
      </w:r>
    </w:p>
  </w:footnote>
  <w:footnote w:type="continuationNotice" w:id="1">
    <w:p w14:paraId="37BDD701" w14:textId="77777777" w:rsidR="008E5ABE" w:rsidRDefault="008E5A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D6B7" w14:textId="64DECF28" w:rsidR="00974A52" w:rsidRDefault="00974A52" w:rsidP="00BF178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9EE"/>
    <w:multiLevelType w:val="multilevel"/>
    <w:tmpl w:val="2C3C40A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 w15:restartNumberingAfterBreak="0">
    <w:nsid w:val="00FD1804"/>
    <w:multiLevelType w:val="hybridMultilevel"/>
    <w:tmpl w:val="005C3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BFEBC"/>
    <w:multiLevelType w:val="hybridMultilevel"/>
    <w:tmpl w:val="C1BCD8AA"/>
    <w:lvl w:ilvl="0" w:tplc="88CCA030">
      <w:start w:val="1"/>
      <w:numFmt w:val="bullet"/>
      <w:lvlText w:val=""/>
      <w:lvlJc w:val="left"/>
      <w:pPr>
        <w:ind w:left="720" w:hanging="360"/>
      </w:pPr>
      <w:rPr>
        <w:rFonts w:ascii="Symbol" w:hAnsi="Symbol" w:hint="default"/>
      </w:rPr>
    </w:lvl>
    <w:lvl w:ilvl="1" w:tplc="C65C6144">
      <w:start w:val="1"/>
      <w:numFmt w:val="bullet"/>
      <w:lvlText w:val="o"/>
      <w:lvlJc w:val="left"/>
      <w:pPr>
        <w:ind w:left="1440" w:hanging="360"/>
      </w:pPr>
      <w:rPr>
        <w:rFonts w:ascii="Courier New" w:hAnsi="Courier New" w:hint="default"/>
      </w:rPr>
    </w:lvl>
    <w:lvl w:ilvl="2" w:tplc="E94A4C70">
      <w:start w:val="1"/>
      <w:numFmt w:val="bullet"/>
      <w:lvlText w:val=""/>
      <w:lvlJc w:val="left"/>
      <w:pPr>
        <w:ind w:left="2160" w:hanging="360"/>
      </w:pPr>
      <w:rPr>
        <w:rFonts w:ascii="Wingdings" w:hAnsi="Wingdings" w:hint="default"/>
      </w:rPr>
    </w:lvl>
    <w:lvl w:ilvl="3" w:tplc="E3B884E4">
      <w:start w:val="1"/>
      <w:numFmt w:val="bullet"/>
      <w:lvlText w:val=""/>
      <w:lvlJc w:val="left"/>
      <w:pPr>
        <w:ind w:left="2880" w:hanging="360"/>
      </w:pPr>
      <w:rPr>
        <w:rFonts w:ascii="Symbol" w:hAnsi="Symbol" w:hint="default"/>
      </w:rPr>
    </w:lvl>
    <w:lvl w:ilvl="4" w:tplc="99A24E1E">
      <w:start w:val="1"/>
      <w:numFmt w:val="bullet"/>
      <w:lvlText w:val="o"/>
      <w:lvlJc w:val="left"/>
      <w:pPr>
        <w:ind w:left="3600" w:hanging="360"/>
      </w:pPr>
      <w:rPr>
        <w:rFonts w:ascii="Courier New" w:hAnsi="Courier New" w:hint="default"/>
      </w:rPr>
    </w:lvl>
    <w:lvl w:ilvl="5" w:tplc="265CDF5A">
      <w:start w:val="1"/>
      <w:numFmt w:val="bullet"/>
      <w:lvlText w:val=""/>
      <w:lvlJc w:val="left"/>
      <w:pPr>
        <w:ind w:left="4320" w:hanging="360"/>
      </w:pPr>
      <w:rPr>
        <w:rFonts w:ascii="Wingdings" w:hAnsi="Wingdings" w:hint="default"/>
      </w:rPr>
    </w:lvl>
    <w:lvl w:ilvl="6" w:tplc="0484BE70">
      <w:start w:val="1"/>
      <w:numFmt w:val="bullet"/>
      <w:lvlText w:val=""/>
      <w:lvlJc w:val="left"/>
      <w:pPr>
        <w:ind w:left="5040" w:hanging="360"/>
      </w:pPr>
      <w:rPr>
        <w:rFonts w:ascii="Symbol" w:hAnsi="Symbol" w:hint="default"/>
      </w:rPr>
    </w:lvl>
    <w:lvl w:ilvl="7" w:tplc="3F8E990C">
      <w:start w:val="1"/>
      <w:numFmt w:val="bullet"/>
      <w:lvlText w:val="o"/>
      <w:lvlJc w:val="left"/>
      <w:pPr>
        <w:ind w:left="5760" w:hanging="360"/>
      </w:pPr>
      <w:rPr>
        <w:rFonts w:ascii="Courier New" w:hAnsi="Courier New" w:hint="default"/>
      </w:rPr>
    </w:lvl>
    <w:lvl w:ilvl="8" w:tplc="C742B81C">
      <w:start w:val="1"/>
      <w:numFmt w:val="bullet"/>
      <w:lvlText w:val=""/>
      <w:lvlJc w:val="left"/>
      <w:pPr>
        <w:ind w:left="6480" w:hanging="360"/>
      </w:pPr>
      <w:rPr>
        <w:rFonts w:ascii="Wingdings" w:hAnsi="Wingdings" w:hint="default"/>
      </w:rPr>
    </w:lvl>
  </w:abstractNum>
  <w:abstractNum w:abstractNumId="3" w15:restartNumberingAfterBreak="0">
    <w:nsid w:val="12452538"/>
    <w:multiLevelType w:val="multilevel"/>
    <w:tmpl w:val="0968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4E597C"/>
    <w:multiLevelType w:val="multilevel"/>
    <w:tmpl w:val="4332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50991"/>
    <w:multiLevelType w:val="multilevel"/>
    <w:tmpl w:val="474A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7D01B3"/>
    <w:multiLevelType w:val="multilevel"/>
    <w:tmpl w:val="1456642E"/>
    <w:lvl w:ilvl="0">
      <w:start w:val="1"/>
      <w:numFmt w:val="bullet"/>
      <w:lvlText w:val=""/>
      <w:lvlJc w:val="left"/>
      <w:pPr>
        <w:tabs>
          <w:tab w:val="num" w:pos="720"/>
        </w:tabs>
        <w:ind w:left="720" w:hanging="360"/>
      </w:pPr>
      <w:rPr>
        <w:rFonts w:ascii="Symbol" w:hAnsi="Symbol" w:hint="default"/>
        <w:sz w:val="20"/>
      </w:rPr>
    </w:lvl>
    <w:lvl w:ilvl="1">
      <w:start w:val="16"/>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454807"/>
    <w:multiLevelType w:val="hybridMultilevel"/>
    <w:tmpl w:val="2DE2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92368"/>
    <w:multiLevelType w:val="hybridMultilevel"/>
    <w:tmpl w:val="52E20866"/>
    <w:lvl w:ilvl="0" w:tplc="8E2461E8">
      <w:start w:val="1"/>
      <w:numFmt w:val="bullet"/>
      <w:lvlText w:val=""/>
      <w:lvlJc w:val="left"/>
      <w:pPr>
        <w:ind w:left="720" w:hanging="360"/>
      </w:pPr>
      <w:rPr>
        <w:rFonts w:ascii="Symbol" w:hAnsi="Symbol" w:hint="default"/>
      </w:rPr>
    </w:lvl>
    <w:lvl w:ilvl="1" w:tplc="57FE0F22">
      <w:start w:val="1"/>
      <w:numFmt w:val="bullet"/>
      <w:lvlText w:val="o"/>
      <w:lvlJc w:val="left"/>
      <w:pPr>
        <w:ind w:left="1440" w:hanging="360"/>
      </w:pPr>
      <w:rPr>
        <w:rFonts w:ascii="Courier New" w:hAnsi="Courier New" w:hint="default"/>
      </w:rPr>
    </w:lvl>
    <w:lvl w:ilvl="2" w:tplc="F39EB6DE">
      <w:start w:val="1"/>
      <w:numFmt w:val="bullet"/>
      <w:lvlText w:val=""/>
      <w:lvlJc w:val="left"/>
      <w:pPr>
        <w:ind w:left="2160" w:hanging="360"/>
      </w:pPr>
      <w:rPr>
        <w:rFonts w:ascii="Wingdings" w:hAnsi="Wingdings" w:hint="default"/>
      </w:rPr>
    </w:lvl>
    <w:lvl w:ilvl="3" w:tplc="E2B8422C">
      <w:start w:val="1"/>
      <w:numFmt w:val="bullet"/>
      <w:lvlText w:val=""/>
      <w:lvlJc w:val="left"/>
      <w:pPr>
        <w:ind w:left="2880" w:hanging="360"/>
      </w:pPr>
      <w:rPr>
        <w:rFonts w:ascii="Symbol" w:hAnsi="Symbol" w:hint="default"/>
      </w:rPr>
    </w:lvl>
    <w:lvl w:ilvl="4" w:tplc="EE360E62">
      <w:start w:val="1"/>
      <w:numFmt w:val="bullet"/>
      <w:lvlText w:val="o"/>
      <w:lvlJc w:val="left"/>
      <w:pPr>
        <w:ind w:left="3600" w:hanging="360"/>
      </w:pPr>
      <w:rPr>
        <w:rFonts w:ascii="Courier New" w:hAnsi="Courier New" w:hint="default"/>
      </w:rPr>
    </w:lvl>
    <w:lvl w:ilvl="5" w:tplc="27E6F7DE">
      <w:start w:val="1"/>
      <w:numFmt w:val="bullet"/>
      <w:lvlText w:val=""/>
      <w:lvlJc w:val="left"/>
      <w:pPr>
        <w:ind w:left="4320" w:hanging="360"/>
      </w:pPr>
      <w:rPr>
        <w:rFonts w:ascii="Wingdings" w:hAnsi="Wingdings" w:hint="default"/>
      </w:rPr>
    </w:lvl>
    <w:lvl w:ilvl="6" w:tplc="CBBC956E">
      <w:start w:val="1"/>
      <w:numFmt w:val="bullet"/>
      <w:lvlText w:val=""/>
      <w:lvlJc w:val="left"/>
      <w:pPr>
        <w:ind w:left="5040" w:hanging="360"/>
      </w:pPr>
      <w:rPr>
        <w:rFonts w:ascii="Symbol" w:hAnsi="Symbol" w:hint="default"/>
      </w:rPr>
    </w:lvl>
    <w:lvl w:ilvl="7" w:tplc="270E9FD8">
      <w:start w:val="1"/>
      <w:numFmt w:val="bullet"/>
      <w:lvlText w:val="o"/>
      <w:lvlJc w:val="left"/>
      <w:pPr>
        <w:ind w:left="5760" w:hanging="360"/>
      </w:pPr>
      <w:rPr>
        <w:rFonts w:ascii="Courier New" w:hAnsi="Courier New" w:hint="default"/>
      </w:rPr>
    </w:lvl>
    <w:lvl w:ilvl="8" w:tplc="C7F69ADA">
      <w:start w:val="1"/>
      <w:numFmt w:val="bullet"/>
      <w:lvlText w:val=""/>
      <w:lvlJc w:val="left"/>
      <w:pPr>
        <w:ind w:left="6480" w:hanging="360"/>
      </w:pPr>
      <w:rPr>
        <w:rFonts w:ascii="Wingdings" w:hAnsi="Wingdings" w:hint="default"/>
      </w:rPr>
    </w:lvl>
  </w:abstractNum>
  <w:abstractNum w:abstractNumId="9" w15:restartNumberingAfterBreak="0">
    <w:nsid w:val="26814E8F"/>
    <w:multiLevelType w:val="multilevel"/>
    <w:tmpl w:val="D4845448"/>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0" w15:restartNumberingAfterBreak="0">
    <w:nsid w:val="2BCC6D5A"/>
    <w:multiLevelType w:val="hybridMultilevel"/>
    <w:tmpl w:val="DA0A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C2EB5"/>
    <w:multiLevelType w:val="multilevel"/>
    <w:tmpl w:val="A4B6521C"/>
    <w:lvl w:ilvl="0">
      <w:start w:val="1"/>
      <w:numFmt w:val="bullet"/>
      <w:lvlText w:val="o"/>
      <w:lvlJc w:val="left"/>
      <w:pPr>
        <w:tabs>
          <w:tab w:val="num" w:pos="2514"/>
        </w:tabs>
        <w:ind w:left="2514" w:hanging="360"/>
      </w:pPr>
      <w:rPr>
        <w:rFonts w:ascii="Courier New" w:hAnsi="Courier New" w:cs="Courier New" w:hint="default"/>
        <w:sz w:val="20"/>
      </w:rPr>
    </w:lvl>
    <w:lvl w:ilvl="1" w:tentative="1">
      <w:start w:val="1"/>
      <w:numFmt w:val="bullet"/>
      <w:lvlText w:val=""/>
      <w:lvlJc w:val="left"/>
      <w:pPr>
        <w:tabs>
          <w:tab w:val="num" w:pos="3234"/>
        </w:tabs>
        <w:ind w:left="3234" w:hanging="360"/>
      </w:pPr>
      <w:rPr>
        <w:rFonts w:ascii="Symbol" w:hAnsi="Symbol" w:hint="default"/>
        <w:sz w:val="20"/>
      </w:rPr>
    </w:lvl>
    <w:lvl w:ilvl="2" w:tentative="1">
      <w:start w:val="1"/>
      <w:numFmt w:val="bullet"/>
      <w:lvlText w:val=""/>
      <w:lvlJc w:val="left"/>
      <w:pPr>
        <w:tabs>
          <w:tab w:val="num" w:pos="3954"/>
        </w:tabs>
        <w:ind w:left="3954" w:hanging="360"/>
      </w:pPr>
      <w:rPr>
        <w:rFonts w:ascii="Symbol" w:hAnsi="Symbol" w:hint="default"/>
        <w:sz w:val="20"/>
      </w:rPr>
    </w:lvl>
    <w:lvl w:ilvl="3" w:tentative="1">
      <w:start w:val="1"/>
      <w:numFmt w:val="bullet"/>
      <w:lvlText w:val=""/>
      <w:lvlJc w:val="left"/>
      <w:pPr>
        <w:tabs>
          <w:tab w:val="num" w:pos="4674"/>
        </w:tabs>
        <w:ind w:left="4674" w:hanging="360"/>
      </w:pPr>
      <w:rPr>
        <w:rFonts w:ascii="Symbol" w:hAnsi="Symbol" w:hint="default"/>
        <w:sz w:val="20"/>
      </w:rPr>
    </w:lvl>
    <w:lvl w:ilvl="4" w:tentative="1">
      <w:start w:val="1"/>
      <w:numFmt w:val="bullet"/>
      <w:lvlText w:val=""/>
      <w:lvlJc w:val="left"/>
      <w:pPr>
        <w:tabs>
          <w:tab w:val="num" w:pos="5394"/>
        </w:tabs>
        <w:ind w:left="5394" w:hanging="360"/>
      </w:pPr>
      <w:rPr>
        <w:rFonts w:ascii="Symbol" w:hAnsi="Symbol" w:hint="default"/>
        <w:sz w:val="20"/>
      </w:rPr>
    </w:lvl>
    <w:lvl w:ilvl="5" w:tentative="1">
      <w:start w:val="1"/>
      <w:numFmt w:val="bullet"/>
      <w:lvlText w:val=""/>
      <w:lvlJc w:val="left"/>
      <w:pPr>
        <w:tabs>
          <w:tab w:val="num" w:pos="6114"/>
        </w:tabs>
        <w:ind w:left="6114" w:hanging="360"/>
      </w:pPr>
      <w:rPr>
        <w:rFonts w:ascii="Symbol" w:hAnsi="Symbol" w:hint="default"/>
        <w:sz w:val="20"/>
      </w:rPr>
    </w:lvl>
    <w:lvl w:ilvl="6" w:tentative="1">
      <w:start w:val="1"/>
      <w:numFmt w:val="bullet"/>
      <w:lvlText w:val=""/>
      <w:lvlJc w:val="left"/>
      <w:pPr>
        <w:tabs>
          <w:tab w:val="num" w:pos="6834"/>
        </w:tabs>
        <w:ind w:left="6834" w:hanging="360"/>
      </w:pPr>
      <w:rPr>
        <w:rFonts w:ascii="Symbol" w:hAnsi="Symbol" w:hint="default"/>
        <w:sz w:val="20"/>
      </w:rPr>
    </w:lvl>
    <w:lvl w:ilvl="7" w:tentative="1">
      <w:start w:val="1"/>
      <w:numFmt w:val="bullet"/>
      <w:lvlText w:val=""/>
      <w:lvlJc w:val="left"/>
      <w:pPr>
        <w:tabs>
          <w:tab w:val="num" w:pos="7554"/>
        </w:tabs>
        <w:ind w:left="7554" w:hanging="360"/>
      </w:pPr>
      <w:rPr>
        <w:rFonts w:ascii="Symbol" w:hAnsi="Symbol" w:hint="default"/>
        <w:sz w:val="20"/>
      </w:rPr>
    </w:lvl>
    <w:lvl w:ilvl="8" w:tentative="1">
      <w:start w:val="1"/>
      <w:numFmt w:val="bullet"/>
      <w:lvlText w:val=""/>
      <w:lvlJc w:val="left"/>
      <w:pPr>
        <w:tabs>
          <w:tab w:val="num" w:pos="8274"/>
        </w:tabs>
        <w:ind w:left="8274" w:hanging="360"/>
      </w:pPr>
      <w:rPr>
        <w:rFonts w:ascii="Symbol" w:hAnsi="Symbol" w:hint="default"/>
        <w:sz w:val="20"/>
      </w:rPr>
    </w:lvl>
  </w:abstractNum>
  <w:abstractNum w:abstractNumId="12" w15:restartNumberingAfterBreak="0">
    <w:nsid w:val="2DA24E1D"/>
    <w:multiLevelType w:val="hybridMultilevel"/>
    <w:tmpl w:val="CD049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49147"/>
    <w:multiLevelType w:val="hybridMultilevel"/>
    <w:tmpl w:val="31A63844"/>
    <w:lvl w:ilvl="0" w:tplc="E22E98FE">
      <w:start w:val="1"/>
      <w:numFmt w:val="bullet"/>
      <w:lvlText w:val=""/>
      <w:lvlJc w:val="left"/>
      <w:pPr>
        <w:ind w:left="720" w:hanging="360"/>
      </w:pPr>
      <w:rPr>
        <w:rFonts w:ascii="Symbol" w:hAnsi="Symbol" w:hint="default"/>
      </w:rPr>
    </w:lvl>
    <w:lvl w:ilvl="1" w:tplc="C58407DE">
      <w:start w:val="1"/>
      <w:numFmt w:val="bullet"/>
      <w:lvlText w:val="o"/>
      <w:lvlJc w:val="left"/>
      <w:pPr>
        <w:ind w:left="1440" w:hanging="360"/>
      </w:pPr>
      <w:rPr>
        <w:rFonts w:ascii="Courier New" w:hAnsi="Courier New" w:hint="default"/>
      </w:rPr>
    </w:lvl>
    <w:lvl w:ilvl="2" w:tplc="2AB4C706">
      <w:start w:val="1"/>
      <w:numFmt w:val="bullet"/>
      <w:lvlText w:val=""/>
      <w:lvlJc w:val="left"/>
      <w:pPr>
        <w:ind w:left="2160" w:hanging="360"/>
      </w:pPr>
      <w:rPr>
        <w:rFonts w:ascii="Wingdings" w:hAnsi="Wingdings" w:hint="default"/>
      </w:rPr>
    </w:lvl>
    <w:lvl w:ilvl="3" w:tplc="B2866F68">
      <w:start w:val="1"/>
      <w:numFmt w:val="bullet"/>
      <w:lvlText w:val=""/>
      <w:lvlJc w:val="left"/>
      <w:pPr>
        <w:ind w:left="2880" w:hanging="360"/>
      </w:pPr>
      <w:rPr>
        <w:rFonts w:ascii="Symbol" w:hAnsi="Symbol" w:hint="default"/>
      </w:rPr>
    </w:lvl>
    <w:lvl w:ilvl="4" w:tplc="5BC03C6A">
      <w:start w:val="1"/>
      <w:numFmt w:val="bullet"/>
      <w:lvlText w:val="o"/>
      <w:lvlJc w:val="left"/>
      <w:pPr>
        <w:ind w:left="3600" w:hanging="360"/>
      </w:pPr>
      <w:rPr>
        <w:rFonts w:ascii="Courier New" w:hAnsi="Courier New" w:hint="default"/>
      </w:rPr>
    </w:lvl>
    <w:lvl w:ilvl="5" w:tplc="32BCB3FC">
      <w:start w:val="1"/>
      <w:numFmt w:val="bullet"/>
      <w:lvlText w:val=""/>
      <w:lvlJc w:val="left"/>
      <w:pPr>
        <w:ind w:left="4320" w:hanging="360"/>
      </w:pPr>
      <w:rPr>
        <w:rFonts w:ascii="Wingdings" w:hAnsi="Wingdings" w:hint="default"/>
      </w:rPr>
    </w:lvl>
    <w:lvl w:ilvl="6" w:tplc="62026420">
      <w:start w:val="1"/>
      <w:numFmt w:val="bullet"/>
      <w:lvlText w:val=""/>
      <w:lvlJc w:val="left"/>
      <w:pPr>
        <w:ind w:left="5040" w:hanging="360"/>
      </w:pPr>
      <w:rPr>
        <w:rFonts w:ascii="Symbol" w:hAnsi="Symbol" w:hint="default"/>
      </w:rPr>
    </w:lvl>
    <w:lvl w:ilvl="7" w:tplc="9B2C8F92">
      <w:start w:val="1"/>
      <w:numFmt w:val="bullet"/>
      <w:lvlText w:val="o"/>
      <w:lvlJc w:val="left"/>
      <w:pPr>
        <w:ind w:left="5760" w:hanging="360"/>
      </w:pPr>
      <w:rPr>
        <w:rFonts w:ascii="Courier New" w:hAnsi="Courier New" w:hint="default"/>
      </w:rPr>
    </w:lvl>
    <w:lvl w:ilvl="8" w:tplc="3D2AC590">
      <w:start w:val="1"/>
      <w:numFmt w:val="bullet"/>
      <w:lvlText w:val=""/>
      <w:lvlJc w:val="left"/>
      <w:pPr>
        <w:ind w:left="6480" w:hanging="360"/>
      </w:pPr>
      <w:rPr>
        <w:rFonts w:ascii="Wingdings" w:hAnsi="Wingdings" w:hint="default"/>
      </w:rPr>
    </w:lvl>
  </w:abstractNum>
  <w:abstractNum w:abstractNumId="14" w15:restartNumberingAfterBreak="0">
    <w:nsid w:val="361A2F57"/>
    <w:multiLevelType w:val="hybridMultilevel"/>
    <w:tmpl w:val="8CF2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132CD"/>
    <w:multiLevelType w:val="multilevel"/>
    <w:tmpl w:val="5D3C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58C79D"/>
    <w:multiLevelType w:val="hybridMultilevel"/>
    <w:tmpl w:val="FFFFFFFF"/>
    <w:lvl w:ilvl="0" w:tplc="99D63AF2">
      <w:start w:val="1"/>
      <w:numFmt w:val="bullet"/>
      <w:lvlText w:val="·"/>
      <w:lvlJc w:val="left"/>
      <w:pPr>
        <w:ind w:left="1800" w:hanging="360"/>
      </w:pPr>
      <w:rPr>
        <w:rFonts w:ascii="Symbol" w:hAnsi="Symbol" w:hint="default"/>
      </w:rPr>
    </w:lvl>
    <w:lvl w:ilvl="1" w:tplc="D8363B7C">
      <w:start w:val="1"/>
      <w:numFmt w:val="bullet"/>
      <w:lvlText w:val="o"/>
      <w:lvlJc w:val="left"/>
      <w:pPr>
        <w:ind w:left="2520" w:hanging="360"/>
      </w:pPr>
      <w:rPr>
        <w:rFonts w:ascii="Courier New" w:hAnsi="Courier New" w:hint="default"/>
      </w:rPr>
    </w:lvl>
    <w:lvl w:ilvl="2" w:tplc="96B05764">
      <w:start w:val="1"/>
      <w:numFmt w:val="bullet"/>
      <w:lvlText w:val=""/>
      <w:lvlJc w:val="left"/>
      <w:pPr>
        <w:ind w:left="3240" w:hanging="360"/>
      </w:pPr>
      <w:rPr>
        <w:rFonts w:ascii="Wingdings" w:hAnsi="Wingdings" w:hint="default"/>
      </w:rPr>
    </w:lvl>
    <w:lvl w:ilvl="3" w:tplc="28328092">
      <w:start w:val="1"/>
      <w:numFmt w:val="bullet"/>
      <w:lvlText w:val=""/>
      <w:lvlJc w:val="left"/>
      <w:pPr>
        <w:ind w:left="3960" w:hanging="360"/>
      </w:pPr>
      <w:rPr>
        <w:rFonts w:ascii="Symbol" w:hAnsi="Symbol" w:hint="default"/>
      </w:rPr>
    </w:lvl>
    <w:lvl w:ilvl="4" w:tplc="CDD01E3E">
      <w:start w:val="1"/>
      <w:numFmt w:val="bullet"/>
      <w:lvlText w:val="o"/>
      <w:lvlJc w:val="left"/>
      <w:pPr>
        <w:ind w:left="4680" w:hanging="360"/>
      </w:pPr>
      <w:rPr>
        <w:rFonts w:ascii="Courier New" w:hAnsi="Courier New" w:hint="default"/>
      </w:rPr>
    </w:lvl>
    <w:lvl w:ilvl="5" w:tplc="92EABB20">
      <w:start w:val="1"/>
      <w:numFmt w:val="bullet"/>
      <w:lvlText w:val=""/>
      <w:lvlJc w:val="left"/>
      <w:pPr>
        <w:ind w:left="5400" w:hanging="360"/>
      </w:pPr>
      <w:rPr>
        <w:rFonts w:ascii="Wingdings" w:hAnsi="Wingdings" w:hint="default"/>
      </w:rPr>
    </w:lvl>
    <w:lvl w:ilvl="6" w:tplc="5542457C">
      <w:start w:val="1"/>
      <w:numFmt w:val="bullet"/>
      <w:lvlText w:val=""/>
      <w:lvlJc w:val="left"/>
      <w:pPr>
        <w:ind w:left="6120" w:hanging="360"/>
      </w:pPr>
      <w:rPr>
        <w:rFonts w:ascii="Symbol" w:hAnsi="Symbol" w:hint="default"/>
      </w:rPr>
    </w:lvl>
    <w:lvl w:ilvl="7" w:tplc="F58E07C4">
      <w:start w:val="1"/>
      <w:numFmt w:val="bullet"/>
      <w:lvlText w:val="o"/>
      <w:lvlJc w:val="left"/>
      <w:pPr>
        <w:ind w:left="6840" w:hanging="360"/>
      </w:pPr>
      <w:rPr>
        <w:rFonts w:ascii="Courier New" w:hAnsi="Courier New" w:hint="default"/>
      </w:rPr>
    </w:lvl>
    <w:lvl w:ilvl="8" w:tplc="60EEF7CE">
      <w:start w:val="1"/>
      <w:numFmt w:val="bullet"/>
      <w:lvlText w:val=""/>
      <w:lvlJc w:val="left"/>
      <w:pPr>
        <w:ind w:left="7560" w:hanging="360"/>
      </w:pPr>
      <w:rPr>
        <w:rFonts w:ascii="Wingdings" w:hAnsi="Wingdings" w:hint="default"/>
      </w:rPr>
    </w:lvl>
  </w:abstractNum>
  <w:abstractNum w:abstractNumId="17" w15:restartNumberingAfterBreak="0">
    <w:nsid w:val="3BE57B5E"/>
    <w:multiLevelType w:val="hybridMultilevel"/>
    <w:tmpl w:val="CA68910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8B33BF"/>
    <w:multiLevelType w:val="hybridMultilevel"/>
    <w:tmpl w:val="FFFFFFFF"/>
    <w:lvl w:ilvl="0" w:tplc="4D94ABB4">
      <w:start w:val="1"/>
      <w:numFmt w:val="bullet"/>
      <w:lvlText w:val="·"/>
      <w:lvlJc w:val="left"/>
      <w:pPr>
        <w:ind w:left="1800" w:hanging="360"/>
      </w:pPr>
      <w:rPr>
        <w:rFonts w:ascii="Symbol" w:hAnsi="Symbol" w:hint="default"/>
      </w:rPr>
    </w:lvl>
    <w:lvl w:ilvl="1" w:tplc="C2327A50">
      <w:start w:val="1"/>
      <w:numFmt w:val="bullet"/>
      <w:lvlText w:val="o"/>
      <w:lvlJc w:val="left"/>
      <w:pPr>
        <w:ind w:left="2520" w:hanging="360"/>
      </w:pPr>
      <w:rPr>
        <w:rFonts w:ascii="Courier New" w:hAnsi="Courier New" w:hint="default"/>
      </w:rPr>
    </w:lvl>
    <w:lvl w:ilvl="2" w:tplc="AE50E3CE">
      <w:start w:val="1"/>
      <w:numFmt w:val="bullet"/>
      <w:lvlText w:val=""/>
      <w:lvlJc w:val="left"/>
      <w:pPr>
        <w:ind w:left="3240" w:hanging="360"/>
      </w:pPr>
      <w:rPr>
        <w:rFonts w:ascii="Wingdings" w:hAnsi="Wingdings" w:hint="default"/>
      </w:rPr>
    </w:lvl>
    <w:lvl w:ilvl="3" w:tplc="F83A4C10">
      <w:start w:val="1"/>
      <w:numFmt w:val="bullet"/>
      <w:lvlText w:val=""/>
      <w:lvlJc w:val="left"/>
      <w:pPr>
        <w:ind w:left="3960" w:hanging="360"/>
      </w:pPr>
      <w:rPr>
        <w:rFonts w:ascii="Symbol" w:hAnsi="Symbol" w:hint="default"/>
      </w:rPr>
    </w:lvl>
    <w:lvl w:ilvl="4" w:tplc="83AE132A">
      <w:start w:val="1"/>
      <w:numFmt w:val="bullet"/>
      <w:lvlText w:val="o"/>
      <w:lvlJc w:val="left"/>
      <w:pPr>
        <w:ind w:left="4680" w:hanging="360"/>
      </w:pPr>
      <w:rPr>
        <w:rFonts w:ascii="Courier New" w:hAnsi="Courier New" w:hint="default"/>
      </w:rPr>
    </w:lvl>
    <w:lvl w:ilvl="5" w:tplc="7CCAC2EA">
      <w:start w:val="1"/>
      <w:numFmt w:val="bullet"/>
      <w:lvlText w:val=""/>
      <w:lvlJc w:val="left"/>
      <w:pPr>
        <w:ind w:left="5400" w:hanging="360"/>
      </w:pPr>
      <w:rPr>
        <w:rFonts w:ascii="Wingdings" w:hAnsi="Wingdings" w:hint="default"/>
      </w:rPr>
    </w:lvl>
    <w:lvl w:ilvl="6" w:tplc="11847A46">
      <w:start w:val="1"/>
      <w:numFmt w:val="bullet"/>
      <w:lvlText w:val=""/>
      <w:lvlJc w:val="left"/>
      <w:pPr>
        <w:ind w:left="6120" w:hanging="360"/>
      </w:pPr>
      <w:rPr>
        <w:rFonts w:ascii="Symbol" w:hAnsi="Symbol" w:hint="default"/>
      </w:rPr>
    </w:lvl>
    <w:lvl w:ilvl="7" w:tplc="4992F1A6">
      <w:start w:val="1"/>
      <w:numFmt w:val="bullet"/>
      <w:lvlText w:val="o"/>
      <w:lvlJc w:val="left"/>
      <w:pPr>
        <w:ind w:left="6840" w:hanging="360"/>
      </w:pPr>
      <w:rPr>
        <w:rFonts w:ascii="Courier New" w:hAnsi="Courier New" w:hint="default"/>
      </w:rPr>
    </w:lvl>
    <w:lvl w:ilvl="8" w:tplc="295AE120">
      <w:start w:val="1"/>
      <w:numFmt w:val="bullet"/>
      <w:lvlText w:val=""/>
      <w:lvlJc w:val="left"/>
      <w:pPr>
        <w:ind w:left="7560" w:hanging="360"/>
      </w:pPr>
      <w:rPr>
        <w:rFonts w:ascii="Wingdings" w:hAnsi="Wingdings" w:hint="default"/>
      </w:rPr>
    </w:lvl>
  </w:abstractNum>
  <w:abstractNum w:abstractNumId="19" w15:restartNumberingAfterBreak="0">
    <w:nsid w:val="3FCD4E1A"/>
    <w:multiLevelType w:val="hybridMultilevel"/>
    <w:tmpl w:val="F3B88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2BF5506"/>
    <w:multiLevelType w:val="hybridMultilevel"/>
    <w:tmpl w:val="FFFFFFFF"/>
    <w:lvl w:ilvl="0" w:tplc="8886F6A6">
      <w:start w:val="1"/>
      <w:numFmt w:val="bullet"/>
      <w:lvlText w:val="·"/>
      <w:lvlJc w:val="left"/>
      <w:pPr>
        <w:ind w:left="1820" w:hanging="360"/>
      </w:pPr>
      <w:rPr>
        <w:rFonts w:ascii="Symbol" w:hAnsi="Symbol" w:hint="default"/>
      </w:rPr>
    </w:lvl>
    <w:lvl w:ilvl="1" w:tplc="DA78F144">
      <w:start w:val="1"/>
      <w:numFmt w:val="bullet"/>
      <w:lvlText w:val="o"/>
      <w:lvlJc w:val="left"/>
      <w:pPr>
        <w:ind w:left="2540" w:hanging="360"/>
      </w:pPr>
      <w:rPr>
        <w:rFonts w:ascii="Courier New" w:hAnsi="Courier New" w:hint="default"/>
      </w:rPr>
    </w:lvl>
    <w:lvl w:ilvl="2" w:tplc="85962D84">
      <w:start w:val="1"/>
      <w:numFmt w:val="bullet"/>
      <w:lvlText w:val=""/>
      <w:lvlJc w:val="left"/>
      <w:pPr>
        <w:ind w:left="3260" w:hanging="360"/>
      </w:pPr>
      <w:rPr>
        <w:rFonts w:ascii="Wingdings" w:hAnsi="Wingdings" w:hint="default"/>
      </w:rPr>
    </w:lvl>
    <w:lvl w:ilvl="3" w:tplc="A7CA8674">
      <w:start w:val="1"/>
      <w:numFmt w:val="bullet"/>
      <w:lvlText w:val=""/>
      <w:lvlJc w:val="left"/>
      <w:pPr>
        <w:ind w:left="3980" w:hanging="360"/>
      </w:pPr>
      <w:rPr>
        <w:rFonts w:ascii="Symbol" w:hAnsi="Symbol" w:hint="default"/>
      </w:rPr>
    </w:lvl>
    <w:lvl w:ilvl="4" w:tplc="77988EB6">
      <w:start w:val="1"/>
      <w:numFmt w:val="bullet"/>
      <w:lvlText w:val="o"/>
      <w:lvlJc w:val="left"/>
      <w:pPr>
        <w:ind w:left="4700" w:hanging="360"/>
      </w:pPr>
      <w:rPr>
        <w:rFonts w:ascii="Courier New" w:hAnsi="Courier New" w:hint="default"/>
      </w:rPr>
    </w:lvl>
    <w:lvl w:ilvl="5" w:tplc="59B84054">
      <w:start w:val="1"/>
      <w:numFmt w:val="bullet"/>
      <w:lvlText w:val=""/>
      <w:lvlJc w:val="left"/>
      <w:pPr>
        <w:ind w:left="5420" w:hanging="360"/>
      </w:pPr>
      <w:rPr>
        <w:rFonts w:ascii="Wingdings" w:hAnsi="Wingdings" w:hint="default"/>
      </w:rPr>
    </w:lvl>
    <w:lvl w:ilvl="6" w:tplc="3EE2CA46">
      <w:start w:val="1"/>
      <w:numFmt w:val="bullet"/>
      <w:lvlText w:val=""/>
      <w:lvlJc w:val="left"/>
      <w:pPr>
        <w:ind w:left="6140" w:hanging="360"/>
      </w:pPr>
      <w:rPr>
        <w:rFonts w:ascii="Symbol" w:hAnsi="Symbol" w:hint="default"/>
      </w:rPr>
    </w:lvl>
    <w:lvl w:ilvl="7" w:tplc="7D4A1450">
      <w:start w:val="1"/>
      <w:numFmt w:val="bullet"/>
      <w:lvlText w:val="o"/>
      <w:lvlJc w:val="left"/>
      <w:pPr>
        <w:ind w:left="6860" w:hanging="360"/>
      </w:pPr>
      <w:rPr>
        <w:rFonts w:ascii="Courier New" w:hAnsi="Courier New" w:hint="default"/>
      </w:rPr>
    </w:lvl>
    <w:lvl w:ilvl="8" w:tplc="845C5ECE">
      <w:start w:val="1"/>
      <w:numFmt w:val="bullet"/>
      <w:lvlText w:val=""/>
      <w:lvlJc w:val="left"/>
      <w:pPr>
        <w:ind w:left="7580" w:hanging="360"/>
      </w:pPr>
      <w:rPr>
        <w:rFonts w:ascii="Wingdings" w:hAnsi="Wingdings" w:hint="default"/>
      </w:rPr>
    </w:lvl>
  </w:abstractNum>
  <w:abstractNum w:abstractNumId="21" w15:restartNumberingAfterBreak="0">
    <w:nsid w:val="42F4EC82"/>
    <w:multiLevelType w:val="hybridMultilevel"/>
    <w:tmpl w:val="91AC0158"/>
    <w:lvl w:ilvl="0" w:tplc="D796256C">
      <w:start w:val="1"/>
      <w:numFmt w:val="bullet"/>
      <w:lvlText w:val=""/>
      <w:lvlJc w:val="left"/>
      <w:pPr>
        <w:ind w:left="720" w:hanging="360"/>
      </w:pPr>
      <w:rPr>
        <w:rFonts w:ascii="Symbol" w:hAnsi="Symbol" w:hint="default"/>
      </w:rPr>
    </w:lvl>
    <w:lvl w:ilvl="1" w:tplc="F35CB0D6">
      <w:start w:val="1"/>
      <w:numFmt w:val="bullet"/>
      <w:lvlText w:val="o"/>
      <w:lvlJc w:val="left"/>
      <w:pPr>
        <w:ind w:left="1440" w:hanging="360"/>
      </w:pPr>
      <w:rPr>
        <w:rFonts w:ascii="Courier New" w:hAnsi="Courier New" w:hint="default"/>
      </w:rPr>
    </w:lvl>
    <w:lvl w:ilvl="2" w:tplc="7CC88E96">
      <w:start w:val="1"/>
      <w:numFmt w:val="bullet"/>
      <w:lvlText w:val=""/>
      <w:lvlJc w:val="left"/>
      <w:pPr>
        <w:ind w:left="2160" w:hanging="360"/>
      </w:pPr>
      <w:rPr>
        <w:rFonts w:ascii="Wingdings" w:hAnsi="Wingdings" w:hint="default"/>
      </w:rPr>
    </w:lvl>
    <w:lvl w:ilvl="3" w:tplc="96B64760">
      <w:start w:val="1"/>
      <w:numFmt w:val="bullet"/>
      <w:lvlText w:val=""/>
      <w:lvlJc w:val="left"/>
      <w:pPr>
        <w:ind w:left="2880" w:hanging="360"/>
      </w:pPr>
      <w:rPr>
        <w:rFonts w:ascii="Symbol" w:hAnsi="Symbol" w:hint="default"/>
      </w:rPr>
    </w:lvl>
    <w:lvl w:ilvl="4" w:tplc="B428D280">
      <w:start w:val="1"/>
      <w:numFmt w:val="bullet"/>
      <w:lvlText w:val="o"/>
      <w:lvlJc w:val="left"/>
      <w:pPr>
        <w:ind w:left="3600" w:hanging="360"/>
      </w:pPr>
      <w:rPr>
        <w:rFonts w:ascii="Courier New" w:hAnsi="Courier New" w:hint="default"/>
      </w:rPr>
    </w:lvl>
    <w:lvl w:ilvl="5" w:tplc="1BA01928">
      <w:start w:val="1"/>
      <w:numFmt w:val="bullet"/>
      <w:lvlText w:val=""/>
      <w:lvlJc w:val="left"/>
      <w:pPr>
        <w:ind w:left="4320" w:hanging="360"/>
      </w:pPr>
      <w:rPr>
        <w:rFonts w:ascii="Wingdings" w:hAnsi="Wingdings" w:hint="default"/>
      </w:rPr>
    </w:lvl>
    <w:lvl w:ilvl="6" w:tplc="71228368">
      <w:start w:val="1"/>
      <w:numFmt w:val="bullet"/>
      <w:lvlText w:val=""/>
      <w:lvlJc w:val="left"/>
      <w:pPr>
        <w:ind w:left="5040" w:hanging="360"/>
      </w:pPr>
      <w:rPr>
        <w:rFonts w:ascii="Symbol" w:hAnsi="Symbol" w:hint="default"/>
      </w:rPr>
    </w:lvl>
    <w:lvl w:ilvl="7" w:tplc="8F82F092">
      <w:start w:val="1"/>
      <w:numFmt w:val="bullet"/>
      <w:lvlText w:val="o"/>
      <w:lvlJc w:val="left"/>
      <w:pPr>
        <w:ind w:left="5760" w:hanging="360"/>
      </w:pPr>
      <w:rPr>
        <w:rFonts w:ascii="Courier New" w:hAnsi="Courier New" w:hint="default"/>
      </w:rPr>
    </w:lvl>
    <w:lvl w:ilvl="8" w:tplc="A7FC09FC">
      <w:start w:val="1"/>
      <w:numFmt w:val="bullet"/>
      <w:lvlText w:val=""/>
      <w:lvlJc w:val="left"/>
      <w:pPr>
        <w:ind w:left="6480" w:hanging="360"/>
      </w:pPr>
      <w:rPr>
        <w:rFonts w:ascii="Wingdings" w:hAnsi="Wingdings" w:hint="default"/>
      </w:rPr>
    </w:lvl>
  </w:abstractNum>
  <w:abstractNum w:abstractNumId="22" w15:restartNumberingAfterBreak="0">
    <w:nsid w:val="494D52E7"/>
    <w:multiLevelType w:val="hybridMultilevel"/>
    <w:tmpl w:val="495E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BC6F6C"/>
    <w:multiLevelType w:val="hybridMultilevel"/>
    <w:tmpl w:val="920EC71A"/>
    <w:lvl w:ilvl="0" w:tplc="CA3E4A7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DA62AF"/>
    <w:multiLevelType w:val="multilevel"/>
    <w:tmpl w:val="1B54D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F40B8C"/>
    <w:multiLevelType w:val="hybridMultilevel"/>
    <w:tmpl w:val="D3D631E0"/>
    <w:lvl w:ilvl="0" w:tplc="C930D6F4">
      <w:start w:val="1"/>
      <w:numFmt w:val="bullet"/>
      <w:lvlText w:val=""/>
      <w:lvlJc w:val="left"/>
      <w:pPr>
        <w:ind w:left="720" w:hanging="360"/>
      </w:pPr>
      <w:rPr>
        <w:rFonts w:ascii="Symbol" w:hAnsi="Symbol" w:hint="default"/>
      </w:rPr>
    </w:lvl>
    <w:lvl w:ilvl="1" w:tplc="FBEA07DA">
      <w:start w:val="1"/>
      <w:numFmt w:val="bullet"/>
      <w:lvlText w:val="o"/>
      <w:lvlJc w:val="left"/>
      <w:pPr>
        <w:ind w:left="1440" w:hanging="360"/>
      </w:pPr>
      <w:rPr>
        <w:rFonts w:ascii="Courier New" w:hAnsi="Courier New" w:hint="default"/>
      </w:rPr>
    </w:lvl>
    <w:lvl w:ilvl="2" w:tplc="8932C78A">
      <w:start w:val="1"/>
      <w:numFmt w:val="bullet"/>
      <w:lvlText w:val=""/>
      <w:lvlJc w:val="left"/>
      <w:pPr>
        <w:ind w:left="2160" w:hanging="360"/>
      </w:pPr>
      <w:rPr>
        <w:rFonts w:ascii="Wingdings" w:hAnsi="Wingdings" w:hint="default"/>
      </w:rPr>
    </w:lvl>
    <w:lvl w:ilvl="3" w:tplc="9A46F898">
      <w:start w:val="1"/>
      <w:numFmt w:val="bullet"/>
      <w:lvlText w:val=""/>
      <w:lvlJc w:val="left"/>
      <w:pPr>
        <w:ind w:left="2880" w:hanging="360"/>
      </w:pPr>
      <w:rPr>
        <w:rFonts w:ascii="Symbol" w:hAnsi="Symbol" w:hint="default"/>
      </w:rPr>
    </w:lvl>
    <w:lvl w:ilvl="4" w:tplc="928CA57C">
      <w:start w:val="1"/>
      <w:numFmt w:val="bullet"/>
      <w:lvlText w:val="o"/>
      <w:lvlJc w:val="left"/>
      <w:pPr>
        <w:ind w:left="3600" w:hanging="360"/>
      </w:pPr>
      <w:rPr>
        <w:rFonts w:ascii="Courier New" w:hAnsi="Courier New" w:hint="default"/>
      </w:rPr>
    </w:lvl>
    <w:lvl w:ilvl="5" w:tplc="F4C00ABE">
      <w:start w:val="1"/>
      <w:numFmt w:val="bullet"/>
      <w:lvlText w:val=""/>
      <w:lvlJc w:val="left"/>
      <w:pPr>
        <w:ind w:left="4320" w:hanging="360"/>
      </w:pPr>
      <w:rPr>
        <w:rFonts w:ascii="Wingdings" w:hAnsi="Wingdings" w:hint="default"/>
      </w:rPr>
    </w:lvl>
    <w:lvl w:ilvl="6" w:tplc="9D9E6548">
      <w:start w:val="1"/>
      <w:numFmt w:val="bullet"/>
      <w:lvlText w:val=""/>
      <w:lvlJc w:val="left"/>
      <w:pPr>
        <w:ind w:left="5040" w:hanging="360"/>
      </w:pPr>
      <w:rPr>
        <w:rFonts w:ascii="Symbol" w:hAnsi="Symbol" w:hint="default"/>
      </w:rPr>
    </w:lvl>
    <w:lvl w:ilvl="7" w:tplc="F844CBBC">
      <w:start w:val="1"/>
      <w:numFmt w:val="bullet"/>
      <w:lvlText w:val="o"/>
      <w:lvlJc w:val="left"/>
      <w:pPr>
        <w:ind w:left="5760" w:hanging="360"/>
      </w:pPr>
      <w:rPr>
        <w:rFonts w:ascii="Courier New" w:hAnsi="Courier New" w:hint="default"/>
      </w:rPr>
    </w:lvl>
    <w:lvl w:ilvl="8" w:tplc="85F46C2A">
      <w:start w:val="1"/>
      <w:numFmt w:val="bullet"/>
      <w:lvlText w:val=""/>
      <w:lvlJc w:val="left"/>
      <w:pPr>
        <w:ind w:left="6480" w:hanging="360"/>
      </w:pPr>
      <w:rPr>
        <w:rFonts w:ascii="Wingdings" w:hAnsi="Wingdings" w:hint="default"/>
      </w:rPr>
    </w:lvl>
  </w:abstractNum>
  <w:abstractNum w:abstractNumId="26" w15:restartNumberingAfterBreak="0">
    <w:nsid w:val="51531D5E"/>
    <w:multiLevelType w:val="hybridMultilevel"/>
    <w:tmpl w:val="9B2C7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9448EF"/>
    <w:multiLevelType w:val="hybridMultilevel"/>
    <w:tmpl w:val="55F28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862FAC"/>
    <w:multiLevelType w:val="hybridMultilevel"/>
    <w:tmpl w:val="FFFFFFFF"/>
    <w:lvl w:ilvl="0" w:tplc="DCB212E6">
      <w:start w:val="1"/>
      <w:numFmt w:val="bullet"/>
      <w:lvlText w:val="·"/>
      <w:lvlJc w:val="left"/>
      <w:pPr>
        <w:ind w:left="1800" w:hanging="360"/>
      </w:pPr>
      <w:rPr>
        <w:rFonts w:ascii="Symbol" w:hAnsi="Symbol" w:hint="default"/>
      </w:rPr>
    </w:lvl>
    <w:lvl w:ilvl="1" w:tplc="4598661C">
      <w:start w:val="1"/>
      <w:numFmt w:val="bullet"/>
      <w:lvlText w:val="o"/>
      <w:lvlJc w:val="left"/>
      <w:pPr>
        <w:ind w:left="2520" w:hanging="360"/>
      </w:pPr>
      <w:rPr>
        <w:rFonts w:ascii="Courier New" w:hAnsi="Courier New" w:hint="default"/>
      </w:rPr>
    </w:lvl>
    <w:lvl w:ilvl="2" w:tplc="D3469E86">
      <w:start w:val="1"/>
      <w:numFmt w:val="bullet"/>
      <w:lvlText w:val=""/>
      <w:lvlJc w:val="left"/>
      <w:pPr>
        <w:ind w:left="3240" w:hanging="360"/>
      </w:pPr>
      <w:rPr>
        <w:rFonts w:ascii="Wingdings" w:hAnsi="Wingdings" w:hint="default"/>
      </w:rPr>
    </w:lvl>
    <w:lvl w:ilvl="3" w:tplc="17346366">
      <w:start w:val="1"/>
      <w:numFmt w:val="bullet"/>
      <w:lvlText w:val=""/>
      <w:lvlJc w:val="left"/>
      <w:pPr>
        <w:ind w:left="3960" w:hanging="360"/>
      </w:pPr>
      <w:rPr>
        <w:rFonts w:ascii="Symbol" w:hAnsi="Symbol" w:hint="default"/>
      </w:rPr>
    </w:lvl>
    <w:lvl w:ilvl="4" w:tplc="BB02F3E2">
      <w:start w:val="1"/>
      <w:numFmt w:val="bullet"/>
      <w:lvlText w:val="o"/>
      <w:lvlJc w:val="left"/>
      <w:pPr>
        <w:ind w:left="4680" w:hanging="360"/>
      </w:pPr>
      <w:rPr>
        <w:rFonts w:ascii="Courier New" w:hAnsi="Courier New" w:hint="default"/>
      </w:rPr>
    </w:lvl>
    <w:lvl w:ilvl="5" w:tplc="CD8AAB9C">
      <w:start w:val="1"/>
      <w:numFmt w:val="bullet"/>
      <w:lvlText w:val=""/>
      <w:lvlJc w:val="left"/>
      <w:pPr>
        <w:ind w:left="5400" w:hanging="360"/>
      </w:pPr>
      <w:rPr>
        <w:rFonts w:ascii="Wingdings" w:hAnsi="Wingdings" w:hint="default"/>
      </w:rPr>
    </w:lvl>
    <w:lvl w:ilvl="6" w:tplc="35020266">
      <w:start w:val="1"/>
      <w:numFmt w:val="bullet"/>
      <w:lvlText w:val=""/>
      <w:lvlJc w:val="left"/>
      <w:pPr>
        <w:ind w:left="6120" w:hanging="360"/>
      </w:pPr>
      <w:rPr>
        <w:rFonts w:ascii="Symbol" w:hAnsi="Symbol" w:hint="default"/>
      </w:rPr>
    </w:lvl>
    <w:lvl w:ilvl="7" w:tplc="61161C8A">
      <w:start w:val="1"/>
      <w:numFmt w:val="bullet"/>
      <w:lvlText w:val="o"/>
      <w:lvlJc w:val="left"/>
      <w:pPr>
        <w:ind w:left="6840" w:hanging="360"/>
      </w:pPr>
      <w:rPr>
        <w:rFonts w:ascii="Courier New" w:hAnsi="Courier New" w:hint="default"/>
      </w:rPr>
    </w:lvl>
    <w:lvl w:ilvl="8" w:tplc="3C3E890E">
      <w:start w:val="1"/>
      <w:numFmt w:val="bullet"/>
      <w:lvlText w:val=""/>
      <w:lvlJc w:val="left"/>
      <w:pPr>
        <w:ind w:left="7560" w:hanging="360"/>
      </w:pPr>
      <w:rPr>
        <w:rFonts w:ascii="Wingdings" w:hAnsi="Wingdings" w:hint="default"/>
      </w:rPr>
    </w:lvl>
  </w:abstractNum>
  <w:abstractNum w:abstractNumId="29" w15:restartNumberingAfterBreak="0">
    <w:nsid w:val="5E871D29"/>
    <w:multiLevelType w:val="multilevel"/>
    <w:tmpl w:val="D158A362"/>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0" w15:restartNumberingAfterBreak="0">
    <w:nsid w:val="635C1ED3"/>
    <w:multiLevelType w:val="hybridMultilevel"/>
    <w:tmpl w:val="558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CEFEE2"/>
    <w:multiLevelType w:val="hybridMultilevel"/>
    <w:tmpl w:val="FFFFFFFF"/>
    <w:lvl w:ilvl="0" w:tplc="BB66AC0C">
      <w:start w:val="1"/>
      <w:numFmt w:val="bullet"/>
      <w:lvlText w:val="·"/>
      <w:lvlJc w:val="left"/>
      <w:pPr>
        <w:ind w:left="1800" w:hanging="360"/>
      </w:pPr>
      <w:rPr>
        <w:rFonts w:ascii="Symbol" w:hAnsi="Symbol" w:hint="default"/>
      </w:rPr>
    </w:lvl>
    <w:lvl w:ilvl="1" w:tplc="C5583EAC">
      <w:start w:val="1"/>
      <w:numFmt w:val="bullet"/>
      <w:lvlText w:val="o"/>
      <w:lvlJc w:val="left"/>
      <w:pPr>
        <w:ind w:left="2520" w:hanging="360"/>
      </w:pPr>
      <w:rPr>
        <w:rFonts w:ascii="Courier New" w:hAnsi="Courier New" w:hint="default"/>
      </w:rPr>
    </w:lvl>
    <w:lvl w:ilvl="2" w:tplc="C948671A">
      <w:start w:val="1"/>
      <w:numFmt w:val="bullet"/>
      <w:lvlText w:val=""/>
      <w:lvlJc w:val="left"/>
      <w:pPr>
        <w:ind w:left="3240" w:hanging="360"/>
      </w:pPr>
      <w:rPr>
        <w:rFonts w:ascii="Wingdings" w:hAnsi="Wingdings" w:hint="default"/>
      </w:rPr>
    </w:lvl>
    <w:lvl w:ilvl="3" w:tplc="AD4CC912">
      <w:start w:val="1"/>
      <w:numFmt w:val="bullet"/>
      <w:lvlText w:val=""/>
      <w:lvlJc w:val="left"/>
      <w:pPr>
        <w:ind w:left="3960" w:hanging="360"/>
      </w:pPr>
      <w:rPr>
        <w:rFonts w:ascii="Symbol" w:hAnsi="Symbol" w:hint="default"/>
      </w:rPr>
    </w:lvl>
    <w:lvl w:ilvl="4" w:tplc="42AAFA3E">
      <w:start w:val="1"/>
      <w:numFmt w:val="bullet"/>
      <w:lvlText w:val="o"/>
      <w:lvlJc w:val="left"/>
      <w:pPr>
        <w:ind w:left="4680" w:hanging="360"/>
      </w:pPr>
      <w:rPr>
        <w:rFonts w:ascii="Courier New" w:hAnsi="Courier New" w:hint="default"/>
      </w:rPr>
    </w:lvl>
    <w:lvl w:ilvl="5" w:tplc="E61A320E">
      <w:start w:val="1"/>
      <w:numFmt w:val="bullet"/>
      <w:lvlText w:val=""/>
      <w:lvlJc w:val="left"/>
      <w:pPr>
        <w:ind w:left="5400" w:hanging="360"/>
      </w:pPr>
      <w:rPr>
        <w:rFonts w:ascii="Wingdings" w:hAnsi="Wingdings" w:hint="default"/>
      </w:rPr>
    </w:lvl>
    <w:lvl w:ilvl="6" w:tplc="B6D2123E">
      <w:start w:val="1"/>
      <w:numFmt w:val="bullet"/>
      <w:lvlText w:val=""/>
      <w:lvlJc w:val="left"/>
      <w:pPr>
        <w:ind w:left="6120" w:hanging="360"/>
      </w:pPr>
      <w:rPr>
        <w:rFonts w:ascii="Symbol" w:hAnsi="Symbol" w:hint="default"/>
      </w:rPr>
    </w:lvl>
    <w:lvl w:ilvl="7" w:tplc="173EF4EC">
      <w:start w:val="1"/>
      <w:numFmt w:val="bullet"/>
      <w:lvlText w:val="o"/>
      <w:lvlJc w:val="left"/>
      <w:pPr>
        <w:ind w:left="6840" w:hanging="360"/>
      </w:pPr>
      <w:rPr>
        <w:rFonts w:ascii="Courier New" w:hAnsi="Courier New" w:hint="default"/>
      </w:rPr>
    </w:lvl>
    <w:lvl w:ilvl="8" w:tplc="C2C822AE">
      <w:start w:val="1"/>
      <w:numFmt w:val="bullet"/>
      <w:lvlText w:val=""/>
      <w:lvlJc w:val="left"/>
      <w:pPr>
        <w:ind w:left="7560" w:hanging="360"/>
      </w:pPr>
      <w:rPr>
        <w:rFonts w:ascii="Wingdings" w:hAnsi="Wingdings" w:hint="default"/>
      </w:rPr>
    </w:lvl>
  </w:abstractNum>
  <w:abstractNum w:abstractNumId="32" w15:restartNumberingAfterBreak="0">
    <w:nsid w:val="67562B67"/>
    <w:multiLevelType w:val="multilevel"/>
    <w:tmpl w:val="7256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6B7972"/>
    <w:multiLevelType w:val="multilevel"/>
    <w:tmpl w:val="00260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E57762"/>
    <w:multiLevelType w:val="hybridMultilevel"/>
    <w:tmpl w:val="52E81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42212F"/>
    <w:multiLevelType w:val="hybridMultilevel"/>
    <w:tmpl w:val="7968124C"/>
    <w:lvl w:ilvl="0" w:tplc="DD524C58">
      <w:start w:val="1"/>
      <w:numFmt w:val="bullet"/>
      <w:lvlText w:val=""/>
      <w:lvlJc w:val="left"/>
      <w:pPr>
        <w:ind w:left="1060" w:hanging="360"/>
      </w:pPr>
      <w:rPr>
        <w:rFonts w:ascii="Symbol" w:hAnsi="Symbol" w:hint="default"/>
        <w:color w:val="000000" w:themeColor="text1"/>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6" w15:restartNumberingAfterBreak="0">
    <w:nsid w:val="6F166D72"/>
    <w:multiLevelType w:val="hybridMultilevel"/>
    <w:tmpl w:val="5C72DE44"/>
    <w:lvl w:ilvl="0" w:tplc="DD524C58">
      <w:start w:val="1"/>
      <w:numFmt w:val="bullet"/>
      <w:lvlText w:val=""/>
      <w:lvlJc w:val="left"/>
      <w:pPr>
        <w:ind w:left="1080" w:hanging="360"/>
      </w:pPr>
      <w:rPr>
        <w:rFonts w:ascii="Symbol" w:hAnsi="Symbol" w:hint="default"/>
        <w:color w:val="000000"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72987FE9"/>
    <w:multiLevelType w:val="multilevel"/>
    <w:tmpl w:val="D88C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E6BF71"/>
    <w:multiLevelType w:val="hybridMultilevel"/>
    <w:tmpl w:val="DE1C66B2"/>
    <w:lvl w:ilvl="0" w:tplc="23A016B4">
      <w:start w:val="1"/>
      <w:numFmt w:val="bullet"/>
      <w:lvlText w:val=""/>
      <w:lvlJc w:val="left"/>
      <w:pPr>
        <w:ind w:left="720" w:hanging="360"/>
      </w:pPr>
      <w:rPr>
        <w:rFonts w:ascii="Symbol" w:hAnsi="Symbol" w:hint="default"/>
      </w:rPr>
    </w:lvl>
    <w:lvl w:ilvl="1" w:tplc="6C0A14D0">
      <w:start w:val="1"/>
      <w:numFmt w:val="bullet"/>
      <w:lvlText w:val="o"/>
      <w:lvlJc w:val="left"/>
      <w:pPr>
        <w:ind w:left="1440" w:hanging="360"/>
      </w:pPr>
      <w:rPr>
        <w:rFonts w:ascii="Courier New" w:hAnsi="Courier New" w:hint="default"/>
      </w:rPr>
    </w:lvl>
    <w:lvl w:ilvl="2" w:tplc="DF9870C2">
      <w:start w:val="1"/>
      <w:numFmt w:val="bullet"/>
      <w:lvlText w:val=""/>
      <w:lvlJc w:val="left"/>
      <w:pPr>
        <w:ind w:left="2160" w:hanging="360"/>
      </w:pPr>
      <w:rPr>
        <w:rFonts w:ascii="Wingdings" w:hAnsi="Wingdings" w:hint="default"/>
      </w:rPr>
    </w:lvl>
    <w:lvl w:ilvl="3" w:tplc="381E22D2">
      <w:start w:val="1"/>
      <w:numFmt w:val="bullet"/>
      <w:lvlText w:val=""/>
      <w:lvlJc w:val="left"/>
      <w:pPr>
        <w:ind w:left="2880" w:hanging="360"/>
      </w:pPr>
      <w:rPr>
        <w:rFonts w:ascii="Symbol" w:hAnsi="Symbol" w:hint="default"/>
      </w:rPr>
    </w:lvl>
    <w:lvl w:ilvl="4" w:tplc="5CEEA356">
      <w:start w:val="1"/>
      <w:numFmt w:val="bullet"/>
      <w:lvlText w:val="o"/>
      <w:lvlJc w:val="left"/>
      <w:pPr>
        <w:ind w:left="3600" w:hanging="360"/>
      </w:pPr>
      <w:rPr>
        <w:rFonts w:ascii="Courier New" w:hAnsi="Courier New" w:hint="default"/>
      </w:rPr>
    </w:lvl>
    <w:lvl w:ilvl="5" w:tplc="9692F72E">
      <w:start w:val="1"/>
      <w:numFmt w:val="bullet"/>
      <w:lvlText w:val=""/>
      <w:lvlJc w:val="left"/>
      <w:pPr>
        <w:ind w:left="4320" w:hanging="360"/>
      </w:pPr>
      <w:rPr>
        <w:rFonts w:ascii="Wingdings" w:hAnsi="Wingdings" w:hint="default"/>
      </w:rPr>
    </w:lvl>
    <w:lvl w:ilvl="6" w:tplc="43EE971A">
      <w:start w:val="1"/>
      <w:numFmt w:val="bullet"/>
      <w:lvlText w:val=""/>
      <w:lvlJc w:val="left"/>
      <w:pPr>
        <w:ind w:left="5040" w:hanging="360"/>
      </w:pPr>
      <w:rPr>
        <w:rFonts w:ascii="Symbol" w:hAnsi="Symbol" w:hint="default"/>
      </w:rPr>
    </w:lvl>
    <w:lvl w:ilvl="7" w:tplc="5B0AE3D6">
      <w:start w:val="1"/>
      <w:numFmt w:val="bullet"/>
      <w:lvlText w:val="o"/>
      <w:lvlJc w:val="left"/>
      <w:pPr>
        <w:ind w:left="5760" w:hanging="360"/>
      </w:pPr>
      <w:rPr>
        <w:rFonts w:ascii="Courier New" w:hAnsi="Courier New" w:hint="default"/>
      </w:rPr>
    </w:lvl>
    <w:lvl w:ilvl="8" w:tplc="23605C8E">
      <w:start w:val="1"/>
      <w:numFmt w:val="bullet"/>
      <w:lvlText w:val=""/>
      <w:lvlJc w:val="left"/>
      <w:pPr>
        <w:ind w:left="6480" w:hanging="360"/>
      </w:pPr>
      <w:rPr>
        <w:rFonts w:ascii="Wingdings" w:hAnsi="Wingdings" w:hint="default"/>
      </w:rPr>
    </w:lvl>
  </w:abstractNum>
  <w:abstractNum w:abstractNumId="39" w15:restartNumberingAfterBreak="0">
    <w:nsid w:val="7C0FFA68"/>
    <w:multiLevelType w:val="hybridMultilevel"/>
    <w:tmpl w:val="61BCDB02"/>
    <w:lvl w:ilvl="0" w:tplc="86FABB72">
      <w:start w:val="1"/>
      <w:numFmt w:val="bullet"/>
      <w:lvlText w:val=""/>
      <w:lvlJc w:val="left"/>
      <w:pPr>
        <w:ind w:left="720" w:hanging="360"/>
      </w:pPr>
      <w:rPr>
        <w:rFonts w:ascii="Symbol" w:hAnsi="Symbol" w:hint="default"/>
      </w:rPr>
    </w:lvl>
    <w:lvl w:ilvl="1" w:tplc="7EF271FA">
      <w:start w:val="1"/>
      <w:numFmt w:val="bullet"/>
      <w:lvlText w:val="o"/>
      <w:lvlJc w:val="left"/>
      <w:pPr>
        <w:ind w:left="1440" w:hanging="360"/>
      </w:pPr>
      <w:rPr>
        <w:rFonts w:ascii="Courier New" w:hAnsi="Courier New" w:hint="default"/>
      </w:rPr>
    </w:lvl>
    <w:lvl w:ilvl="2" w:tplc="2318ACB4">
      <w:start w:val="1"/>
      <w:numFmt w:val="bullet"/>
      <w:lvlText w:val=""/>
      <w:lvlJc w:val="left"/>
      <w:pPr>
        <w:ind w:left="2160" w:hanging="360"/>
      </w:pPr>
      <w:rPr>
        <w:rFonts w:ascii="Wingdings" w:hAnsi="Wingdings" w:hint="default"/>
      </w:rPr>
    </w:lvl>
    <w:lvl w:ilvl="3" w:tplc="F94A2854">
      <w:start w:val="1"/>
      <w:numFmt w:val="bullet"/>
      <w:lvlText w:val=""/>
      <w:lvlJc w:val="left"/>
      <w:pPr>
        <w:ind w:left="2880" w:hanging="360"/>
      </w:pPr>
      <w:rPr>
        <w:rFonts w:ascii="Symbol" w:hAnsi="Symbol" w:hint="default"/>
      </w:rPr>
    </w:lvl>
    <w:lvl w:ilvl="4" w:tplc="65D06DC6">
      <w:start w:val="1"/>
      <w:numFmt w:val="bullet"/>
      <w:lvlText w:val="o"/>
      <w:lvlJc w:val="left"/>
      <w:pPr>
        <w:ind w:left="3600" w:hanging="360"/>
      </w:pPr>
      <w:rPr>
        <w:rFonts w:ascii="Courier New" w:hAnsi="Courier New" w:hint="default"/>
      </w:rPr>
    </w:lvl>
    <w:lvl w:ilvl="5" w:tplc="ACB42366">
      <w:start w:val="1"/>
      <w:numFmt w:val="bullet"/>
      <w:lvlText w:val=""/>
      <w:lvlJc w:val="left"/>
      <w:pPr>
        <w:ind w:left="4320" w:hanging="360"/>
      </w:pPr>
      <w:rPr>
        <w:rFonts w:ascii="Wingdings" w:hAnsi="Wingdings" w:hint="default"/>
      </w:rPr>
    </w:lvl>
    <w:lvl w:ilvl="6" w:tplc="728CEBC0">
      <w:start w:val="1"/>
      <w:numFmt w:val="bullet"/>
      <w:lvlText w:val=""/>
      <w:lvlJc w:val="left"/>
      <w:pPr>
        <w:ind w:left="5040" w:hanging="360"/>
      </w:pPr>
      <w:rPr>
        <w:rFonts w:ascii="Symbol" w:hAnsi="Symbol" w:hint="default"/>
      </w:rPr>
    </w:lvl>
    <w:lvl w:ilvl="7" w:tplc="C28AA256">
      <w:start w:val="1"/>
      <w:numFmt w:val="bullet"/>
      <w:lvlText w:val="o"/>
      <w:lvlJc w:val="left"/>
      <w:pPr>
        <w:ind w:left="5760" w:hanging="360"/>
      </w:pPr>
      <w:rPr>
        <w:rFonts w:ascii="Courier New" w:hAnsi="Courier New" w:hint="default"/>
      </w:rPr>
    </w:lvl>
    <w:lvl w:ilvl="8" w:tplc="3A064320">
      <w:start w:val="1"/>
      <w:numFmt w:val="bullet"/>
      <w:lvlText w:val=""/>
      <w:lvlJc w:val="left"/>
      <w:pPr>
        <w:ind w:left="6480" w:hanging="360"/>
      </w:pPr>
      <w:rPr>
        <w:rFonts w:ascii="Wingdings" w:hAnsi="Wingdings" w:hint="default"/>
      </w:rPr>
    </w:lvl>
  </w:abstractNum>
  <w:abstractNum w:abstractNumId="40" w15:restartNumberingAfterBreak="0">
    <w:nsid w:val="7D766DEF"/>
    <w:multiLevelType w:val="multilevel"/>
    <w:tmpl w:val="E1589A5E"/>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1" w15:restartNumberingAfterBreak="0">
    <w:nsid w:val="7F763939"/>
    <w:multiLevelType w:val="hybridMultilevel"/>
    <w:tmpl w:val="E6D0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520497">
    <w:abstractNumId w:val="32"/>
  </w:num>
  <w:num w:numId="2" w16cid:durableId="995378637">
    <w:abstractNumId w:val="15"/>
  </w:num>
  <w:num w:numId="3" w16cid:durableId="514686604">
    <w:abstractNumId w:val="5"/>
  </w:num>
  <w:num w:numId="4" w16cid:durableId="502358334">
    <w:abstractNumId w:val="4"/>
  </w:num>
  <w:num w:numId="5" w16cid:durableId="1522627478">
    <w:abstractNumId w:val="6"/>
  </w:num>
  <w:num w:numId="6" w16cid:durableId="270481620">
    <w:abstractNumId w:val="3"/>
  </w:num>
  <w:num w:numId="7" w16cid:durableId="2121023242">
    <w:abstractNumId w:val="7"/>
  </w:num>
  <w:num w:numId="8" w16cid:durableId="809051431">
    <w:abstractNumId w:val="34"/>
  </w:num>
  <w:num w:numId="9" w16cid:durableId="172840315">
    <w:abstractNumId w:val="12"/>
  </w:num>
  <w:num w:numId="10" w16cid:durableId="276523096">
    <w:abstractNumId w:val="22"/>
  </w:num>
  <w:num w:numId="11" w16cid:durableId="1067410770">
    <w:abstractNumId w:val="26"/>
  </w:num>
  <w:num w:numId="12" w16cid:durableId="1377122061">
    <w:abstractNumId w:val="30"/>
  </w:num>
  <w:num w:numId="13" w16cid:durableId="994534133">
    <w:abstractNumId w:val="41"/>
  </w:num>
  <w:num w:numId="14" w16cid:durableId="681977345">
    <w:abstractNumId w:val="27"/>
  </w:num>
  <w:num w:numId="15" w16cid:durableId="847209336">
    <w:abstractNumId w:val="10"/>
  </w:num>
  <w:num w:numId="16" w16cid:durableId="1520000654">
    <w:abstractNumId w:val="39"/>
  </w:num>
  <w:num w:numId="17" w16cid:durableId="1884370129">
    <w:abstractNumId w:val="18"/>
  </w:num>
  <w:num w:numId="18" w16cid:durableId="1732078827">
    <w:abstractNumId w:val="20"/>
  </w:num>
  <w:num w:numId="19" w16cid:durableId="991182661">
    <w:abstractNumId w:val="28"/>
  </w:num>
  <w:num w:numId="20" w16cid:durableId="154027921">
    <w:abstractNumId w:val="31"/>
  </w:num>
  <w:num w:numId="21" w16cid:durableId="1383094368">
    <w:abstractNumId w:val="16"/>
  </w:num>
  <w:num w:numId="22" w16cid:durableId="253708163">
    <w:abstractNumId w:val="36"/>
  </w:num>
  <w:num w:numId="23" w16cid:durableId="1115441255">
    <w:abstractNumId w:val="35"/>
  </w:num>
  <w:num w:numId="24" w16cid:durableId="1547449153">
    <w:abstractNumId w:val="33"/>
  </w:num>
  <w:num w:numId="25" w16cid:durableId="1413356384">
    <w:abstractNumId w:val="0"/>
  </w:num>
  <w:num w:numId="26" w16cid:durableId="2024241716">
    <w:abstractNumId w:val="37"/>
  </w:num>
  <w:num w:numId="27" w16cid:durableId="1771926298">
    <w:abstractNumId w:val="11"/>
  </w:num>
  <w:num w:numId="28" w16cid:durableId="259528559">
    <w:abstractNumId w:val="9"/>
  </w:num>
  <w:num w:numId="29" w16cid:durableId="830023074">
    <w:abstractNumId w:val="40"/>
  </w:num>
  <w:num w:numId="30" w16cid:durableId="1696539479">
    <w:abstractNumId w:val="29"/>
  </w:num>
  <w:num w:numId="31" w16cid:durableId="9913686">
    <w:abstractNumId w:val="14"/>
  </w:num>
  <w:num w:numId="32" w16cid:durableId="456870955">
    <w:abstractNumId w:val="24"/>
  </w:num>
  <w:num w:numId="33" w16cid:durableId="1989044592">
    <w:abstractNumId w:val="19"/>
  </w:num>
  <w:num w:numId="34" w16cid:durableId="703409607">
    <w:abstractNumId w:val="17"/>
  </w:num>
  <w:num w:numId="35" w16cid:durableId="1775174931">
    <w:abstractNumId w:val="23"/>
  </w:num>
  <w:num w:numId="36" w16cid:durableId="636766548">
    <w:abstractNumId w:val="8"/>
  </w:num>
  <w:num w:numId="37" w16cid:durableId="106776180">
    <w:abstractNumId w:val="2"/>
  </w:num>
  <w:num w:numId="38" w16cid:durableId="1056199272">
    <w:abstractNumId w:val="21"/>
  </w:num>
  <w:num w:numId="39" w16cid:durableId="372465671">
    <w:abstractNumId w:val="25"/>
  </w:num>
  <w:num w:numId="40" w16cid:durableId="1594707040">
    <w:abstractNumId w:val="13"/>
  </w:num>
  <w:num w:numId="41" w16cid:durableId="1924758855">
    <w:abstractNumId w:val="38"/>
  </w:num>
  <w:num w:numId="42" w16cid:durableId="932709465">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59"/>
    <w:rsid w:val="00000205"/>
    <w:rsid w:val="000024FA"/>
    <w:rsid w:val="0000254E"/>
    <w:rsid w:val="0000483F"/>
    <w:rsid w:val="00004E40"/>
    <w:rsid w:val="00004F3F"/>
    <w:rsid w:val="00004FCD"/>
    <w:rsid w:val="00005049"/>
    <w:rsid w:val="0000633E"/>
    <w:rsid w:val="0000695B"/>
    <w:rsid w:val="00007A0A"/>
    <w:rsid w:val="00010601"/>
    <w:rsid w:val="0001081F"/>
    <w:rsid w:val="00011358"/>
    <w:rsid w:val="00011406"/>
    <w:rsid w:val="0001157D"/>
    <w:rsid w:val="00013101"/>
    <w:rsid w:val="0001334E"/>
    <w:rsid w:val="0001341F"/>
    <w:rsid w:val="00013E4E"/>
    <w:rsid w:val="00013FCB"/>
    <w:rsid w:val="00014ECE"/>
    <w:rsid w:val="00015CFA"/>
    <w:rsid w:val="00016E69"/>
    <w:rsid w:val="000172DC"/>
    <w:rsid w:val="00017626"/>
    <w:rsid w:val="00017792"/>
    <w:rsid w:val="00020358"/>
    <w:rsid w:val="00020E58"/>
    <w:rsid w:val="00021208"/>
    <w:rsid w:val="00022370"/>
    <w:rsid w:val="000227A2"/>
    <w:rsid w:val="00024DB6"/>
    <w:rsid w:val="000250D9"/>
    <w:rsid w:val="00027581"/>
    <w:rsid w:val="00027A59"/>
    <w:rsid w:val="00027E05"/>
    <w:rsid w:val="00027F6E"/>
    <w:rsid w:val="000300F4"/>
    <w:rsid w:val="0003018E"/>
    <w:rsid w:val="00030A10"/>
    <w:rsid w:val="00030C75"/>
    <w:rsid w:val="0003127A"/>
    <w:rsid w:val="000320F9"/>
    <w:rsid w:val="00032222"/>
    <w:rsid w:val="000325B1"/>
    <w:rsid w:val="000339F4"/>
    <w:rsid w:val="00034248"/>
    <w:rsid w:val="0003554E"/>
    <w:rsid w:val="00035FB3"/>
    <w:rsid w:val="0003721C"/>
    <w:rsid w:val="0003725E"/>
    <w:rsid w:val="000401D0"/>
    <w:rsid w:val="000402B6"/>
    <w:rsid w:val="000404FE"/>
    <w:rsid w:val="00041124"/>
    <w:rsid w:val="00041352"/>
    <w:rsid w:val="00041F3A"/>
    <w:rsid w:val="00042633"/>
    <w:rsid w:val="00043243"/>
    <w:rsid w:val="0004364A"/>
    <w:rsid w:val="00043D1E"/>
    <w:rsid w:val="0004406B"/>
    <w:rsid w:val="00044A5E"/>
    <w:rsid w:val="00044FE8"/>
    <w:rsid w:val="00045887"/>
    <w:rsid w:val="00047631"/>
    <w:rsid w:val="0004770A"/>
    <w:rsid w:val="00047712"/>
    <w:rsid w:val="00047FB1"/>
    <w:rsid w:val="00047FFA"/>
    <w:rsid w:val="0005048C"/>
    <w:rsid w:val="00050ADE"/>
    <w:rsid w:val="00050DF7"/>
    <w:rsid w:val="00050E45"/>
    <w:rsid w:val="00051E0F"/>
    <w:rsid w:val="00052A2A"/>
    <w:rsid w:val="00052AEC"/>
    <w:rsid w:val="00053B4A"/>
    <w:rsid w:val="00053F56"/>
    <w:rsid w:val="00055E19"/>
    <w:rsid w:val="00055EE0"/>
    <w:rsid w:val="00056395"/>
    <w:rsid w:val="000571C4"/>
    <w:rsid w:val="00057551"/>
    <w:rsid w:val="00057D8F"/>
    <w:rsid w:val="00060423"/>
    <w:rsid w:val="00060A10"/>
    <w:rsid w:val="00060EA3"/>
    <w:rsid w:val="00062CC9"/>
    <w:rsid w:val="00063893"/>
    <w:rsid w:val="00063C87"/>
    <w:rsid w:val="0006627F"/>
    <w:rsid w:val="0006650A"/>
    <w:rsid w:val="00066F73"/>
    <w:rsid w:val="00067303"/>
    <w:rsid w:val="00067A84"/>
    <w:rsid w:val="00070232"/>
    <w:rsid w:val="00070F59"/>
    <w:rsid w:val="000715E6"/>
    <w:rsid w:val="00071F73"/>
    <w:rsid w:val="00072E99"/>
    <w:rsid w:val="00073632"/>
    <w:rsid w:val="00073C74"/>
    <w:rsid w:val="0007414A"/>
    <w:rsid w:val="000742DE"/>
    <w:rsid w:val="00074841"/>
    <w:rsid w:val="00074C34"/>
    <w:rsid w:val="00075C5A"/>
    <w:rsid w:val="0007607E"/>
    <w:rsid w:val="0007647C"/>
    <w:rsid w:val="000768D5"/>
    <w:rsid w:val="00076FB4"/>
    <w:rsid w:val="000773F2"/>
    <w:rsid w:val="00077F6B"/>
    <w:rsid w:val="00080A9A"/>
    <w:rsid w:val="00081598"/>
    <w:rsid w:val="000818BE"/>
    <w:rsid w:val="000819E6"/>
    <w:rsid w:val="00081C38"/>
    <w:rsid w:val="00082554"/>
    <w:rsid w:val="0008522F"/>
    <w:rsid w:val="00085798"/>
    <w:rsid w:val="00087439"/>
    <w:rsid w:val="000909FB"/>
    <w:rsid w:val="00090A24"/>
    <w:rsid w:val="00090E12"/>
    <w:rsid w:val="00091583"/>
    <w:rsid w:val="00091A42"/>
    <w:rsid w:val="00092C89"/>
    <w:rsid w:val="00094517"/>
    <w:rsid w:val="00095988"/>
    <w:rsid w:val="00096162"/>
    <w:rsid w:val="00096329"/>
    <w:rsid w:val="000968C7"/>
    <w:rsid w:val="000976E3"/>
    <w:rsid w:val="000A0127"/>
    <w:rsid w:val="000A0186"/>
    <w:rsid w:val="000A01AC"/>
    <w:rsid w:val="000A07BC"/>
    <w:rsid w:val="000A08A2"/>
    <w:rsid w:val="000A0CAC"/>
    <w:rsid w:val="000A14BE"/>
    <w:rsid w:val="000A21C9"/>
    <w:rsid w:val="000A2218"/>
    <w:rsid w:val="000A28A6"/>
    <w:rsid w:val="000A2963"/>
    <w:rsid w:val="000A4507"/>
    <w:rsid w:val="000A4F9B"/>
    <w:rsid w:val="000A5233"/>
    <w:rsid w:val="000A5B27"/>
    <w:rsid w:val="000A66F4"/>
    <w:rsid w:val="000A6F9A"/>
    <w:rsid w:val="000A6FFF"/>
    <w:rsid w:val="000A74C0"/>
    <w:rsid w:val="000A74D4"/>
    <w:rsid w:val="000A7E4C"/>
    <w:rsid w:val="000B0AC2"/>
    <w:rsid w:val="000B10D2"/>
    <w:rsid w:val="000B1B3B"/>
    <w:rsid w:val="000B1D64"/>
    <w:rsid w:val="000B201C"/>
    <w:rsid w:val="000B29A3"/>
    <w:rsid w:val="000B2FB9"/>
    <w:rsid w:val="000B334C"/>
    <w:rsid w:val="000B3613"/>
    <w:rsid w:val="000B3916"/>
    <w:rsid w:val="000B3B01"/>
    <w:rsid w:val="000B4F2A"/>
    <w:rsid w:val="000B5A20"/>
    <w:rsid w:val="000B616E"/>
    <w:rsid w:val="000B7974"/>
    <w:rsid w:val="000B7B35"/>
    <w:rsid w:val="000C0024"/>
    <w:rsid w:val="000C22A8"/>
    <w:rsid w:val="000C2CC2"/>
    <w:rsid w:val="000C2DAF"/>
    <w:rsid w:val="000C308E"/>
    <w:rsid w:val="000C3EBF"/>
    <w:rsid w:val="000C449D"/>
    <w:rsid w:val="000C4A76"/>
    <w:rsid w:val="000C5C73"/>
    <w:rsid w:val="000C6ACB"/>
    <w:rsid w:val="000D0581"/>
    <w:rsid w:val="000D0A1C"/>
    <w:rsid w:val="000D149E"/>
    <w:rsid w:val="000D14D5"/>
    <w:rsid w:val="000D188D"/>
    <w:rsid w:val="000D25B3"/>
    <w:rsid w:val="000D2F87"/>
    <w:rsid w:val="000D3201"/>
    <w:rsid w:val="000D343E"/>
    <w:rsid w:val="000D474D"/>
    <w:rsid w:val="000D580A"/>
    <w:rsid w:val="000D59EA"/>
    <w:rsid w:val="000D691F"/>
    <w:rsid w:val="000D71BE"/>
    <w:rsid w:val="000D7A45"/>
    <w:rsid w:val="000E01C1"/>
    <w:rsid w:val="000E0AE5"/>
    <w:rsid w:val="000E1048"/>
    <w:rsid w:val="000E2820"/>
    <w:rsid w:val="000E2F35"/>
    <w:rsid w:val="000E4A42"/>
    <w:rsid w:val="000E4BEA"/>
    <w:rsid w:val="000E5CB0"/>
    <w:rsid w:val="000E5F06"/>
    <w:rsid w:val="000E5F0B"/>
    <w:rsid w:val="000E6397"/>
    <w:rsid w:val="000E74D3"/>
    <w:rsid w:val="000E74F7"/>
    <w:rsid w:val="000E7E68"/>
    <w:rsid w:val="000E7F16"/>
    <w:rsid w:val="000E7F52"/>
    <w:rsid w:val="000F0197"/>
    <w:rsid w:val="000F1B03"/>
    <w:rsid w:val="000F1CD0"/>
    <w:rsid w:val="000F2383"/>
    <w:rsid w:val="000F2D82"/>
    <w:rsid w:val="000F3DF6"/>
    <w:rsid w:val="000F484F"/>
    <w:rsid w:val="000F5A21"/>
    <w:rsid w:val="000F5BE8"/>
    <w:rsid w:val="000F5C8D"/>
    <w:rsid w:val="000F5CEF"/>
    <w:rsid w:val="000F662D"/>
    <w:rsid w:val="000F691B"/>
    <w:rsid w:val="000F76A3"/>
    <w:rsid w:val="000F7A9E"/>
    <w:rsid w:val="000F7E92"/>
    <w:rsid w:val="000F7F3A"/>
    <w:rsid w:val="00101123"/>
    <w:rsid w:val="001021B4"/>
    <w:rsid w:val="00102AE2"/>
    <w:rsid w:val="00105756"/>
    <w:rsid w:val="00105CB4"/>
    <w:rsid w:val="00106FF5"/>
    <w:rsid w:val="0010710B"/>
    <w:rsid w:val="00107211"/>
    <w:rsid w:val="00107276"/>
    <w:rsid w:val="00107E8E"/>
    <w:rsid w:val="00110418"/>
    <w:rsid w:val="001108CF"/>
    <w:rsid w:val="00110D75"/>
    <w:rsid w:val="001119A2"/>
    <w:rsid w:val="00113460"/>
    <w:rsid w:val="0011373E"/>
    <w:rsid w:val="00113A8C"/>
    <w:rsid w:val="00113B4E"/>
    <w:rsid w:val="001144CD"/>
    <w:rsid w:val="001145FC"/>
    <w:rsid w:val="001155DC"/>
    <w:rsid w:val="00117DF7"/>
    <w:rsid w:val="00120CF5"/>
    <w:rsid w:val="00120F0A"/>
    <w:rsid w:val="00121490"/>
    <w:rsid w:val="001220F9"/>
    <w:rsid w:val="00122949"/>
    <w:rsid w:val="00122F2B"/>
    <w:rsid w:val="00123533"/>
    <w:rsid w:val="00123D5A"/>
    <w:rsid w:val="00123F9A"/>
    <w:rsid w:val="001241CF"/>
    <w:rsid w:val="00124843"/>
    <w:rsid w:val="00125F86"/>
    <w:rsid w:val="001268A2"/>
    <w:rsid w:val="00126ED5"/>
    <w:rsid w:val="00127849"/>
    <w:rsid w:val="00127DF3"/>
    <w:rsid w:val="00127ED3"/>
    <w:rsid w:val="00131347"/>
    <w:rsid w:val="001315DE"/>
    <w:rsid w:val="00131A3F"/>
    <w:rsid w:val="00132940"/>
    <w:rsid w:val="00133DD6"/>
    <w:rsid w:val="0013437A"/>
    <w:rsid w:val="00134ECE"/>
    <w:rsid w:val="00135440"/>
    <w:rsid w:val="001357AE"/>
    <w:rsid w:val="00135B41"/>
    <w:rsid w:val="00135C1E"/>
    <w:rsid w:val="00136105"/>
    <w:rsid w:val="0013646E"/>
    <w:rsid w:val="001369E5"/>
    <w:rsid w:val="001372D4"/>
    <w:rsid w:val="00137F91"/>
    <w:rsid w:val="00140498"/>
    <w:rsid w:val="001414FF"/>
    <w:rsid w:val="0014188D"/>
    <w:rsid w:val="00141C38"/>
    <w:rsid w:val="00141F85"/>
    <w:rsid w:val="00142520"/>
    <w:rsid w:val="00142E14"/>
    <w:rsid w:val="00143464"/>
    <w:rsid w:val="00143667"/>
    <w:rsid w:val="001439C9"/>
    <w:rsid w:val="001442B0"/>
    <w:rsid w:val="00144312"/>
    <w:rsid w:val="001444C4"/>
    <w:rsid w:val="00144E3A"/>
    <w:rsid w:val="00144EB0"/>
    <w:rsid w:val="00146616"/>
    <w:rsid w:val="00146A89"/>
    <w:rsid w:val="00146EEA"/>
    <w:rsid w:val="00147865"/>
    <w:rsid w:val="00151E72"/>
    <w:rsid w:val="00152725"/>
    <w:rsid w:val="00152B79"/>
    <w:rsid w:val="00153696"/>
    <w:rsid w:val="0015458B"/>
    <w:rsid w:val="001552EF"/>
    <w:rsid w:val="00156201"/>
    <w:rsid w:val="00156583"/>
    <w:rsid w:val="00156DA4"/>
    <w:rsid w:val="00157D7D"/>
    <w:rsid w:val="00160DE0"/>
    <w:rsid w:val="001622C7"/>
    <w:rsid w:val="001628D7"/>
    <w:rsid w:val="001642CF"/>
    <w:rsid w:val="00164858"/>
    <w:rsid w:val="00165019"/>
    <w:rsid w:val="0016509D"/>
    <w:rsid w:val="00165F58"/>
    <w:rsid w:val="0016638A"/>
    <w:rsid w:val="001666BA"/>
    <w:rsid w:val="00166C4D"/>
    <w:rsid w:val="001679AD"/>
    <w:rsid w:val="00167D54"/>
    <w:rsid w:val="00167E8E"/>
    <w:rsid w:val="001713D3"/>
    <w:rsid w:val="0017198D"/>
    <w:rsid w:val="00171BA7"/>
    <w:rsid w:val="0017202F"/>
    <w:rsid w:val="001744A8"/>
    <w:rsid w:val="001747DA"/>
    <w:rsid w:val="00174AFB"/>
    <w:rsid w:val="00175133"/>
    <w:rsid w:val="00175991"/>
    <w:rsid w:val="00175E25"/>
    <w:rsid w:val="00177A4E"/>
    <w:rsid w:val="0018093A"/>
    <w:rsid w:val="00181A7A"/>
    <w:rsid w:val="00181C7F"/>
    <w:rsid w:val="00181F6D"/>
    <w:rsid w:val="00181FF5"/>
    <w:rsid w:val="00182369"/>
    <w:rsid w:val="0018236A"/>
    <w:rsid w:val="00182C57"/>
    <w:rsid w:val="00182D3D"/>
    <w:rsid w:val="001831E4"/>
    <w:rsid w:val="00183BD4"/>
    <w:rsid w:val="00185021"/>
    <w:rsid w:val="001854E7"/>
    <w:rsid w:val="00186171"/>
    <w:rsid w:val="001869F9"/>
    <w:rsid w:val="00187BA1"/>
    <w:rsid w:val="00187D7E"/>
    <w:rsid w:val="00190423"/>
    <w:rsid w:val="00190541"/>
    <w:rsid w:val="001907F5"/>
    <w:rsid w:val="00190A45"/>
    <w:rsid w:val="00190BE6"/>
    <w:rsid w:val="00190E6B"/>
    <w:rsid w:val="00191156"/>
    <w:rsid w:val="001911FB"/>
    <w:rsid w:val="00191D6A"/>
    <w:rsid w:val="001929C0"/>
    <w:rsid w:val="00193800"/>
    <w:rsid w:val="00193F6A"/>
    <w:rsid w:val="00193FF6"/>
    <w:rsid w:val="001943FD"/>
    <w:rsid w:val="001947C4"/>
    <w:rsid w:val="0019492A"/>
    <w:rsid w:val="00194D83"/>
    <w:rsid w:val="0019557E"/>
    <w:rsid w:val="00195AEB"/>
    <w:rsid w:val="001979F7"/>
    <w:rsid w:val="00197A96"/>
    <w:rsid w:val="00197CAF"/>
    <w:rsid w:val="001A0CC9"/>
    <w:rsid w:val="001A1230"/>
    <w:rsid w:val="001A16C6"/>
    <w:rsid w:val="001A16E5"/>
    <w:rsid w:val="001A1ACE"/>
    <w:rsid w:val="001A1E76"/>
    <w:rsid w:val="001A203F"/>
    <w:rsid w:val="001A2687"/>
    <w:rsid w:val="001A2ADC"/>
    <w:rsid w:val="001A4148"/>
    <w:rsid w:val="001A474C"/>
    <w:rsid w:val="001A4784"/>
    <w:rsid w:val="001A6ABA"/>
    <w:rsid w:val="001A7C91"/>
    <w:rsid w:val="001B107A"/>
    <w:rsid w:val="001B14AD"/>
    <w:rsid w:val="001B1BAE"/>
    <w:rsid w:val="001B28D1"/>
    <w:rsid w:val="001B2F70"/>
    <w:rsid w:val="001B3AF3"/>
    <w:rsid w:val="001B4D7E"/>
    <w:rsid w:val="001B5A54"/>
    <w:rsid w:val="001B5E73"/>
    <w:rsid w:val="001B60FA"/>
    <w:rsid w:val="001B650B"/>
    <w:rsid w:val="001B70D4"/>
    <w:rsid w:val="001C0420"/>
    <w:rsid w:val="001C08D6"/>
    <w:rsid w:val="001C0F68"/>
    <w:rsid w:val="001C22BF"/>
    <w:rsid w:val="001C3D78"/>
    <w:rsid w:val="001C447D"/>
    <w:rsid w:val="001C49B1"/>
    <w:rsid w:val="001C5770"/>
    <w:rsid w:val="001D042D"/>
    <w:rsid w:val="001D0B67"/>
    <w:rsid w:val="001D0F7F"/>
    <w:rsid w:val="001D14B9"/>
    <w:rsid w:val="001D183B"/>
    <w:rsid w:val="001D18CB"/>
    <w:rsid w:val="001D19BA"/>
    <w:rsid w:val="001D22F0"/>
    <w:rsid w:val="001D270B"/>
    <w:rsid w:val="001D2A6F"/>
    <w:rsid w:val="001D2D4D"/>
    <w:rsid w:val="001D2D90"/>
    <w:rsid w:val="001D2FAA"/>
    <w:rsid w:val="001D3204"/>
    <w:rsid w:val="001D3794"/>
    <w:rsid w:val="001D4977"/>
    <w:rsid w:val="001D4A79"/>
    <w:rsid w:val="001D4D5B"/>
    <w:rsid w:val="001D612B"/>
    <w:rsid w:val="001D62AC"/>
    <w:rsid w:val="001D7442"/>
    <w:rsid w:val="001D7487"/>
    <w:rsid w:val="001E1E1D"/>
    <w:rsid w:val="001E30CB"/>
    <w:rsid w:val="001E31BE"/>
    <w:rsid w:val="001E3532"/>
    <w:rsid w:val="001E38B8"/>
    <w:rsid w:val="001E4439"/>
    <w:rsid w:val="001E4F4A"/>
    <w:rsid w:val="001E533D"/>
    <w:rsid w:val="001F1074"/>
    <w:rsid w:val="001F1E8E"/>
    <w:rsid w:val="001F1F49"/>
    <w:rsid w:val="001F27AC"/>
    <w:rsid w:val="001F34B0"/>
    <w:rsid w:val="001F3701"/>
    <w:rsid w:val="001F3758"/>
    <w:rsid w:val="001F3E16"/>
    <w:rsid w:val="001F45F0"/>
    <w:rsid w:val="001F4AC9"/>
    <w:rsid w:val="001F6302"/>
    <w:rsid w:val="001F6350"/>
    <w:rsid w:val="001F6836"/>
    <w:rsid w:val="00200F9E"/>
    <w:rsid w:val="00201141"/>
    <w:rsid w:val="002011F3"/>
    <w:rsid w:val="00201EE4"/>
    <w:rsid w:val="00202128"/>
    <w:rsid w:val="00202A78"/>
    <w:rsid w:val="00203050"/>
    <w:rsid w:val="00203737"/>
    <w:rsid w:val="00203A90"/>
    <w:rsid w:val="00203ACE"/>
    <w:rsid w:val="00204042"/>
    <w:rsid w:val="002042AE"/>
    <w:rsid w:val="002048BB"/>
    <w:rsid w:val="00204E10"/>
    <w:rsid w:val="0020514F"/>
    <w:rsid w:val="002051D8"/>
    <w:rsid w:val="002062E6"/>
    <w:rsid w:val="00210598"/>
    <w:rsid w:val="00210869"/>
    <w:rsid w:val="002115F3"/>
    <w:rsid w:val="00211F54"/>
    <w:rsid w:val="00212662"/>
    <w:rsid w:val="00213918"/>
    <w:rsid w:val="0021461C"/>
    <w:rsid w:val="00214B39"/>
    <w:rsid w:val="00216E67"/>
    <w:rsid w:val="00216E6F"/>
    <w:rsid w:val="00216FCA"/>
    <w:rsid w:val="00217825"/>
    <w:rsid w:val="00217A31"/>
    <w:rsid w:val="00217A44"/>
    <w:rsid w:val="00220474"/>
    <w:rsid w:val="00220AAC"/>
    <w:rsid w:val="00220D57"/>
    <w:rsid w:val="00221482"/>
    <w:rsid w:val="002227BA"/>
    <w:rsid w:val="00223E80"/>
    <w:rsid w:val="00224527"/>
    <w:rsid w:val="00224C56"/>
    <w:rsid w:val="00225815"/>
    <w:rsid w:val="00225EEE"/>
    <w:rsid w:val="0022608F"/>
    <w:rsid w:val="002260D0"/>
    <w:rsid w:val="00226B43"/>
    <w:rsid w:val="00227160"/>
    <w:rsid w:val="002271A9"/>
    <w:rsid w:val="00227C9C"/>
    <w:rsid w:val="0023004F"/>
    <w:rsid w:val="00230E7D"/>
    <w:rsid w:val="00231434"/>
    <w:rsid w:val="002320B4"/>
    <w:rsid w:val="0023284D"/>
    <w:rsid w:val="00233551"/>
    <w:rsid w:val="0023380C"/>
    <w:rsid w:val="00233E82"/>
    <w:rsid w:val="00233FB0"/>
    <w:rsid w:val="00235640"/>
    <w:rsid w:val="0023627A"/>
    <w:rsid w:val="00236B80"/>
    <w:rsid w:val="00237CDB"/>
    <w:rsid w:val="00237F93"/>
    <w:rsid w:val="002404F4"/>
    <w:rsid w:val="002408D8"/>
    <w:rsid w:val="0024123F"/>
    <w:rsid w:val="0024168B"/>
    <w:rsid w:val="00241B31"/>
    <w:rsid w:val="002421BF"/>
    <w:rsid w:val="002430C3"/>
    <w:rsid w:val="00243934"/>
    <w:rsid w:val="00243EC3"/>
    <w:rsid w:val="00244129"/>
    <w:rsid w:val="002443DE"/>
    <w:rsid w:val="0024451F"/>
    <w:rsid w:val="00245B07"/>
    <w:rsid w:val="002464CA"/>
    <w:rsid w:val="002469CC"/>
    <w:rsid w:val="00246B3B"/>
    <w:rsid w:val="00246F6E"/>
    <w:rsid w:val="00246FCA"/>
    <w:rsid w:val="002478E1"/>
    <w:rsid w:val="00247900"/>
    <w:rsid w:val="0025019A"/>
    <w:rsid w:val="002505D6"/>
    <w:rsid w:val="00251FF2"/>
    <w:rsid w:val="00252636"/>
    <w:rsid w:val="00252BBF"/>
    <w:rsid w:val="00252D17"/>
    <w:rsid w:val="00252DBC"/>
    <w:rsid w:val="00252EEF"/>
    <w:rsid w:val="002537CB"/>
    <w:rsid w:val="00253FB6"/>
    <w:rsid w:val="002547FD"/>
    <w:rsid w:val="00255AA6"/>
    <w:rsid w:val="002562BF"/>
    <w:rsid w:val="00257062"/>
    <w:rsid w:val="00257677"/>
    <w:rsid w:val="00257C4C"/>
    <w:rsid w:val="00257C74"/>
    <w:rsid w:val="00257FC3"/>
    <w:rsid w:val="00260DE4"/>
    <w:rsid w:val="002612AE"/>
    <w:rsid w:val="002612BE"/>
    <w:rsid w:val="00261309"/>
    <w:rsid w:val="0026219D"/>
    <w:rsid w:val="0026220F"/>
    <w:rsid w:val="002622E4"/>
    <w:rsid w:val="00262457"/>
    <w:rsid w:val="00262E1C"/>
    <w:rsid w:val="00263BA9"/>
    <w:rsid w:val="0026454A"/>
    <w:rsid w:val="0026467D"/>
    <w:rsid w:val="00264782"/>
    <w:rsid w:val="00264F9C"/>
    <w:rsid w:val="0026510D"/>
    <w:rsid w:val="0026510E"/>
    <w:rsid w:val="002657CD"/>
    <w:rsid w:val="00265853"/>
    <w:rsid w:val="00265BF0"/>
    <w:rsid w:val="002666C0"/>
    <w:rsid w:val="0026672B"/>
    <w:rsid w:val="00266FC2"/>
    <w:rsid w:val="00267155"/>
    <w:rsid w:val="00267729"/>
    <w:rsid w:val="00267BBE"/>
    <w:rsid w:val="0027080A"/>
    <w:rsid w:val="00270F30"/>
    <w:rsid w:val="00271222"/>
    <w:rsid w:val="0027239A"/>
    <w:rsid w:val="00273EC6"/>
    <w:rsid w:val="00274353"/>
    <w:rsid w:val="002744B5"/>
    <w:rsid w:val="002746D6"/>
    <w:rsid w:val="00274BC8"/>
    <w:rsid w:val="002760E6"/>
    <w:rsid w:val="00277C24"/>
    <w:rsid w:val="00277DC9"/>
    <w:rsid w:val="0028134C"/>
    <w:rsid w:val="00281935"/>
    <w:rsid w:val="00282D7D"/>
    <w:rsid w:val="002830CF"/>
    <w:rsid w:val="0028358E"/>
    <w:rsid w:val="002848EE"/>
    <w:rsid w:val="00284FCB"/>
    <w:rsid w:val="00285E5C"/>
    <w:rsid w:val="00285F60"/>
    <w:rsid w:val="0028661B"/>
    <w:rsid w:val="002904EF"/>
    <w:rsid w:val="0029055C"/>
    <w:rsid w:val="00290CCA"/>
    <w:rsid w:val="00290D21"/>
    <w:rsid w:val="00291527"/>
    <w:rsid w:val="0029267D"/>
    <w:rsid w:val="00292C73"/>
    <w:rsid w:val="00292CF6"/>
    <w:rsid w:val="002932C5"/>
    <w:rsid w:val="002942D8"/>
    <w:rsid w:val="002956A3"/>
    <w:rsid w:val="00295A8F"/>
    <w:rsid w:val="00295ACE"/>
    <w:rsid w:val="002962B8"/>
    <w:rsid w:val="0029631E"/>
    <w:rsid w:val="00296BA5"/>
    <w:rsid w:val="00297461"/>
    <w:rsid w:val="0029753C"/>
    <w:rsid w:val="002A03FB"/>
    <w:rsid w:val="002A059E"/>
    <w:rsid w:val="002A17FD"/>
    <w:rsid w:val="002A1B30"/>
    <w:rsid w:val="002A1F3B"/>
    <w:rsid w:val="002A2142"/>
    <w:rsid w:val="002A3529"/>
    <w:rsid w:val="002A3A2E"/>
    <w:rsid w:val="002A3BF1"/>
    <w:rsid w:val="002A3D6F"/>
    <w:rsid w:val="002A42C4"/>
    <w:rsid w:val="002A534C"/>
    <w:rsid w:val="002A5675"/>
    <w:rsid w:val="002A5DF1"/>
    <w:rsid w:val="002A68FA"/>
    <w:rsid w:val="002A7B04"/>
    <w:rsid w:val="002B02E5"/>
    <w:rsid w:val="002B0675"/>
    <w:rsid w:val="002B1FDE"/>
    <w:rsid w:val="002B274B"/>
    <w:rsid w:val="002B339F"/>
    <w:rsid w:val="002B376A"/>
    <w:rsid w:val="002B5146"/>
    <w:rsid w:val="002B59BB"/>
    <w:rsid w:val="002B5A67"/>
    <w:rsid w:val="002B60DD"/>
    <w:rsid w:val="002B66F8"/>
    <w:rsid w:val="002B78ED"/>
    <w:rsid w:val="002C0B24"/>
    <w:rsid w:val="002C1AF9"/>
    <w:rsid w:val="002C1E5F"/>
    <w:rsid w:val="002C1E83"/>
    <w:rsid w:val="002C1F19"/>
    <w:rsid w:val="002C2597"/>
    <w:rsid w:val="002C3473"/>
    <w:rsid w:val="002C4554"/>
    <w:rsid w:val="002C4908"/>
    <w:rsid w:val="002C4970"/>
    <w:rsid w:val="002C50E8"/>
    <w:rsid w:val="002C51F9"/>
    <w:rsid w:val="002C57BE"/>
    <w:rsid w:val="002C7007"/>
    <w:rsid w:val="002C744A"/>
    <w:rsid w:val="002D0091"/>
    <w:rsid w:val="002D024A"/>
    <w:rsid w:val="002D0B30"/>
    <w:rsid w:val="002D1C32"/>
    <w:rsid w:val="002D37F4"/>
    <w:rsid w:val="002D3C3F"/>
    <w:rsid w:val="002D3D6D"/>
    <w:rsid w:val="002D7546"/>
    <w:rsid w:val="002D7AE0"/>
    <w:rsid w:val="002E03F6"/>
    <w:rsid w:val="002E07DC"/>
    <w:rsid w:val="002E0BF8"/>
    <w:rsid w:val="002E1390"/>
    <w:rsid w:val="002E1614"/>
    <w:rsid w:val="002E1FAC"/>
    <w:rsid w:val="002E2D9B"/>
    <w:rsid w:val="002E2E2E"/>
    <w:rsid w:val="002E3127"/>
    <w:rsid w:val="002E3BD4"/>
    <w:rsid w:val="002E3E57"/>
    <w:rsid w:val="002E48C8"/>
    <w:rsid w:val="002E4D27"/>
    <w:rsid w:val="002E4D6D"/>
    <w:rsid w:val="002E5FD2"/>
    <w:rsid w:val="002E68DE"/>
    <w:rsid w:val="002E797F"/>
    <w:rsid w:val="002F05AA"/>
    <w:rsid w:val="002F0B6B"/>
    <w:rsid w:val="002F0CC9"/>
    <w:rsid w:val="002F188D"/>
    <w:rsid w:val="002F1A5F"/>
    <w:rsid w:val="002F23FA"/>
    <w:rsid w:val="002F32F7"/>
    <w:rsid w:val="002F3EC6"/>
    <w:rsid w:val="002F4B0C"/>
    <w:rsid w:val="002F5A1C"/>
    <w:rsid w:val="002F625D"/>
    <w:rsid w:val="002F6527"/>
    <w:rsid w:val="002F75B9"/>
    <w:rsid w:val="002F75CF"/>
    <w:rsid w:val="00300AC3"/>
    <w:rsid w:val="0030165D"/>
    <w:rsid w:val="00301CDD"/>
    <w:rsid w:val="00302D4C"/>
    <w:rsid w:val="00302DA8"/>
    <w:rsid w:val="0030303C"/>
    <w:rsid w:val="003034DF"/>
    <w:rsid w:val="003048FA"/>
    <w:rsid w:val="00304A0B"/>
    <w:rsid w:val="00304AB3"/>
    <w:rsid w:val="00304FC1"/>
    <w:rsid w:val="003052AA"/>
    <w:rsid w:val="003068E5"/>
    <w:rsid w:val="00306BF9"/>
    <w:rsid w:val="003075FA"/>
    <w:rsid w:val="00310A6A"/>
    <w:rsid w:val="00310F34"/>
    <w:rsid w:val="00311152"/>
    <w:rsid w:val="00311D25"/>
    <w:rsid w:val="0031216B"/>
    <w:rsid w:val="00312895"/>
    <w:rsid w:val="00312C39"/>
    <w:rsid w:val="0031306D"/>
    <w:rsid w:val="00313768"/>
    <w:rsid w:val="00313814"/>
    <w:rsid w:val="003145D2"/>
    <w:rsid w:val="00315181"/>
    <w:rsid w:val="003156D1"/>
    <w:rsid w:val="00315B72"/>
    <w:rsid w:val="00316347"/>
    <w:rsid w:val="00317433"/>
    <w:rsid w:val="00317441"/>
    <w:rsid w:val="0031797F"/>
    <w:rsid w:val="00320945"/>
    <w:rsid w:val="00320EF6"/>
    <w:rsid w:val="00321B63"/>
    <w:rsid w:val="00322ED3"/>
    <w:rsid w:val="003245C9"/>
    <w:rsid w:val="00324956"/>
    <w:rsid w:val="00325658"/>
    <w:rsid w:val="00326137"/>
    <w:rsid w:val="00327667"/>
    <w:rsid w:val="003276D4"/>
    <w:rsid w:val="00327E0D"/>
    <w:rsid w:val="00330EAD"/>
    <w:rsid w:val="003311F8"/>
    <w:rsid w:val="00331E17"/>
    <w:rsid w:val="00332AD6"/>
    <w:rsid w:val="00333F6F"/>
    <w:rsid w:val="00334771"/>
    <w:rsid w:val="00334DCE"/>
    <w:rsid w:val="00335BF9"/>
    <w:rsid w:val="00335CDB"/>
    <w:rsid w:val="00335D94"/>
    <w:rsid w:val="00335DEC"/>
    <w:rsid w:val="00336659"/>
    <w:rsid w:val="00336B3F"/>
    <w:rsid w:val="0033760F"/>
    <w:rsid w:val="00337AC1"/>
    <w:rsid w:val="00337B42"/>
    <w:rsid w:val="003401C2"/>
    <w:rsid w:val="0034071A"/>
    <w:rsid w:val="003410D1"/>
    <w:rsid w:val="003411AB"/>
    <w:rsid w:val="003413D3"/>
    <w:rsid w:val="00341882"/>
    <w:rsid w:val="00342150"/>
    <w:rsid w:val="003425CA"/>
    <w:rsid w:val="00342F2E"/>
    <w:rsid w:val="003432C0"/>
    <w:rsid w:val="0034491D"/>
    <w:rsid w:val="00346361"/>
    <w:rsid w:val="00346459"/>
    <w:rsid w:val="003465CC"/>
    <w:rsid w:val="00346DC8"/>
    <w:rsid w:val="00347083"/>
    <w:rsid w:val="003473C7"/>
    <w:rsid w:val="00347815"/>
    <w:rsid w:val="00347880"/>
    <w:rsid w:val="00347A75"/>
    <w:rsid w:val="003504DB"/>
    <w:rsid w:val="00350E9B"/>
    <w:rsid w:val="00351026"/>
    <w:rsid w:val="00351889"/>
    <w:rsid w:val="00351A66"/>
    <w:rsid w:val="003526FB"/>
    <w:rsid w:val="0035277C"/>
    <w:rsid w:val="00352CB5"/>
    <w:rsid w:val="00353083"/>
    <w:rsid w:val="0035317A"/>
    <w:rsid w:val="00353438"/>
    <w:rsid w:val="003540E1"/>
    <w:rsid w:val="0035440A"/>
    <w:rsid w:val="00354873"/>
    <w:rsid w:val="003548DF"/>
    <w:rsid w:val="00354C89"/>
    <w:rsid w:val="00354D0F"/>
    <w:rsid w:val="0035601E"/>
    <w:rsid w:val="003560FD"/>
    <w:rsid w:val="00356994"/>
    <w:rsid w:val="003575E6"/>
    <w:rsid w:val="00357DB7"/>
    <w:rsid w:val="00357FFE"/>
    <w:rsid w:val="003608CE"/>
    <w:rsid w:val="00360B2C"/>
    <w:rsid w:val="00361A1B"/>
    <w:rsid w:val="00361D96"/>
    <w:rsid w:val="003620A1"/>
    <w:rsid w:val="003622CC"/>
    <w:rsid w:val="00362F5F"/>
    <w:rsid w:val="00363251"/>
    <w:rsid w:val="00363833"/>
    <w:rsid w:val="003638E1"/>
    <w:rsid w:val="00364AE8"/>
    <w:rsid w:val="003651C0"/>
    <w:rsid w:val="00366009"/>
    <w:rsid w:val="003671AE"/>
    <w:rsid w:val="003702BD"/>
    <w:rsid w:val="003716C7"/>
    <w:rsid w:val="0037172E"/>
    <w:rsid w:val="003733CA"/>
    <w:rsid w:val="003738CD"/>
    <w:rsid w:val="00374985"/>
    <w:rsid w:val="003751C4"/>
    <w:rsid w:val="003751CB"/>
    <w:rsid w:val="00375DA9"/>
    <w:rsid w:val="00375E39"/>
    <w:rsid w:val="00376697"/>
    <w:rsid w:val="00376908"/>
    <w:rsid w:val="00381330"/>
    <w:rsid w:val="0038154E"/>
    <w:rsid w:val="00382118"/>
    <w:rsid w:val="003824D7"/>
    <w:rsid w:val="00383ED0"/>
    <w:rsid w:val="00384A60"/>
    <w:rsid w:val="00384BF0"/>
    <w:rsid w:val="00384DEC"/>
    <w:rsid w:val="00385493"/>
    <w:rsid w:val="00385F39"/>
    <w:rsid w:val="00386185"/>
    <w:rsid w:val="0038622A"/>
    <w:rsid w:val="0038663F"/>
    <w:rsid w:val="003868F8"/>
    <w:rsid w:val="003871BA"/>
    <w:rsid w:val="00390E5E"/>
    <w:rsid w:val="00391B67"/>
    <w:rsid w:val="003920C8"/>
    <w:rsid w:val="003927E1"/>
    <w:rsid w:val="003934F3"/>
    <w:rsid w:val="00393650"/>
    <w:rsid w:val="00393790"/>
    <w:rsid w:val="003942AB"/>
    <w:rsid w:val="003945F8"/>
    <w:rsid w:val="00394D3C"/>
    <w:rsid w:val="00395874"/>
    <w:rsid w:val="003960B6"/>
    <w:rsid w:val="00396166"/>
    <w:rsid w:val="0039688C"/>
    <w:rsid w:val="00396923"/>
    <w:rsid w:val="0039708A"/>
    <w:rsid w:val="003971B8"/>
    <w:rsid w:val="00397341"/>
    <w:rsid w:val="003A0417"/>
    <w:rsid w:val="003A13B7"/>
    <w:rsid w:val="003A1E6D"/>
    <w:rsid w:val="003A2527"/>
    <w:rsid w:val="003A3280"/>
    <w:rsid w:val="003A3450"/>
    <w:rsid w:val="003A37BA"/>
    <w:rsid w:val="003A553D"/>
    <w:rsid w:val="003A6188"/>
    <w:rsid w:val="003A630D"/>
    <w:rsid w:val="003A7832"/>
    <w:rsid w:val="003A7900"/>
    <w:rsid w:val="003A7B2D"/>
    <w:rsid w:val="003B05EF"/>
    <w:rsid w:val="003B0B84"/>
    <w:rsid w:val="003B0E6A"/>
    <w:rsid w:val="003B1378"/>
    <w:rsid w:val="003B260B"/>
    <w:rsid w:val="003B3659"/>
    <w:rsid w:val="003B3A73"/>
    <w:rsid w:val="003B49BA"/>
    <w:rsid w:val="003B636A"/>
    <w:rsid w:val="003B7427"/>
    <w:rsid w:val="003B79A7"/>
    <w:rsid w:val="003BC47A"/>
    <w:rsid w:val="003C0715"/>
    <w:rsid w:val="003C086C"/>
    <w:rsid w:val="003C0AA9"/>
    <w:rsid w:val="003C0FCF"/>
    <w:rsid w:val="003C11FC"/>
    <w:rsid w:val="003C16F7"/>
    <w:rsid w:val="003C1B7A"/>
    <w:rsid w:val="003C2466"/>
    <w:rsid w:val="003C33F6"/>
    <w:rsid w:val="003C44E3"/>
    <w:rsid w:val="003C491E"/>
    <w:rsid w:val="003C6471"/>
    <w:rsid w:val="003C693C"/>
    <w:rsid w:val="003C70FF"/>
    <w:rsid w:val="003C7156"/>
    <w:rsid w:val="003C74F5"/>
    <w:rsid w:val="003C7912"/>
    <w:rsid w:val="003D08A3"/>
    <w:rsid w:val="003D0D1D"/>
    <w:rsid w:val="003D10CE"/>
    <w:rsid w:val="003D10FE"/>
    <w:rsid w:val="003D1BBC"/>
    <w:rsid w:val="003D207D"/>
    <w:rsid w:val="003D319E"/>
    <w:rsid w:val="003D339E"/>
    <w:rsid w:val="003D3556"/>
    <w:rsid w:val="003D4248"/>
    <w:rsid w:val="003D4418"/>
    <w:rsid w:val="003D48FE"/>
    <w:rsid w:val="003D5314"/>
    <w:rsid w:val="003D56BC"/>
    <w:rsid w:val="003D6D22"/>
    <w:rsid w:val="003D76D8"/>
    <w:rsid w:val="003D78C2"/>
    <w:rsid w:val="003E012D"/>
    <w:rsid w:val="003E17C6"/>
    <w:rsid w:val="003E1BB2"/>
    <w:rsid w:val="003E206D"/>
    <w:rsid w:val="003E2D10"/>
    <w:rsid w:val="003E324D"/>
    <w:rsid w:val="003E3D6D"/>
    <w:rsid w:val="003E3F7E"/>
    <w:rsid w:val="003E437C"/>
    <w:rsid w:val="003E472D"/>
    <w:rsid w:val="003E4E87"/>
    <w:rsid w:val="003E5104"/>
    <w:rsid w:val="003E557E"/>
    <w:rsid w:val="003E62D4"/>
    <w:rsid w:val="003E75A3"/>
    <w:rsid w:val="003E7D3D"/>
    <w:rsid w:val="003F0118"/>
    <w:rsid w:val="003F07E7"/>
    <w:rsid w:val="003F0FBE"/>
    <w:rsid w:val="003F1A86"/>
    <w:rsid w:val="003F2703"/>
    <w:rsid w:val="003F2837"/>
    <w:rsid w:val="003F298C"/>
    <w:rsid w:val="003F2C5E"/>
    <w:rsid w:val="003F3020"/>
    <w:rsid w:val="003F3AD4"/>
    <w:rsid w:val="003F4306"/>
    <w:rsid w:val="003F4373"/>
    <w:rsid w:val="003F438F"/>
    <w:rsid w:val="003F49D9"/>
    <w:rsid w:val="003F57B1"/>
    <w:rsid w:val="003F5BBF"/>
    <w:rsid w:val="003F5D85"/>
    <w:rsid w:val="003F6F0D"/>
    <w:rsid w:val="003F744D"/>
    <w:rsid w:val="003F788C"/>
    <w:rsid w:val="00400CD8"/>
    <w:rsid w:val="00400E52"/>
    <w:rsid w:val="004012A1"/>
    <w:rsid w:val="00401602"/>
    <w:rsid w:val="004024B9"/>
    <w:rsid w:val="004036F4"/>
    <w:rsid w:val="00404454"/>
    <w:rsid w:val="00404E6C"/>
    <w:rsid w:val="00405123"/>
    <w:rsid w:val="004053FB"/>
    <w:rsid w:val="00405546"/>
    <w:rsid w:val="004058DD"/>
    <w:rsid w:val="004060BC"/>
    <w:rsid w:val="00406B46"/>
    <w:rsid w:val="00406B86"/>
    <w:rsid w:val="00406C53"/>
    <w:rsid w:val="00406C6A"/>
    <w:rsid w:val="00406E74"/>
    <w:rsid w:val="00406F61"/>
    <w:rsid w:val="00407202"/>
    <w:rsid w:val="0040781E"/>
    <w:rsid w:val="004111F3"/>
    <w:rsid w:val="00411A87"/>
    <w:rsid w:val="00412139"/>
    <w:rsid w:val="00412649"/>
    <w:rsid w:val="00413503"/>
    <w:rsid w:val="00413C3E"/>
    <w:rsid w:val="004144B5"/>
    <w:rsid w:val="004147C7"/>
    <w:rsid w:val="00415FB3"/>
    <w:rsid w:val="004171EA"/>
    <w:rsid w:val="00417374"/>
    <w:rsid w:val="00417EBD"/>
    <w:rsid w:val="00420556"/>
    <w:rsid w:val="004219B0"/>
    <w:rsid w:val="00421BE5"/>
    <w:rsid w:val="00422170"/>
    <w:rsid w:val="004223BD"/>
    <w:rsid w:val="00422F5F"/>
    <w:rsid w:val="0042380C"/>
    <w:rsid w:val="004239D3"/>
    <w:rsid w:val="00423AF2"/>
    <w:rsid w:val="00423BFE"/>
    <w:rsid w:val="004248D3"/>
    <w:rsid w:val="00424B2F"/>
    <w:rsid w:val="0042522E"/>
    <w:rsid w:val="00425359"/>
    <w:rsid w:val="00426AE8"/>
    <w:rsid w:val="004273A5"/>
    <w:rsid w:val="004277BC"/>
    <w:rsid w:val="00427BF7"/>
    <w:rsid w:val="00427C91"/>
    <w:rsid w:val="00430658"/>
    <w:rsid w:val="00430C35"/>
    <w:rsid w:val="00430C6F"/>
    <w:rsid w:val="0043186F"/>
    <w:rsid w:val="00431EF5"/>
    <w:rsid w:val="00431F31"/>
    <w:rsid w:val="00432FDA"/>
    <w:rsid w:val="0043316C"/>
    <w:rsid w:val="0043375F"/>
    <w:rsid w:val="00434280"/>
    <w:rsid w:val="00434521"/>
    <w:rsid w:val="0043480B"/>
    <w:rsid w:val="004349A4"/>
    <w:rsid w:val="00434F51"/>
    <w:rsid w:val="004350BB"/>
    <w:rsid w:val="00435245"/>
    <w:rsid w:val="004352CD"/>
    <w:rsid w:val="00435708"/>
    <w:rsid w:val="004358DF"/>
    <w:rsid w:val="00435FF5"/>
    <w:rsid w:val="004361EA"/>
    <w:rsid w:val="00436284"/>
    <w:rsid w:val="0043634D"/>
    <w:rsid w:val="00436F25"/>
    <w:rsid w:val="0043722E"/>
    <w:rsid w:val="004374DD"/>
    <w:rsid w:val="0043782B"/>
    <w:rsid w:val="00440DCB"/>
    <w:rsid w:val="00440FE5"/>
    <w:rsid w:val="00441E68"/>
    <w:rsid w:val="0044267A"/>
    <w:rsid w:val="004437B3"/>
    <w:rsid w:val="00443BFB"/>
    <w:rsid w:val="00443DE4"/>
    <w:rsid w:val="0044403E"/>
    <w:rsid w:val="004441CD"/>
    <w:rsid w:val="0044429B"/>
    <w:rsid w:val="0044467D"/>
    <w:rsid w:val="004448E6"/>
    <w:rsid w:val="00444962"/>
    <w:rsid w:val="00444A14"/>
    <w:rsid w:val="00445B42"/>
    <w:rsid w:val="00446370"/>
    <w:rsid w:val="004467FF"/>
    <w:rsid w:val="00446B7B"/>
    <w:rsid w:val="004501AA"/>
    <w:rsid w:val="0045082A"/>
    <w:rsid w:val="0045165D"/>
    <w:rsid w:val="004517F6"/>
    <w:rsid w:val="0045192D"/>
    <w:rsid w:val="00452D6B"/>
    <w:rsid w:val="0045311D"/>
    <w:rsid w:val="004538D7"/>
    <w:rsid w:val="00453AE3"/>
    <w:rsid w:val="00454B77"/>
    <w:rsid w:val="00454B96"/>
    <w:rsid w:val="00455CE6"/>
    <w:rsid w:val="004571A3"/>
    <w:rsid w:val="004575BE"/>
    <w:rsid w:val="00457A75"/>
    <w:rsid w:val="004607E4"/>
    <w:rsid w:val="0046082D"/>
    <w:rsid w:val="0046182A"/>
    <w:rsid w:val="00461BD6"/>
    <w:rsid w:val="004638C2"/>
    <w:rsid w:val="004649F2"/>
    <w:rsid w:val="00464A5C"/>
    <w:rsid w:val="00464DA5"/>
    <w:rsid w:val="00464FAB"/>
    <w:rsid w:val="004652E3"/>
    <w:rsid w:val="0046557D"/>
    <w:rsid w:val="0046611C"/>
    <w:rsid w:val="0046622F"/>
    <w:rsid w:val="0046665E"/>
    <w:rsid w:val="00466C50"/>
    <w:rsid w:val="00466E4F"/>
    <w:rsid w:val="00467040"/>
    <w:rsid w:val="0046714A"/>
    <w:rsid w:val="00467589"/>
    <w:rsid w:val="00467C20"/>
    <w:rsid w:val="004702C5"/>
    <w:rsid w:val="0047078C"/>
    <w:rsid w:val="00471F49"/>
    <w:rsid w:val="004720B4"/>
    <w:rsid w:val="0047218E"/>
    <w:rsid w:val="004725D9"/>
    <w:rsid w:val="00473388"/>
    <w:rsid w:val="00473567"/>
    <w:rsid w:val="0047372B"/>
    <w:rsid w:val="00473F2A"/>
    <w:rsid w:val="00473F8A"/>
    <w:rsid w:val="00473FCA"/>
    <w:rsid w:val="00474B49"/>
    <w:rsid w:val="00475037"/>
    <w:rsid w:val="0047533D"/>
    <w:rsid w:val="0047594B"/>
    <w:rsid w:val="00475B96"/>
    <w:rsid w:val="004773B7"/>
    <w:rsid w:val="00477590"/>
    <w:rsid w:val="00477A48"/>
    <w:rsid w:val="00480E15"/>
    <w:rsid w:val="00480EC0"/>
    <w:rsid w:val="0048138D"/>
    <w:rsid w:val="00481492"/>
    <w:rsid w:val="00483962"/>
    <w:rsid w:val="00483B9E"/>
    <w:rsid w:val="004862B5"/>
    <w:rsid w:val="0048650D"/>
    <w:rsid w:val="0048672B"/>
    <w:rsid w:val="00486A94"/>
    <w:rsid w:val="00486C29"/>
    <w:rsid w:val="00487411"/>
    <w:rsid w:val="004878A1"/>
    <w:rsid w:val="004902E4"/>
    <w:rsid w:val="00491DC0"/>
    <w:rsid w:val="00491FAF"/>
    <w:rsid w:val="00491FB0"/>
    <w:rsid w:val="00492F12"/>
    <w:rsid w:val="0049313D"/>
    <w:rsid w:val="00493B3E"/>
    <w:rsid w:val="00493C11"/>
    <w:rsid w:val="00495626"/>
    <w:rsid w:val="0049563F"/>
    <w:rsid w:val="00495940"/>
    <w:rsid w:val="00495D43"/>
    <w:rsid w:val="004964CD"/>
    <w:rsid w:val="00497191"/>
    <w:rsid w:val="004972A3"/>
    <w:rsid w:val="00497DE2"/>
    <w:rsid w:val="00497F06"/>
    <w:rsid w:val="004A11F0"/>
    <w:rsid w:val="004A26A4"/>
    <w:rsid w:val="004A296B"/>
    <w:rsid w:val="004A2B89"/>
    <w:rsid w:val="004A2DE6"/>
    <w:rsid w:val="004A4F0A"/>
    <w:rsid w:val="004A514A"/>
    <w:rsid w:val="004A5AC1"/>
    <w:rsid w:val="004A745F"/>
    <w:rsid w:val="004A7B2C"/>
    <w:rsid w:val="004B09CF"/>
    <w:rsid w:val="004B15D3"/>
    <w:rsid w:val="004B2A60"/>
    <w:rsid w:val="004B2EAC"/>
    <w:rsid w:val="004B3BB6"/>
    <w:rsid w:val="004B3C22"/>
    <w:rsid w:val="004B3D6C"/>
    <w:rsid w:val="004B49BA"/>
    <w:rsid w:val="004B641C"/>
    <w:rsid w:val="004B64CF"/>
    <w:rsid w:val="004B64EC"/>
    <w:rsid w:val="004B6760"/>
    <w:rsid w:val="004B6F21"/>
    <w:rsid w:val="004B6FA5"/>
    <w:rsid w:val="004B7C6E"/>
    <w:rsid w:val="004C1124"/>
    <w:rsid w:val="004C12BC"/>
    <w:rsid w:val="004C2305"/>
    <w:rsid w:val="004C25DA"/>
    <w:rsid w:val="004C2754"/>
    <w:rsid w:val="004C4E65"/>
    <w:rsid w:val="004C520A"/>
    <w:rsid w:val="004C53B9"/>
    <w:rsid w:val="004C5468"/>
    <w:rsid w:val="004C588B"/>
    <w:rsid w:val="004C6C22"/>
    <w:rsid w:val="004C7AEC"/>
    <w:rsid w:val="004C7F66"/>
    <w:rsid w:val="004C7F78"/>
    <w:rsid w:val="004C9C40"/>
    <w:rsid w:val="004D1017"/>
    <w:rsid w:val="004D1217"/>
    <w:rsid w:val="004D36A9"/>
    <w:rsid w:val="004D4B4B"/>
    <w:rsid w:val="004D517A"/>
    <w:rsid w:val="004D56B1"/>
    <w:rsid w:val="004D7979"/>
    <w:rsid w:val="004D79F9"/>
    <w:rsid w:val="004E158A"/>
    <w:rsid w:val="004E15C3"/>
    <w:rsid w:val="004E1A0F"/>
    <w:rsid w:val="004E225A"/>
    <w:rsid w:val="004E24A5"/>
    <w:rsid w:val="004E27B9"/>
    <w:rsid w:val="004E285D"/>
    <w:rsid w:val="004E3433"/>
    <w:rsid w:val="004E3512"/>
    <w:rsid w:val="004E3575"/>
    <w:rsid w:val="004E37A2"/>
    <w:rsid w:val="004E3BB7"/>
    <w:rsid w:val="004E4B43"/>
    <w:rsid w:val="004E4BD7"/>
    <w:rsid w:val="004E59A4"/>
    <w:rsid w:val="004E5BD6"/>
    <w:rsid w:val="004E6341"/>
    <w:rsid w:val="004E661A"/>
    <w:rsid w:val="004E6723"/>
    <w:rsid w:val="004E6C7D"/>
    <w:rsid w:val="004E6CFE"/>
    <w:rsid w:val="004E6D44"/>
    <w:rsid w:val="004E6D64"/>
    <w:rsid w:val="004E739A"/>
    <w:rsid w:val="004E7D74"/>
    <w:rsid w:val="004E7E2E"/>
    <w:rsid w:val="004E7E48"/>
    <w:rsid w:val="004F23EF"/>
    <w:rsid w:val="004F256F"/>
    <w:rsid w:val="004F27EE"/>
    <w:rsid w:val="004F5CC8"/>
    <w:rsid w:val="004F6C32"/>
    <w:rsid w:val="004F79D2"/>
    <w:rsid w:val="00500731"/>
    <w:rsid w:val="005009CD"/>
    <w:rsid w:val="00500E37"/>
    <w:rsid w:val="00500E8B"/>
    <w:rsid w:val="00501FC2"/>
    <w:rsid w:val="0050207D"/>
    <w:rsid w:val="005021A9"/>
    <w:rsid w:val="00503087"/>
    <w:rsid w:val="005053FD"/>
    <w:rsid w:val="00505CD6"/>
    <w:rsid w:val="0050675E"/>
    <w:rsid w:val="00506A91"/>
    <w:rsid w:val="00507CF3"/>
    <w:rsid w:val="00510487"/>
    <w:rsid w:val="00510B1E"/>
    <w:rsid w:val="00511162"/>
    <w:rsid w:val="005111BC"/>
    <w:rsid w:val="00511433"/>
    <w:rsid w:val="00511D12"/>
    <w:rsid w:val="00512114"/>
    <w:rsid w:val="0051263C"/>
    <w:rsid w:val="00512CC2"/>
    <w:rsid w:val="00514AE9"/>
    <w:rsid w:val="00515054"/>
    <w:rsid w:val="00515CA9"/>
    <w:rsid w:val="00516128"/>
    <w:rsid w:val="00516A70"/>
    <w:rsid w:val="00516B39"/>
    <w:rsid w:val="00516EEA"/>
    <w:rsid w:val="00516FB0"/>
    <w:rsid w:val="005170F1"/>
    <w:rsid w:val="00517B76"/>
    <w:rsid w:val="0052056D"/>
    <w:rsid w:val="00521820"/>
    <w:rsid w:val="005220B1"/>
    <w:rsid w:val="00522B27"/>
    <w:rsid w:val="00522D4E"/>
    <w:rsid w:val="00522F3E"/>
    <w:rsid w:val="00523D95"/>
    <w:rsid w:val="00524664"/>
    <w:rsid w:val="00524B21"/>
    <w:rsid w:val="00525938"/>
    <w:rsid w:val="00526027"/>
    <w:rsid w:val="00526554"/>
    <w:rsid w:val="005268AB"/>
    <w:rsid w:val="005274A5"/>
    <w:rsid w:val="005278A5"/>
    <w:rsid w:val="0053025E"/>
    <w:rsid w:val="005308D5"/>
    <w:rsid w:val="005310D3"/>
    <w:rsid w:val="005316DC"/>
    <w:rsid w:val="005320DC"/>
    <w:rsid w:val="00532770"/>
    <w:rsid w:val="00532A27"/>
    <w:rsid w:val="00532AA1"/>
    <w:rsid w:val="00533035"/>
    <w:rsid w:val="00533E08"/>
    <w:rsid w:val="00533E1F"/>
    <w:rsid w:val="00534422"/>
    <w:rsid w:val="00535C06"/>
    <w:rsid w:val="00535CF3"/>
    <w:rsid w:val="00536002"/>
    <w:rsid w:val="005361F2"/>
    <w:rsid w:val="005369B0"/>
    <w:rsid w:val="005419C1"/>
    <w:rsid w:val="00542322"/>
    <w:rsid w:val="00542412"/>
    <w:rsid w:val="005426AD"/>
    <w:rsid w:val="00542798"/>
    <w:rsid w:val="00542998"/>
    <w:rsid w:val="00543671"/>
    <w:rsid w:val="00543BA6"/>
    <w:rsid w:val="00543CD5"/>
    <w:rsid w:val="00546E20"/>
    <w:rsid w:val="00547AD0"/>
    <w:rsid w:val="00550003"/>
    <w:rsid w:val="005517C7"/>
    <w:rsid w:val="00551C78"/>
    <w:rsid w:val="0055342C"/>
    <w:rsid w:val="00553836"/>
    <w:rsid w:val="00555774"/>
    <w:rsid w:val="005567FB"/>
    <w:rsid w:val="00556BBA"/>
    <w:rsid w:val="0056170B"/>
    <w:rsid w:val="005623F7"/>
    <w:rsid w:val="0056316D"/>
    <w:rsid w:val="005639EF"/>
    <w:rsid w:val="00563D3C"/>
    <w:rsid w:val="00565182"/>
    <w:rsid w:val="0056528F"/>
    <w:rsid w:val="005657ED"/>
    <w:rsid w:val="00565F7D"/>
    <w:rsid w:val="00566128"/>
    <w:rsid w:val="005662F2"/>
    <w:rsid w:val="0056637A"/>
    <w:rsid w:val="005668C0"/>
    <w:rsid w:val="00566AFD"/>
    <w:rsid w:val="00567FE1"/>
    <w:rsid w:val="00570100"/>
    <w:rsid w:val="00570111"/>
    <w:rsid w:val="005704F8"/>
    <w:rsid w:val="0057073F"/>
    <w:rsid w:val="00570961"/>
    <w:rsid w:val="00570A0A"/>
    <w:rsid w:val="0057183D"/>
    <w:rsid w:val="005724B3"/>
    <w:rsid w:val="005728D6"/>
    <w:rsid w:val="00572E8D"/>
    <w:rsid w:val="00573785"/>
    <w:rsid w:val="005745CC"/>
    <w:rsid w:val="005748B9"/>
    <w:rsid w:val="00574964"/>
    <w:rsid w:val="00575A47"/>
    <w:rsid w:val="00575A63"/>
    <w:rsid w:val="00576F6F"/>
    <w:rsid w:val="0057795B"/>
    <w:rsid w:val="00581DA6"/>
    <w:rsid w:val="005821FA"/>
    <w:rsid w:val="00582270"/>
    <w:rsid w:val="00582635"/>
    <w:rsid w:val="00583593"/>
    <w:rsid w:val="00583F94"/>
    <w:rsid w:val="0058471B"/>
    <w:rsid w:val="005847E8"/>
    <w:rsid w:val="0058555A"/>
    <w:rsid w:val="005856A3"/>
    <w:rsid w:val="00586E6D"/>
    <w:rsid w:val="00587F78"/>
    <w:rsid w:val="0059092B"/>
    <w:rsid w:val="00590C56"/>
    <w:rsid w:val="00590DEA"/>
    <w:rsid w:val="005917A3"/>
    <w:rsid w:val="00591B06"/>
    <w:rsid w:val="0059264E"/>
    <w:rsid w:val="00592C34"/>
    <w:rsid w:val="005942D9"/>
    <w:rsid w:val="00594A7C"/>
    <w:rsid w:val="00594F44"/>
    <w:rsid w:val="0059511C"/>
    <w:rsid w:val="00595795"/>
    <w:rsid w:val="0059586F"/>
    <w:rsid w:val="005971F9"/>
    <w:rsid w:val="005A0D41"/>
    <w:rsid w:val="005A115D"/>
    <w:rsid w:val="005A1B5E"/>
    <w:rsid w:val="005A2734"/>
    <w:rsid w:val="005A33B1"/>
    <w:rsid w:val="005A3424"/>
    <w:rsid w:val="005A4106"/>
    <w:rsid w:val="005A453D"/>
    <w:rsid w:val="005A4837"/>
    <w:rsid w:val="005A4A2E"/>
    <w:rsid w:val="005A4D87"/>
    <w:rsid w:val="005A60D0"/>
    <w:rsid w:val="005A6320"/>
    <w:rsid w:val="005A633B"/>
    <w:rsid w:val="005A716B"/>
    <w:rsid w:val="005B04D2"/>
    <w:rsid w:val="005B1542"/>
    <w:rsid w:val="005B1623"/>
    <w:rsid w:val="005B18EB"/>
    <w:rsid w:val="005B370D"/>
    <w:rsid w:val="005B3D9D"/>
    <w:rsid w:val="005B4566"/>
    <w:rsid w:val="005B45E8"/>
    <w:rsid w:val="005B4D76"/>
    <w:rsid w:val="005B69A5"/>
    <w:rsid w:val="005B7396"/>
    <w:rsid w:val="005B7A0A"/>
    <w:rsid w:val="005C0B64"/>
    <w:rsid w:val="005C11E5"/>
    <w:rsid w:val="005C14CF"/>
    <w:rsid w:val="005C173E"/>
    <w:rsid w:val="005C17C1"/>
    <w:rsid w:val="005C28C5"/>
    <w:rsid w:val="005C37E4"/>
    <w:rsid w:val="005C3C13"/>
    <w:rsid w:val="005C4ABC"/>
    <w:rsid w:val="005C4F1E"/>
    <w:rsid w:val="005C53BD"/>
    <w:rsid w:val="005C559A"/>
    <w:rsid w:val="005C5F55"/>
    <w:rsid w:val="005C64DB"/>
    <w:rsid w:val="005C67AF"/>
    <w:rsid w:val="005C6AF7"/>
    <w:rsid w:val="005C6E05"/>
    <w:rsid w:val="005C7229"/>
    <w:rsid w:val="005D0B1B"/>
    <w:rsid w:val="005D10CF"/>
    <w:rsid w:val="005D15FD"/>
    <w:rsid w:val="005D1A71"/>
    <w:rsid w:val="005D2686"/>
    <w:rsid w:val="005D41F4"/>
    <w:rsid w:val="005D4931"/>
    <w:rsid w:val="005D4BC3"/>
    <w:rsid w:val="005D6114"/>
    <w:rsid w:val="005D6615"/>
    <w:rsid w:val="005D7DF3"/>
    <w:rsid w:val="005E0BA5"/>
    <w:rsid w:val="005E12FD"/>
    <w:rsid w:val="005E1C13"/>
    <w:rsid w:val="005E1F53"/>
    <w:rsid w:val="005E251E"/>
    <w:rsid w:val="005E29B3"/>
    <w:rsid w:val="005E29E5"/>
    <w:rsid w:val="005E3217"/>
    <w:rsid w:val="005E36D1"/>
    <w:rsid w:val="005E3AED"/>
    <w:rsid w:val="005E5259"/>
    <w:rsid w:val="005E5296"/>
    <w:rsid w:val="005E5A83"/>
    <w:rsid w:val="005E5CF0"/>
    <w:rsid w:val="005E621B"/>
    <w:rsid w:val="005E6560"/>
    <w:rsid w:val="005E7224"/>
    <w:rsid w:val="005E7D5D"/>
    <w:rsid w:val="005E7DAD"/>
    <w:rsid w:val="005F050B"/>
    <w:rsid w:val="005F2190"/>
    <w:rsid w:val="005F3542"/>
    <w:rsid w:val="005F3DEE"/>
    <w:rsid w:val="005F5392"/>
    <w:rsid w:val="005F5738"/>
    <w:rsid w:val="005F6074"/>
    <w:rsid w:val="005F669E"/>
    <w:rsid w:val="005F6D44"/>
    <w:rsid w:val="005F6E5D"/>
    <w:rsid w:val="0060003A"/>
    <w:rsid w:val="0060024B"/>
    <w:rsid w:val="00600ED8"/>
    <w:rsid w:val="0060133D"/>
    <w:rsid w:val="00601579"/>
    <w:rsid w:val="00601933"/>
    <w:rsid w:val="00602901"/>
    <w:rsid w:val="00602AE9"/>
    <w:rsid w:val="00602CBA"/>
    <w:rsid w:val="006031E2"/>
    <w:rsid w:val="0060330B"/>
    <w:rsid w:val="00603A45"/>
    <w:rsid w:val="00604567"/>
    <w:rsid w:val="00607B7B"/>
    <w:rsid w:val="00610D67"/>
    <w:rsid w:val="00611077"/>
    <w:rsid w:val="006112AA"/>
    <w:rsid w:val="0061258B"/>
    <w:rsid w:val="0061304D"/>
    <w:rsid w:val="00613A3C"/>
    <w:rsid w:val="00613BE7"/>
    <w:rsid w:val="00613E8F"/>
    <w:rsid w:val="0061407D"/>
    <w:rsid w:val="006151DF"/>
    <w:rsid w:val="00615596"/>
    <w:rsid w:val="006157B4"/>
    <w:rsid w:val="0061586F"/>
    <w:rsid w:val="00616072"/>
    <w:rsid w:val="00616315"/>
    <w:rsid w:val="0061663B"/>
    <w:rsid w:val="006233B2"/>
    <w:rsid w:val="006235F9"/>
    <w:rsid w:val="0062387A"/>
    <w:rsid w:val="00624033"/>
    <w:rsid w:val="00624C6B"/>
    <w:rsid w:val="00625240"/>
    <w:rsid w:val="00625FC1"/>
    <w:rsid w:val="0062612D"/>
    <w:rsid w:val="0062737B"/>
    <w:rsid w:val="006276AC"/>
    <w:rsid w:val="0063002F"/>
    <w:rsid w:val="006303C9"/>
    <w:rsid w:val="006317F3"/>
    <w:rsid w:val="00631E8C"/>
    <w:rsid w:val="0063201D"/>
    <w:rsid w:val="0063222E"/>
    <w:rsid w:val="006323EE"/>
    <w:rsid w:val="00633B0E"/>
    <w:rsid w:val="006341FD"/>
    <w:rsid w:val="0063434F"/>
    <w:rsid w:val="006367DD"/>
    <w:rsid w:val="0064089A"/>
    <w:rsid w:val="00641694"/>
    <w:rsid w:val="00641993"/>
    <w:rsid w:val="00643899"/>
    <w:rsid w:val="006439C5"/>
    <w:rsid w:val="006441EF"/>
    <w:rsid w:val="006455F3"/>
    <w:rsid w:val="00646989"/>
    <w:rsid w:val="00646FC9"/>
    <w:rsid w:val="0064746A"/>
    <w:rsid w:val="00647799"/>
    <w:rsid w:val="00650195"/>
    <w:rsid w:val="0065029B"/>
    <w:rsid w:val="006506F9"/>
    <w:rsid w:val="00650DA7"/>
    <w:rsid w:val="006511F9"/>
    <w:rsid w:val="00652893"/>
    <w:rsid w:val="006534BB"/>
    <w:rsid w:val="0065372A"/>
    <w:rsid w:val="006538AD"/>
    <w:rsid w:val="00653966"/>
    <w:rsid w:val="00653A3F"/>
    <w:rsid w:val="006541EC"/>
    <w:rsid w:val="00654482"/>
    <w:rsid w:val="00654F0A"/>
    <w:rsid w:val="00655516"/>
    <w:rsid w:val="00655A18"/>
    <w:rsid w:val="00655ED8"/>
    <w:rsid w:val="00656A7B"/>
    <w:rsid w:val="00656DEB"/>
    <w:rsid w:val="00656E71"/>
    <w:rsid w:val="00657205"/>
    <w:rsid w:val="0066001F"/>
    <w:rsid w:val="006602EC"/>
    <w:rsid w:val="00661E72"/>
    <w:rsid w:val="00662881"/>
    <w:rsid w:val="006635D8"/>
    <w:rsid w:val="00663C7F"/>
    <w:rsid w:val="0066422B"/>
    <w:rsid w:val="00664278"/>
    <w:rsid w:val="006660B3"/>
    <w:rsid w:val="00666807"/>
    <w:rsid w:val="00667690"/>
    <w:rsid w:val="0066770C"/>
    <w:rsid w:val="00667799"/>
    <w:rsid w:val="00667D10"/>
    <w:rsid w:val="00670353"/>
    <w:rsid w:val="006703D9"/>
    <w:rsid w:val="00670476"/>
    <w:rsid w:val="00670CD9"/>
    <w:rsid w:val="00670E52"/>
    <w:rsid w:val="006717B7"/>
    <w:rsid w:val="00671986"/>
    <w:rsid w:val="006729AE"/>
    <w:rsid w:val="00673F91"/>
    <w:rsid w:val="0067441D"/>
    <w:rsid w:val="006747B5"/>
    <w:rsid w:val="00674D61"/>
    <w:rsid w:val="00674EE8"/>
    <w:rsid w:val="00675945"/>
    <w:rsid w:val="006763B8"/>
    <w:rsid w:val="00676DCF"/>
    <w:rsid w:val="00676E7C"/>
    <w:rsid w:val="0068065F"/>
    <w:rsid w:val="00680687"/>
    <w:rsid w:val="0068078E"/>
    <w:rsid w:val="00680DFE"/>
    <w:rsid w:val="006825AB"/>
    <w:rsid w:val="00682D7C"/>
    <w:rsid w:val="00682F2E"/>
    <w:rsid w:val="00682F58"/>
    <w:rsid w:val="00683930"/>
    <w:rsid w:val="006853E1"/>
    <w:rsid w:val="0068578F"/>
    <w:rsid w:val="00686348"/>
    <w:rsid w:val="006868BA"/>
    <w:rsid w:val="006872DC"/>
    <w:rsid w:val="00687AD9"/>
    <w:rsid w:val="0069018B"/>
    <w:rsid w:val="00690A8B"/>
    <w:rsid w:val="006913B1"/>
    <w:rsid w:val="006921C8"/>
    <w:rsid w:val="00692A5F"/>
    <w:rsid w:val="00692A88"/>
    <w:rsid w:val="00692F87"/>
    <w:rsid w:val="006934FB"/>
    <w:rsid w:val="00693D2D"/>
    <w:rsid w:val="00694CC1"/>
    <w:rsid w:val="00695565"/>
    <w:rsid w:val="006957BA"/>
    <w:rsid w:val="0069649F"/>
    <w:rsid w:val="0069697C"/>
    <w:rsid w:val="00696D42"/>
    <w:rsid w:val="00696D84"/>
    <w:rsid w:val="00696F7D"/>
    <w:rsid w:val="006973DA"/>
    <w:rsid w:val="006976B1"/>
    <w:rsid w:val="00697955"/>
    <w:rsid w:val="00697AEE"/>
    <w:rsid w:val="006A0738"/>
    <w:rsid w:val="006A0DD0"/>
    <w:rsid w:val="006A0E7E"/>
    <w:rsid w:val="006A0F90"/>
    <w:rsid w:val="006A22BC"/>
    <w:rsid w:val="006A22C7"/>
    <w:rsid w:val="006A23A3"/>
    <w:rsid w:val="006A2761"/>
    <w:rsid w:val="006A3392"/>
    <w:rsid w:val="006A33DD"/>
    <w:rsid w:val="006A4325"/>
    <w:rsid w:val="006A4717"/>
    <w:rsid w:val="006A4960"/>
    <w:rsid w:val="006A49E9"/>
    <w:rsid w:val="006A56FA"/>
    <w:rsid w:val="006A592F"/>
    <w:rsid w:val="006A6D3D"/>
    <w:rsid w:val="006A6DDB"/>
    <w:rsid w:val="006B1495"/>
    <w:rsid w:val="006B3119"/>
    <w:rsid w:val="006B3982"/>
    <w:rsid w:val="006B3B4F"/>
    <w:rsid w:val="006B3ED3"/>
    <w:rsid w:val="006B4188"/>
    <w:rsid w:val="006B5246"/>
    <w:rsid w:val="006B6DA2"/>
    <w:rsid w:val="006B72A0"/>
    <w:rsid w:val="006B7CBF"/>
    <w:rsid w:val="006B7CEA"/>
    <w:rsid w:val="006B7D37"/>
    <w:rsid w:val="006B7FAF"/>
    <w:rsid w:val="006C0E2A"/>
    <w:rsid w:val="006C12A1"/>
    <w:rsid w:val="006C16C6"/>
    <w:rsid w:val="006C25F2"/>
    <w:rsid w:val="006C2A03"/>
    <w:rsid w:val="006C30A9"/>
    <w:rsid w:val="006C3140"/>
    <w:rsid w:val="006C3F5B"/>
    <w:rsid w:val="006C40E0"/>
    <w:rsid w:val="006C47F3"/>
    <w:rsid w:val="006C547F"/>
    <w:rsid w:val="006C5A0D"/>
    <w:rsid w:val="006C5E6F"/>
    <w:rsid w:val="006C5EBB"/>
    <w:rsid w:val="006C7C61"/>
    <w:rsid w:val="006D17EE"/>
    <w:rsid w:val="006D1D1A"/>
    <w:rsid w:val="006D2D49"/>
    <w:rsid w:val="006D337C"/>
    <w:rsid w:val="006D3820"/>
    <w:rsid w:val="006D4BFE"/>
    <w:rsid w:val="006D63DF"/>
    <w:rsid w:val="006D708E"/>
    <w:rsid w:val="006D7257"/>
    <w:rsid w:val="006D7368"/>
    <w:rsid w:val="006E0821"/>
    <w:rsid w:val="006E0DFD"/>
    <w:rsid w:val="006E2D94"/>
    <w:rsid w:val="006E3F13"/>
    <w:rsid w:val="006E5035"/>
    <w:rsid w:val="006E521D"/>
    <w:rsid w:val="006E53C2"/>
    <w:rsid w:val="006E5D5E"/>
    <w:rsid w:val="006E60B9"/>
    <w:rsid w:val="006E68BD"/>
    <w:rsid w:val="006E7428"/>
    <w:rsid w:val="006E7CB8"/>
    <w:rsid w:val="006E7DA5"/>
    <w:rsid w:val="006E7FE4"/>
    <w:rsid w:val="006F000B"/>
    <w:rsid w:val="006F0416"/>
    <w:rsid w:val="006F0A2C"/>
    <w:rsid w:val="006F1A4A"/>
    <w:rsid w:val="006F1CB5"/>
    <w:rsid w:val="006F31B0"/>
    <w:rsid w:val="006F406C"/>
    <w:rsid w:val="006F4AFE"/>
    <w:rsid w:val="006F4CE9"/>
    <w:rsid w:val="006F5325"/>
    <w:rsid w:val="006F6D51"/>
    <w:rsid w:val="006F6FAD"/>
    <w:rsid w:val="006F70FE"/>
    <w:rsid w:val="006F72BA"/>
    <w:rsid w:val="006F7CA3"/>
    <w:rsid w:val="00701AEA"/>
    <w:rsid w:val="00702755"/>
    <w:rsid w:val="00702D24"/>
    <w:rsid w:val="00702D7D"/>
    <w:rsid w:val="007031C0"/>
    <w:rsid w:val="00703829"/>
    <w:rsid w:val="00703E8C"/>
    <w:rsid w:val="00704810"/>
    <w:rsid w:val="007048A4"/>
    <w:rsid w:val="00704D22"/>
    <w:rsid w:val="007054C0"/>
    <w:rsid w:val="007061FB"/>
    <w:rsid w:val="007064F7"/>
    <w:rsid w:val="00706717"/>
    <w:rsid w:val="007069F6"/>
    <w:rsid w:val="00706DC0"/>
    <w:rsid w:val="007072D7"/>
    <w:rsid w:val="007077DA"/>
    <w:rsid w:val="00707A38"/>
    <w:rsid w:val="00710C06"/>
    <w:rsid w:val="0071225E"/>
    <w:rsid w:val="007127CA"/>
    <w:rsid w:val="0071343B"/>
    <w:rsid w:val="00713F39"/>
    <w:rsid w:val="0071417E"/>
    <w:rsid w:val="00715545"/>
    <w:rsid w:val="00715E21"/>
    <w:rsid w:val="00717956"/>
    <w:rsid w:val="00717ADC"/>
    <w:rsid w:val="0072116E"/>
    <w:rsid w:val="007219A7"/>
    <w:rsid w:val="00722237"/>
    <w:rsid w:val="00722BEC"/>
    <w:rsid w:val="007233D0"/>
    <w:rsid w:val="00723BD0"/>
    <w:rsid w:val="00723F96"/>
    <w:rsid w:val="0072460F"/>
    <w:rsid w:val="00724FDD"/>
    <w:rsid w:val="007252B0"/>
    <w:rsid w:val="00725759"/>
    <w:rsid w:val="0072594F"/>
    <w:rsid w:val="00726A75"/>
    <w:rsid w:val="00726D4D"/>
    <w:rsid w:val="007306A7"/>
    <w:rsid w:val="00730828"/>
    <w:rsid w:val="007308FE"/>
    <w:rsid w:val="00730BE7"/>
    <w:rsid w:val="00731B45"/>
    <w:rsid w:val="007324F1"/>
    <w:rsid w:val="00732BEF"/>
    <w:rsid w:val="00733030"/>
    <w:rsid w:val="00733AD2"/>
    <w:rsid w:val="00733CAF"/>
    <w:rsid w:val="0073439B"/>
    <w:rsid w:val="00734737"/>
    <w:rsid w:val="00734D60"/>
    <w:rsid w:val="0073595B"/>
    <w:rsid w:val="00735AAD"/>
    <w:rsid w:val="00736901"/>
    <w:rsid w:val="00737331"/>
    <w:rsid w:val="00737BB9"/>
    <w:rsid w:val="007402C9"/>
    <w:rsid w:val="007407FC"/>
    <w:rsid w:val="00741637"/>
    <w:rsid w:val="00741AED"/>
    <w:rsid w:val="00742059"/>
    <w:rsid w:val="007421BE"/>
    <w:rsid w:val="00742379"/>
    <w:rsid w:val="007434BE"/>
    <w:rsid w:val="00744117"/>
    <w:rsid w:val="007448CC"/>
    <w:rsid w:val="00744DE8"/>
    <w:rsid w:val="00745830"/>
    <w:rsid w:val="00745DEC"/>
    <w:rsid w:val="007465F8"/>
    <w:rsid w:val="00746F55"/>
    <w:rsid w:val="00747602"/>
    <w:rsid w:val="00751193"/>
    <w:rsid w:val="00751272"/>
    <w:rsid w:val="00751E69"/>
    <w:rsid w:val="00753A93"/>
    <w:rsid w:val="0075506D"/>
    <w:rsid w:val="00755ADC"/>
    <w:rsid w:val="0075761C"/>
    <w:rsid w:val="0075799B"/>
    <w:rsid w:val="0076011B"/>
    <w:rsid w:val="007607A0"/>
    <w:rsid w:val="00760B57"/>
    <w:rsid w:val="007616C8"/>
    <w:rsid w:val="00761DF6"/>
    <w:rsid w:val="00761FAF"/>
    <w:rsid w:val="007626BC"/>
    <w:rsid w:val="007628A9"/>
    <w:rsid w:val="00762DB3"/>
    <w:rsid w:val="00763C7A"/>
    <w:rsid w:val="00763C81"/>
    <w:rsid w:val="00763E70"/>
    <w:rsid w:val="00764720"/>
    <w:rsid w:val="0076594A"/>
    <w:rsid w:val="00766896"/>
    <w:rsid w:val="00767726"/>
    <w:rsid w:val="007708CA"/>
    <w:rsid w:val="0077391A"/>
    <w:rsid w:val="00773FA4"/>
    <w:rsid w:val="00774339"/>
    <w:rsid w:val="007745C2"/>
    <w:rsid w:val="007749A7"/>
    <w:rsid w:val="0077505A"/>
    <w:rsid w:val="007750D5"/>
    <w:rsid w:val="007755D4"/>
    <w:rsid w:val="007756BE"/>
    <w:rsid w:val="00775773"/>
    <w:rsid w:val="00776161"/>
    <w:rsid w:val="00776370"/>
    <w:rsid w:val="0077742E"/>
    <w:rsid w:val="00777741"/>
    <w:rsid w:val="00780216"/>
    <w:rsid w:val="00780858"/>
    <w:rsid w:val="00780E81"/>
    <w:rsid w:val="00782E73"/>
    <w:rsid w:val="00783BF4"/>
    <w:rsid w:val="00784A09"/>
    <w:rsid w:val="00784D85"/>
    <w:rsid w:val="00784E73"/>
    <w:rsid w:val="00784F11"/>
    <w:rsid w:val="00785011"/>
    <w:rsid w:val="007852DD"/>
    <w:rsid w:val="00785FDD"/>
    <w:rsid w:val="00786982"/>
    <w:rsid w:val="00786AF5"/>
    <w:rsid w:val="007873CB"/>
    <w:rsid w:val="0078770D"/>
    <w:rsid w:val="00787A25"/>
    <w:rsid w:val="00787A48"/>
    <w:rsid w:val="007902F9"/>
    <w:rsid w:val="00791ECD"/>
    <w:rsid w:val="00791F35"/>
    <w:rsid w:val="007923BD"/>
    <w:rsid w:val="007924C3"/>
    <w:rsid w:val="00792F90"/>
    <w:rsid w:val="007935B2"/>
    <w:rsid w:val="00793DF5"/>
    <w:rsid w:val="00793EE9"/>
    <w:rsid w:val="007941C2"/>
    <w:rsid w:val="007942F3"/>
    <w:rsid w:val="00794546"/>
    <w:rsid w:val="0079534A"/>
    <w:rsid w:val="00795B9A"/>
    <w:rsid w:val="007963BF"/>
    <w:rsid w:val="007966CE"/>
    <w:rsid w:val="0079721C"/>
    <w:rsid w:val="007972F7"/>
    <w:rsid w:val="00797699"/>
    <w:rsid w:val="007A015F"/>
    <w:rsid w:val="007A20C8"/>
    <w:rsid w:val="007A2CD6"/>
    <w:rsid w:val="007A34B1"/>
    <w:rsid w:val="007A4009"/>
    <w:rsid w:val="007A5291"/>
    <w:rsid w:val="007A6D83"/>
    <w:rsid w:val="007A6F68"/>
    <w:rsid w:val="007A796F"/>
    <w:rsid w:val="007A7F97"/>
    <w:rsid w:val="007B085A"/>
    <w:rsid w:val="007B0B5E"/>
    <w:rsid w:val="007B1B27"/>
    <w:rsid w:val="007B1FA5"/>
    <w:rsid w:val="007B225F"/>
    <w:rsid w:val="007B253C"/>
    <w:rsid w:val="007B26B2"/>
    <w:rsid w:val="007B2F96"/>
    <w:rsid w:val="007B35DD"/>
    <w:rsid w:val="007B401D"/>
    <w:rsid w:val="007B5504"/>
    <w:rsid w:val="007B5F6A"/>
    <w:rsid w:val="007B60CA"/>
    <w:rsid w:val="007B76E2"/>
    <w:rsid w:val="007C0A6E"/>
    <w:rsid w:val="007C0D9C"/>
    <w:rsid w:val="007C1C2F"/>
    <w:rsid w:val="007C2922"/>
    <w:rsid w:val="007C2BEF"/>
    <w:rsid w:val="007C31C7"/>
    <w:rsid w:val="007C341C"/>
    <w:rsid w:val="007C609D"/>
    <w:rsid w:val="007C69D0"/>
    <w:rsid w:val="007C6A7F"/>
    <w:rsid w:val="007C6E7D"/>
    <w:rsid w:val="007C7002"/>
    <w:rsid w:val="007C712B"/>
    <w:rsid w:val="007C791F"/>
    <w:rsid w:val="007D0FE8"/>
    <w:rsid w:val="007D100F"/>
    <w:rsid w:val="007D117B"/>
    <w:rsid w:val="007D1C27"/>
    <w:rsid w:val="007D2061"/>
    <w:rsid w:val="007D2CD2"/>
    <w:rsid w:val="007D2E0C"/>
    <w:rsid w:val="007D343D"/>
    <w:rsid w:val="007D34C0"/>
    <w:rsid w:val="007D3E12"/>
    <w:rsid w:val="007D4ADC"/>
    <w:rsid w:val="007D56D4"/>
    <w:rsid w:val="007D6593"/>
    <w:rsid w:val="007D666F"/>
    <w:rsid w:val="007D7755"/>
    <w:rsid w:val="007D7F98"/>
    <w:rsid w:val="007E0020"/>
    <w:rsid w:val="007E01B6"/>
    <w:rsid w:val="007E077E"/>
    <w:rsid w:val="007E0EAD"/>
    <w:rsid w:val="007E1B87"/>
    <w:rsid w:val="007E23CE"/>
    <w:rsid w:val="007E305C"/>
    <w:rsid w:val="007E353D"/>
    <w:rsid w:val="007E3C89"/>
    <w:rsid w:val="007E4D62"/>
    <w:rsid w:val="007E4F51"/>
    <w:rsid w:val="007E514B"/>
    <w:rsid w:val="007E5B8A"/>
    <w:rsid w:val="007E6AFE"/>
    <w:rsid w:val="007F049C"/>
    <w:rsid w:val="007F0E52"/>
    <w:rsid w:val="007F1BE0"/>
    <w:rsid w:val="007F2C5C"/>
    <w:rsid w:val="007F3E61"/>
    <w:rsid w:val="007F4060"/>
    <w:rsid w:val="007F43AB"/>
    <w:rsid w:val="007F54B6"/>
    <w:rsid w:val="007F6D69"/>
    <w:rsid w:val="007F7A58"/>
    <w:rsid w:val="008007B1"/>
    <w:rsid w:val="00800FD7"/>
    <w:rsid w:val="00802309"/>
    <w:rsid w:val="00802BAB"/>
    <w:rsid w:val="00802D38"/>
    <w:rsid w:val="00802F3D"/>
    <w:rsid w:val="0080377D"/>
    <w:rsid w:val="0080384C"/>
    <w:rsid w:val="00803ADC"/>
    <w:rsid w:val="00805973"/>
    <w:rsid w:val="00806B94"/>
    <w:rsid w:val="00806FE7"/>
    <w:rsid w:val="0080784B"/>
    <w:rsid w:val="00807FF1"/>
    <w:rsid w:val="00810524"/>
    <w:rsid w:val="00810F2B"/>
    <w:rsid w:val="008110B5"/>
    <w:rsid w:val="008111F8"/>
    <w:rsid w:val="00812045"/>
    <w:rsid w:val="008129E3"/>
    <w:rsid w:val="00812D5D"/>
    <w:rsid w:val="00812D8E"/>
    <w:rsid w:val="00814879"/>
    <w:rsid w:val="008148C4"/>
    <w:rsid w:val="0081573C"/>
    <w:rsid w:val="00815BF3"/>
    <w:rsid w:val="00815C14"/>
    <w:rsid w:val="00816331"/>
    <w:rsid w:val="0081680F"/>
    <w:rsid w:val="00816C49"/>
    <w:rsid w:val="008176D3"/>
    <w:rsid w:val="0082192D"/>
    <w:rsid w:val="008224D3"/>
    <w:rsid w:val="00822BC3"/>
    <w:rsid w:val="00822D80"/>
    <w:rsid w:val="00824843"/>
    <w:rsid w:val="00824EEF"/>
    <w:rsid w:val="00824FC4"/>
    <w:rsid w:val="00825528"/>
    <w:rsid w:val="00825641"/>
    <w:rsid w:val="008257CE"/>
    <w:rsid w:val="00826107"/>
    <w:rsid w:val="00826791"/>
    <w:rsid w:val="00827CD6"/>
    <w:rsid w:val="0083081F"/>
    <w:rsid w:val="008308EC"/>
    <w:rsid w:val="00830DA2"/>
    <w:rsid w:val="00831F20"/>
    <w:rsid w:val="0083265C"/>
    <w:rsid w:val="00832AF3"/>
    <w:rsid w:val="008332B3"/>
    <w:rsid w:val="00833409"/>
    <w:rsid w:val="00833CAA"/>
    <w:rsid w:val="00833D6C"/>
    <w:rsid w:val="00834480"/>
    <w:rsid w:val="008344B8"/>
    <w:rsid w:val="00834C97"/>
    <w:rsid w:val="00835681"/>
    <w:rsid w:val="0083612A"/>
    <w:rsid w:val="00836257"/>
    <w:rsid w:val="008367BD"/>
    <w:rsid w:val="008376F2"/>
    <w:rsid w:val="00840416"/>
    <w:rsid w:val="0084047B"/>
    <w:rsid w:val="0084095B"/>
    <w:rsid w:val="00841138"/>
    <w:rsid w:val="00841A61"/>
    <w:rsid w:val="00841F6E"/>
    <w:rsid w:val="00842127"/>
    <w:rsid w:val="00842567"/>
    <w:rsid w:val="008441C5"/>
    <w:rsid w:val="00844680"/>
    <w:rsid w:val="00844A15"/>
    <w:rsid w:val="00844F64"/>
    <w:rsid w:val="008454AD"/>
    <w:rsid w:val="00845524"/>
    <w:rsid w:val="008459C9"/>
    <w:rsid w:val="00845CAB"/>
    <w:rsid w:val="008462DC"/>
    <w:rsid w:val="00847698"/>
    <w:rsid w:val="00847720"/>
    <w:rsid w:val="00847937"/>
    <w:rsid w:val="00847B79"/>
    <w:rsid w:val="00850338"/>
    <w:rsid w:val="00850A0E"/>
    <w:rsid w:val="00851783"/>
    <w:rsid w:val="00851E1D"/>
    <w:rsid w:val="00853ECF"/>
    <w:rsid w:val="00860630"/>
    <w:rsid w:val="0086064F"/>
    <w:rsid w:val="00861133"/>
    <w:rsid w:val="00861B71"/>
    <w:rsid w:val="00861D8E"/>
    <w:rsid w:val="00862C6A"/>
    <w:rsid w:val="00862F26"/>
    <w:rsid w:val="00863D65"/>
    <w:rsid w:val="00863E8E"/>
    <w:rsid w:val="008647DA"/>
    <w:rsid w:val="0086760B"/>
    <w:rsid w:val="00867777"/>
    <w:rsid w:val="00870AF9"/>
    <w:rsid w:val="008720C3"/>
    <w:rsid w:val="008723FD"/>
    <w:rsid w:val="00873CDD"/>
    <w:rsid w:val="00874E02"/>
    <w:rsid w:val="00875AD6"/>
    <w:rsid w:val="00876BE6"/>
    <w:rsid w:val="00876ED6"/>
    <w:rsid w:val="00877E4B"/>
    <w:rsid w:val="00881305"/>
    <w:rsid w:val="008814B1"/>
    <w:rsid w:val="00882455"/>
    <w:rsid w:val="00882BDE"/>
    <w:rsid w:val="00882E45"/>
    <w:rsid w:val="00882E6B"/>
    <w:rsid w:val="00883743"/>
    <w:rsid w:val="0088380F"/>
    <w:rsid w:val="00883CA7"/>
    <w:rsid w:val="0088420A"/>
    <w:rsid w:val="008843FB"/>
    <w:rsid w:val="008846E4"/>
    <w:rsid w:val="00884B32"/>
    <w:rsid w:val="00884BC9"/>
    <w:rsid w:val="00885942"/>
    <w:rsid w:val="00886AD2"/>
    <w:rsid w:val="00886CC3"/>
    <w:rsid w:val="008877F3"/>
    <w:rsid w:val="00887E79"/>
    <w:rsid w:val="00890487"/>
    <w:rsid w:val="0089077E"/>
    <w:rsid w:val="00891B62"/>
    <w:rsid w:val="00892483"/>
    <w:rsid w:val="008927E5"/>
    <w:rsid w:val="00892D5E"/>
    <w:rsid w:val="00893753"/>
    <w:rsid w:val="00893A63"/>
    <w:rsid w:val="00893E06"/>
    <w:rsid w:val="00893EF8"/>
    <w:rsid w:val="008949D7"/>
    <w:rsid w:val="0089516C"/>
    <w:rsid w:val="00895448"/>
    <w:rsid w:val="00895B0B"/>
    <w:rsid w:val="00895D19"/>
    <w:rsid w:val="0089640A"/>
    <w:rsid w:val="00896611"/>
    <w:rsid w:val="00896B2F"/>
    <w:rsid w:val="00896E52"/>
    <w:rsid w:val="00897FCA"/>
    <w:rsid w:val="008A0F87"/>
    <w:rsid w:val="008A13A2"/>
    <w:rsid w:val="008A1860"/>
    <w:rsid w:val="008A36AF"/>
    <w:rsid w:val="008A50F7"/>
    <w:rsid w:val="008A524F"/>
    <w:rsid w:val="008A55F5"/>
    <w:rsid w:val="008A5684"/>
    <w:rsid w:val="008A56DB"/>
    <w:rsid w:val="008A6A9E"/>
    <w:rsid w:val="008A7417"/>
    <w:rsid w:val="008B041A"/>
    <w:rsid w:val="008B13E4"/>
    <w:rsid w:val="008B19C7"/>
    <w:rsid w:val="008B1B2E"/>
    <w:rsid w:val="008B39B1"/>
    <w:rsid w:val="008B49CF"/>
    <w:rsid w:val="008B4A31"/>
    <w:rsid w:val="008B4E24"/>
    <w:rsid w:val="008B5C9A"/>
    <w:rsid w:val="008B64B0"/>
    <w:rsid w:val="008B6974"/>
    <w:rsid w:val="008B6A09"/>
    <w:rsid w:val="008B7757"/>
    <w:rsid w:val="008B7BB0"/>
    <w:rsid w:val="008C1903"/>
    <w:rsid w:val="008C1C3B"/>
    <w:rsid w:val="008C1D85"/>
    <w:rsid w:val="008C2777"/>
    <w:rsid w:val="008C32B8"/>
    <w:rsid w:val="008C3554"/>
    <w:rsid w:val="008C3FBF"/>
    <w:rsid w:val="008C4320"/>
    <w:rsid w:val="008C5672"/>
    <w:rsid w:val="008C5CD0"/>
    <w:rsid w:val="008C689A"/>
    <w:rsid w:val="008C7411"/>
    <w:rsid w:val="008D1645"/>
    <w:rsid w:val="008D2143"/>
    <w:rsid w:val="008D29BD"/>
    <w:rsid w:val="008D3AB3"/>
    <w:rsid w:val="008D5DAB"/>
    <w:rsid w:val="008D63C1"/>
    <w:rsid w:val="008D70AB"/>
    <w:rsid w:val="008D7202"/>
    <w:rsid w:val="008D73B8"/>
    <w:rsid w:val="008D7759"/>
    <w:rsid w:val="008D794B"/>
    <w:rsid w:val="008E08B8"/>
    <w:rsid w:val="008E093B"/>
    <w:rsid w:val="008E0B82"/>
    <w:rsid w:val="008E123C"/>
    <w:rsid w:val="008E16F9"/>
    <w:rsid w:val="008E31A7"/>
    <w:rsid w:val="008E43B4"/>
    <w:rsid w:val="008E456F"/>
    <w:rsid w:val="008E5192"/>
    <w:rsid w:val="008E53E3"/>
    <w:rsid w:val="008E5ABE"/>
    <w:rsid w:val="008E6FBF"/>
    <w:rsid w:val="008E7A08"/>
    <w:rsid w:val="008F038D"/>
    <w:rsid w:val="008F061C"/>
    <w:rsid w:val="008F2653"/>
    <w:rsid w:val="008F412C"/>
    <w:rsid w:val="008F5275"/>
    <w:rsid w:val="008F5D14"/>
    <w:rsid w:val="008F6540"/>
    <w:rsid w:val="008F7407"/>
    <w:rsid w:val="008F751F"/>
    <w:rsid w:val="008F7783"/>
    <w:rsid w:val="008F7BC2"/>
    <w:rsid w:val="009006B9"/>
    <w:rsid w:val="009029C6"/>
    <w:rsid w:val="00902FD7"/>
    <w:rsid w:val="009033C3"/>
    <w:rsid w:val="009038DA"/>
    <w:rsid w:val="00903B42"/>
    <w:rsid w:val="00903B55"/>
    <w:rsid w:val="009048C8"/>
    <w:rsid w:val="00905C78"/>
    <w:rsid w:val="00905F0C"/>
    <w:rsid w:val="00905FE7"/>
    <w:rsid w:val="00906633"/>
    <w:rsid w:val="00906EC0"/>
    <w:rsid w:val="00907FC1"/>
    <w:rsid w:val="00911119"/>
    <w:rsid w:val="009114E6"/>
    <w:rsid w:val="00911FAA"/>
    <w:rsid w:val="00912928"/>
    <w:rsid w:val="00912961"/>
    <w:rsid w:val="00912CAE"/>
    <w:rsid w:val="009136C1"/>
    <w:rsid w:val="00914B23"/>
    <w:rsid w:val="009153D2"/>
    <w:rsid w:val="0091553E"/>
    <w:rsid w:val="0091659C"/>
    <w:rsid w:val="00916DB5"/>
    <w:rsid w:val="009202C3"/>
    <w:rsid w:val="00920434"/>
    <w:rsid w:val="009205A6"/>
    <w:rsid w:val="00920E2B"/>
    <w:rsid w:val="00921952"/>
    <w:rsid w:val="0092268C"/>
    <w:rsid w:val="00922DDB"/>
    <w:rsid w:val="00923344"/>
    <w:rsid w:val="0092392D"/>
    <w:rsid w:val="00924B45"/>
    <w:rsid w:val="009250E0"/>
    <w:rsid w:val="009256FE"/>
    <w:rsid w:val="00925C4A"/>
    <w:rsid w:val="0092600B"/>
    <w:rsid w:val="00926F54"/>
    <w:rsid w:val="0093006E"/>
    <w:rsid w:val="0093055F"/>
    <w:rsid w:val="00930FBF"/>
    <w:rsid w:val="009310E0"/>
    <w:rsid w:val="00931175"/>
    <w:rsid w:val="00931728"/>
    <w:rsid w:val="00931AB1"/>
    <w:rsid w:val="009322A7"/>
    <w:rsid w:val="009323D9"/>
    <w:rsid w:val="009333C8"/>
    <w:rsid w:val="00933B53"/>
    <w:rsid w:val="00933E2F"/>
    <w:rsid w:val="00933FE4"/>
    <w:rsid w:val="00934961"/>
    <w:rsid w:val="009349B5"/>
    <w:rsid w:val="00934EF3"/>
    <w:rsid w:val="0093564A"/>
    <w:rsid w:val="00935896"/>
    <w:rsid w:val="009360C5"/>
    <w:rsid w:val="009370D1"/>
    <w:rsid w:val="009374FA"/>
    <w:rsid w:val="00937CB4"/>
    <w:rsid w:val="0094081E"/>
    <w:rsid w:val="00942B82"/>
    <w:rsid w:val="00942BB7"/>
    <w:rsid w:val="00943D76"/>
    <w:rsid w:val="00945461"/>
    <w:rsid w:val="00945686"/>
    <w:rsid w:val="00946583"/>
    <w:rsid w:val="009468BC"/>
    <w:rsid w:val="0095007B"/>
    <w:rsid w:val="009503F0"/>
    <w:rsid w:val="00950C19"/>
    <w:rsid w:val="00951868"/>
    <w:rsid w:val="00951D33"/>
    <w:rsid w:val="00952050"/>
    <w:rsid w:val="00953853"/>
    <w:rsid w:val="00953EA3"/>
    <w:rsid w:val="00953ED2"/>
    <w:rsid w:val="00954ED9"/>
    <w:rsid w:val="0095508B"/>
    <w:rsid w:val="00955929"/>
    <w:rsid w:val="0095781F"/>
    <w:rsid w:val="00960DAD"/>
    <w:rsid w:val="00962D87"/>
    <w:rsid w:val="00964894"/>
    <w:rsid w:val="00964B37"/>
    <w:rsid w:val="00964D44"/>
    <w:rsid w:val="00965232"/>
    <w:rsid w:val="00965FAD"/>
    <w:rsid w:val="0096719E"/>
    <w:rsid w:val="00967634"/>
    <w:rsid w:val="00967CE7"/>
    <w:rsid w:val="00967EE8"/>
    <w:rsid w:val="0097060C"/>
    <w:rsid w:val="00970C9B"/>
    <w:rsid w:val="00970E1A"/>
    <w:rsid w:val="00971013"/>
    <w:rsid w:val="009718F0"/>
    <w:rsid w:val="00971AE8"/>
    <w:rsid w:val="00971EFD"/>
    <w:rsid w:val="00973612"/>
    <w:rsid w:val="00974736"/>
    <w:rsid w:val="00974A52"/>
    <w:rsid w:val="00974B80"/>
    <w:rsid w:val="00974C3E"/>
    <w:rsid w:val="009750C6"/>
    <w:rsid w:val="00976613"/>
    <w:rsid w:val="00977E47"/>
    <w:rsid w:val="00977F17"/>
    <w:rsid w:val="009801A6"/>
    <w:rsid w:val="00981668"/>
    <w:rsid w:val="00981A88"/>
    <w:rsid w:val="00981E2B"/>
    <w:rsid w:val="009820FC"/>
    <w:rsid w:val="009821DA"/>
    <w:rsid w:val="00982594"/>
    <w:rsid w:val="00982A25"/>
    <w:rsid w:val="00982A46"/>
    <w:rsid w:val="0098348B"/>
    <w:rsid w:val="00986506"/>
    <w:rsid w:val="0098740D"/>
    <w:rsid w:val="009906F7"/>
    <w:rsid w:val="00993132"/>
    <w:rsid w:val="009931AC"/>
    <w:rsid w:val="00993B28"/>
    <w:rsid w:val="00993C0C"/>
    <w:rsid w:val="00993CE1"/>
    <w:rsid w:val="00993D70"/>
    <w:rsid w:val="0099453E"/>
    <w:rsid w:val="009949C2"/>
    <w:rsid w:val="00995088"/>
    <w:rsid w:val="009956C5"/>
    <w:rsid w:val="00995E07"/>
    <w:rsid w:val="0099689F"/>
    <w:rsid w:val="00996D1F"/>
    <w:rsid w:val="00996FCC"/>
    <w:rsid w:val="00997260"/>
    <w:rsid w:val="00997893"/>
    <w:rsid w:val="00997957"/>
    <w:rsid w:val="009A000D"/>
    <w:rsid w:val="009A0A5E"/>
    <w:rsid w:val="009A2B9C"/>
    <w:rsid w:val="009A3829"/>
    <w:rsid w:val="009A4100"/>
    <w:rsid w:val="009A4466"/>
    <w:rsid w:val="009A4CC1"/>
    <w:rsid w:val="009A4DC4"/>
    <w:rsid w:val="009A5420"/>
    <w:rsid w:val="009A56BA"/>
    <w:rsid w:val="009A5B6B"/>
    <w:rsid w:val="009A6377"/>
    <w:rsid w:val="009A6859"/>
    <w:rsid w:val="009B03F0"/>
    <w:rsid w:val="009B04F9"/>
    <w:rsid w:val="009B0A1C"/>
    <w:rsid w:val="009B12C0"/>
    <w:rsid w:val="009B18F1"/>
    <w:rsid w:val="009B1BA5"/>
    <w:rsid w:val="009B2BFA"/>
    <w:rsid w:val="009B3552"/>
    <w:rsid w:val="009B35D3"/>
    <w:rsid w:val="009B3A83"/>
    <w:rsid w:val="009B3C6F"/>
    <w:rsid w:val="009B3C9E"/>
    <w:rsid w:val="009B410F"/>
    <w:rsid w:val="009B4B4E"/>
    <w:rsid w:val="009B4CDF"/>
    <w:rsid w:val="009B509D"/>
    <w:rsid w:val="009B52E5"/>
    <w:rsid w:val="009B62A4"/>
    <w:rsid w:val="009B76B1"/>
    <w:rsid w:val="009C0060"/>
    <w:rsid w:val="009C0153"/>
    <w:rsid w:val="009C0574"/>
    <w:rsid w:val="009C062D"/>
    <w:rsid w:val="009C0DD6"/>
    <w:rsid w:val="009C0F8D"/>
    <w:rsid w:val="009C1C5E"/>
    <w:rsid w:val="009C21B9"/>
    <w:rsid w:val="009C4067"/>
    <w:rsid w:val="009C43AD"/>
    <w:rsid w:val="009C4774"/>
    <w:rsid w:val="009C4983"/>
    <w:rsid w:val="009C4A3F"/>
    <w:rsid w:val="009C5C9E"/>
    <w:rsid w:val="009C77BA"/>
    <w:rsid w:val="009D02E7"/>
    <w:rsid w:val="009D0A6E"/>
    <w:rsid w:val="009D1AC2"/>
    <w:rsid w:val="009D20CF"/>
    <w:rsid w:val="009D2DAB"/>
    <w:rsid w:val="009D3036"/>
    <w:rsid w:val="009D3FB7"/>
    <w:rsid w:val="009D44CD"/>
    <w:rsid w:val="009D47B7"/>
    <w:rsid w:val="009D5104"/>
    <w:rsid w:val="009D5213"/>
    <w:rsid w:val="009D5853"/>
    <w:rsid w:val="009D6EB9"/>
    <w:rsid w:val="009D7204"/>
    <w:rsid w:val="009D7BCB"/>
    <w:rsid w:val="009E0033"/>
    <w:rsid w:val="009E0E2F"/>
    <w:rsid w:val="009E22CA"/>
    <w:rsid w:val="009E36A5"/>
    <w:rsid w:val="009E392E"/>
    <w:rsid w:val="009E5063"/>
    <w:rsid w:val="009E5DB7"/>
    <w:rsid w:val="009E5EF7"/>
    <w:rsid w:val="009E695D"/>
    <w:rsid w:val="009E72EA"/>
    <w:rsid w:val="009E7DC7"/>
    <w:rsid w:val="009F0103"/>
    <w:rsid w:val="009F060D"/>
    <w:rsid w:val="009F0C74"/>
    <w:rsid w:val="009F0EC2"/>
    <w:rsid w:val="009F108C"/>
    <w:rsid w:val="009F228A"/>
    <w:rsid w:val="009F30FB"/>
    <w:rsid w:val="009F343B"/>
    <w:rsid w:val="009F3F5F"/>
    <w:rsid w:val="009F495B"/>
    <w:rsid w:val="009F4F0D"/>
    <w:rsid w:val="009F63C1"/>
    <w:rsid w:val="009F6668"/>
    <w:rsid w:val="009F66E0"/>
    <w:rsid w:val="009F6772"/>
    <w:rsid w:val="009F7187"/>
    <w:rsid w:val="009F7A20"/>
    <w:rsid w:val="009F7FB9"/>
    <w:rsid w:val="00A00188"/>
    <w:rsid w:val="00A01145"/>
    <w:rsid w:val="00A0173F"/>
    <w:rsid w:val="00A025FA"/>
    <w:rsid w:val="00A02962"/>
    <w:rsid w:val="00A03827"/>
    <w:rsid w:val="00A0388D"/>
    <w:rsid w:val="00A03A98"/>
    <w:rsid w:val="00A03EED"/>
    <w:rsid w:val="00A04D79"/>
    <w:rsid w:val="00A05026"/>
    <w:rsid w:val="00A060C1"/>
    <w:rsid w:val="00A06606"/>
    <w:rsid w:val="00A06899"/>
    <w:rsid w:val="00A07452"/>
    <w:rsid w:val="00A07A92"/>
    <w:rsid w:val="00A07ED0"/>
    <w:rsid w:val="00A10063"/>
    <w:rsid w:val="00A10242"/>
    <w:rsid w:val="00A10C92"/>
    <w:rsid w:val="00A110D1"/>
    <w:rsid w:val="00A1176B"/>
    <w:rsid w:val="00A12FB5"/>
    <w:rsid w:val="00A137FE"/>
    <w:rsid w:val="00A14141"/>
    <w:rsid w:val="00A15666"/>
    <w:rsid w:val="00A16ED6"/>
    <w:rsid w:val="00A202A0"/>
    <w:rsid w:val="00A20DD9"/>
    <w:rsid w:val="00A221FA"/>
    <w:rsid w:val="00A22217"/>
    <w:rsid w:val="00A22C46"/>
    <w:rsid w:val="00A23CA7"/>
    <w:rsid w:val="00A26CF9"/>
    <w:rsid w:val="00A303D1"/>
    <w:rsid w:val="00A30A25"/>
    <w:rsid w:val="00A30D0C"/>
    <w:rsid w:val="00A312E9"/>
    <w:rsid w:val="00A31834"/>
    <w:rsid w:val="00A318DA"/>
    <w:rsid w:val="00A32721"/>
    <w:rsid w:val="00A331FE"/>
    <w:rsid w:val="00A33E3E"/>
    <w:rsid w:val="00A34456"/>
    <w:rsid w:val="00A3450C"/>
    <w:rsid w:val="00A34B53"/>
    <w:rsid w:val="00A34ED1"/>
    <w:rsid w:val="00A35214"/>
    <w:rsid w:val="00A35C11"/>
    <w:rsid w:val="00A3768F"/>
    <w:rsid w:val="00A37D10"/>
    <w:rsid w:val="00A37D3A"/>
    <w:rsid w:val="00A400A7"/>
    <w:rsid w:val="00A406C0"/>
    <w:rsid w:val="00A42655"/>
    <w:rsid w:val="00A43654"/>
    <w:rsid w:val="00A43723"/>
    <w:rsid w:val="00A43AA9"/>
    <w:rsid w:val="00A43AC4"/>
    <w:rsid w:val="00A44D22"/>
    <w:rsid w:val="00A44D25"/>
    <w:rsid w:val="00A44E9A"/>
    <w:rsid w:val="00A44EC5"/>
    <w:rsid w:val="00A45113"/>
    <w:rsid w:val="00A45CF9"/>
    <w:rsid w:val="00A46C91"/>
    <w:rsid w:val="00A51512"/>
    <w:rsid w:val="00A5179B"/>
    <w:rsid w:val="00A51A7F"/>
    <w:rsid w:val="00A52375"/>
    <w:rsid w:val="00A5296D"/>
    <w:rsid w:val="00A52C0A"/>
    <w:rsid w:val="00A531DF"/>
    <w:rsid w:val="00A53D9C"/>
    <w:rsid w:val="00A53E05"/>
    <w:rsid w:val="00A5458B"/>
    <w:rsid w:val="00A55396"/>
    <w:rsid w:val="00A55972"/>
    <w:rsid w:val="00A56D01"/>
    <w:rsid w:val="00A56DA8"/>
    <w:rsid w:val="00A57332"/>
    <w:rsid w:val="00A576BA"/>
    <w:rsid w:val="00A57B58"/>
    <w:rsid w:val="00A60076"/>
    <w:rsid w:val="00A60A1C"/>
    <w:rsid w:val="00A617BA"/>
    <w:rsid w:val="00A61F28"/>
    <w:rsid w:val="00A62082"/>
    <w:rsid w:val="00A62DEB"/>
    <w:rsid w:val="00A62FB4"/>
    <w:rsid w:val="00A6320B"/>
    <w:rsid w:val="00A641A0"/>
    <w:rsid w:val="00A64ADE"/>
    <w:rsid w:val="00A658E4"/>
    <w:rsid w:val="00A6647B"/>
    <w:rsid w:val="00A66812"/>
    <w:rsid w:val="00A669C6"/>
    <w:rsid w:val="00A67479"/>
    <w:rsid w:val="00A6766D"/>
    <w:rsid w:val="00A67E22"/>
    <w:rsid w:val="00A701E3"/>
    <w:rsid w:val="00A709E6"/>
    <w:rsid w:val="00A70CFA"/>
    <w:rsid w:val="00A70E48"/>
    <w:rsid w:val="00A72597"/>
    <w:rsid w:val="00A73427"/>
    <w:rsid w:val="00A747C3"/>
    <w:rsid w:val="00A74BC2"/>
    <w:rsid w:val="00A74BDE"/>
    <w:rsid w:val="00A74E8B"/>
    <w:rsid w:val="00A75D1C"/>
    <w:rsid w:val="00A778A5"/>
    <w:rsid w:val="00A80064"/>
    <w:rsid w:val="00A8039D"/>
    <w:rsid w:val="00A804AE"/>
    <w:rsid w:val="00A80B84"/>
    <w:rsid w:val="00A80C4F"/>
    <w:rsid w:val="00A81A1D"/>
    <w:rsid w:val="00A81B5C"/>
    <w:rsid w:val="00A81E97"/>
    <w:rsid w:val="00A82688"/>
    <w:rsid w:val="00A838A9"/>
    <w:rsid w:val="00A843DA"/>
    <w:rsid w:val="00A86A86"/>
    <w:rsid w:val="00A86E3D"/>
    <w:rsid w:val="00A86EF8"/>
    <w:rsid w:val="00A86FE4"/>
    <w:rsid w:val="00A87502"/>
    <w:rsid w:val="00A87BF5"/>
    <w:rsid w:val="00A90E6E"/>
    <w:rsid w:val="00A90FF7"/>
    <w:rsid w:val="00A914AB"/>
    <w:rsid w:val="00A91EC4"/>
    <w:rsid w:val="00A92711"/>
    <w:rsid w:val="00A929AE"/>
    <w:rsid w:val="00A93EF3"/>
    <w:rsid w:val="00A9467E"/>
    <w:rsid w:val="00A951A0"/>
    <w:rsid w:val="00A955E8"/>
    <w:rsid w:val="00A958C7"/>
    <w:rsid w:val="00A95EB9"/>
    <w:rsid w:val="00A962EE"/>
    <w:rsid w:val="00A963C3"/>
    <w:rsid w:val="00A964ED"/>
    <w:rsid w:val="00A971C8"/>
    <w:rsid w:val="00A97369"/>
    <w:rsid w:val="00AA01F2"/>
    <w:rsid w:val="00AA0549"/>
    <w:rsid w:val="00AA055B"/>
    <w:rsid w:val="00AA14B5"/>
    <w:rsid w:val="00AA1FEA"/>
    <w:rsid w:val="00AA2DB3"/>
    <w:rsid w:val="00AA310D"/>
    <w:rsid w:val="00AA3495"/>
    <w:rsid w:val="00AA4666"/>
    <w:rsid w:val="00AA4D5D"/>
    <w:rsid w:val="00AA60E2"/>
    <w:rsid w:val="00AA6C42"/>
    <w:rsid w:val="00AA6CEB"/>
    <w:rsid w:val="00AA716A"/>
    <w:rsid w:val="00AA7E9A"/>
    <w:rsid w:val="00AB08D0"/>
    <w:rsid w:val="00AB0BE2"/>
    <w:rsid w:val="00AB0F11"/>
    <w:rsid w:val="00AB0FE0"/>
    <w:rsid w:val="00AB1DB2"/>
    <w:rsid w:val="00AB1FAE"/>
    <w:rsid w:val="00AB2A1D"/>
    <w:rsid w:val="00AB345F"/>
    <w:rsid w:val="00AB398B"/>
    <w:rsid w:val="00AB3D47"/>
    <w:rsid w:val="00AB508E"/>
    <w:rsid w:val="00AB5B0E"/>
    <w:rsid w:val="00AC008E"/>
    <w:rsid w:val="00AC020D"/>
    <w:rsid w:val="00AC03B7"/>
    <w:rsid w:val="00AC0DC0"/>
    <w:rsid w:val="00AC0E3F"/>
    <w:rsid w:val="00AC1A08"/>
    <w:rsid w:val="00AC1AAB"/>
    <w:rsid w:val="00AC2053"/>
    <w:rsid w:val="00AC2E8C"/>
    <w:rsid w:val="00AC3897"/>
    <w:rsid w:val="00AC3DE3"/>
    <w:rsid w:val="00AC43D5"/>
    <w:rsid w:val="00AC65F3"/>
    <w:rsid w:val="00AC6C90"/>
    <w:rsid w:val="00AC6E4C"/>
    <w:rsid w:val="00AC6F91"/>
    <w:rsid w:val="00AC7449"/>
    <w:rsid w:val="00AD01BE"/>
    <w:rsid w:val="00AD085D"/>
    <w:rsid w:val="00AD1158"/>
    <w:rsid w:val="00AD1267"/>
    <w:rsid w:val="00AD1F9D"/>
    <w:rsid w:val="00AD256B"/>
    <w:rsid w:val="00AD2BB1"/>
    <w:rsid w:val="00AD3282"/>
    <w:rsid w:val="00AD3EFD"/>
    <w:rsid w:val="00AD4AA0"/>
    <w:rsid w:val="00AD4C6B"/>
    <w:rsid w:val="00AD53AC"/>
    <w:rsid w:val="00AD5413"/>
    <w:rsid w:val="00AD67E3"/>
    <w:rsid w:val="00AD68B5"/>
    <w:rsid w:val="00AD6BA8"/>
    <w:rsid w:val="00AD6FA0"/>
    <w:rsid w:val="00AD7218"/>
    <w:rsid w:val="00AD7D92"/>
    <w:rsid w:val="00AE0150"/>
    <w:rsid w:val="00AE02B1"/>
    <w:rsid w:val="00AE041E"/>
    <w:rsid w:val="00AE058C"/>
    <w:rsid w:val="00AE05A0"/>
    <w:rsid w:val="00AE0E0A"/>
    <w:rsid w:val="00AE1C51"/>
    <w:rsid w:val="00AE1E49"/>
    <w:rsid w:val="00AE29E6"/>
    <w:rsid w:val="00AE2B1C"/>
    <w:rsid w:val="00AE2CCB"/>
    <w:rsid w:val="00AE3174"/>
    <w:rsid w:val="00AE3837"/>
    <w:rsid w:val="00AE3A12"/>
    <w:rsid w:val="00AE41F3"/>
    <w:rsid w:val="00AE4E1E"/>
    <w:rsid w:val="00AE5290"/>
    <w:rsid w:val="00AE53CF"/>
    <w:rsid w:val="00AE7A27"/>
    <w:rsid w:val="00AF0144"/>
    <w:rsid w:val="00AF0450"/>
    <w:rsid w:val="00AF04CD"/>
    <w:rsid w:val="00AF1718"/>
    <w:rsid w:val="00AF2821"/>
    <w:rsid w:val="00AF2E24"/>
    <w:rsid w:val="00AF3696"/>
    <w:rsid w:val="00AF3B19"/>
    <w:rsid w:val="00AF3BB9"/>
    <w:rsid w:val="00AF3E51"/>
    <w:rsid w:val="00AF4220"/>
    <w:rsid w:val="00AF465B"/>
    <w:rsid w:val="00AF4B09"/>
    <w:rsid w:val="00AF4D9D"/>
    <w:rsid w:val="00AF6228"/>
    <w:rsid w:val="00AF6DA5"/>
    <w:rsid w:val="00B00806"/>
    <w:rsid w:val="00B00BE8"/>
    <w:rsid w:val="00B01201"/>
    <w:rsid w:val="00B0134C"/>
    <w:rsid w:val="00B017BE"/>
    <w:rsid w:val="00B01848"/>
    <w:rsid w:val="00B019E1"/>
    <w:rsid w:val="00B019F6"/>
    <w:rsid w:val="00B01B85"/>
    <w:rsid w:val="00B0223F"/>
    <w:rsid w:val="00B024BC"/>
    <w:rsid w:val="00B0289C"/>
    <w:rsid w:val="00B04409"/>
    <w:rsid w:val="00B0440A"/>
    <w:rsid w:val="00B0444E"/>
    <w:rsid w:val="00B04869"/>
    <w:rsid w:val="00B054F8"/>
    <w:rsid w:val="00B05C02"/>
    <w:rsid w:val="00B06304"/>
    <w:rsid w:val="00B0695C"/>
    <w:rsid w:val="00B06EB2"/>
    <w:rsid w:val="00B0732D"/>
    <w:rsid w:val="00B10A0D"/>
    <w:rsid w:val="00B11763"/>
    <w:rsid w:val="00B11AE5"/>
    <w:rsid w:val="00B1302F"/>
    <w:rsid w:val="00B13DC0"/>
    <w:rsid w:val="00B14C39"/>
    <w:rsid w:val="00B1518A"/>
    <w:rsid w:val="00B15598"/>
    <w:rsid w:val="00B15846"/>
    <w:rsid w:val="00B16627"/>
    <w:rsid w:val="00B16A4F"/>
    <w:rsid w:val="00B16B7A"/>
    <w:rsid w:val="00B16E8C"/>
    <w:rsid w:val="00B16FBE"/>
    <w:rsid w:val="00B20CBD"/>
    <w:rsid w:val="00B218B3"/>
    <w:rsid w:val="00B2338C"/>
    <w:rsid w:val="00B23C08"/>
    <w:rsid w:val="00B2464D"/>
    <w:rsid w:val="00B2475F"/>
    <w:rsid w:val="00B24C18"/>
    <w:rsid w:val="00B26B35"/>
    <w:rsid w:val="00B26DB0"/>
    <w:rsid w:val="00B2700B"/>
    <w:rsid w:val="00B30956"/>
    <w:rsid w:val="00B30E8B"/>
    <w:rsid w:val="00B31B01"/>
    <w:rsid w:val="00B320CF"/>
    <w:rsid w:val="00B32205"/>
    <w:rsid w:val="00B3241E"/>
    <w:rsid w:val="00B331DC"/>
    <w:rsid w:val="00B333D4"/>
    <w:rsid w:val="00B353AE"/>
    <w:rsid w:val="00B355C0"/>
    <w:rsid w:val="00B35758"/>
    <w:rsid w:val="00B35E2D"/>
    <w:rsid w:val="00B371B1"/>
    <w:rsid w:val="00B41164"/>
    <w:rsid w:val="00B41315"/>
    <w:rsid w:val="00B413C8"/>
    <w:rsid w:val="00B4237F"/>
    <w:rsid w:val="00B4287E"/>
    <w:rsid w:val="00B43AD4"/>
    <w:rsid w:val="00B44309"/>
    <w:rsid w:val="00B446FB"/>
    <w:rsid w:val="00B44CEA"/>
    <w:rsid w:val="00B44E55"/>
    <w:rsid w:val="00B44E9A"/>
    <w:rsid w:val="00B44EA1"/>
    <w:rsid w:val="00B44FA2"/>
    <w:rsid w:val="00B45019"/>
    <w:rsid w:val="00B45391"/>
    <w:rsid w:val="00B45E36"/>
    <w:rsid w:val="00B467E4"/>
    <w:rsid w:val="00B4688E"/>
    <w:rsid w:val="00B46D10"/>
    <w:rsid w:val="00B46FF4"/>
    <w:rsid w:val="00B47288"/>
    <w:rsid w:val="00B505D7"/>
    <w:rsid w:val="00B50730"/>
    <w:rsid w:val="00B50785"/>
    <w:rsid w:val="00B512DB"/>
    <w:rsid w:val="00B53349"/>
    <w:rsid w:val="00B5485C"/>
    <w:rsid w:val="00B560DC"/>
    <w:rsid w:val="00B5654F"/>
    <w:rsid w:val="00B574CE"/>
    <w:rsid w:val="00B57B1B"/>
    <w:rsid w:val="00B60E3B"/>
    <w:rsid w:val="00B62E53"/>
    <w:rsid w:val="00B643D2"/>
    <w:rsid w:val="00B64732"/>
    <w:rsid w:val="00B64C87"/>
    <w:rsid w:val="00B6575B"/>
    <w:rsid w:val="00B65D36"/>
    <w:rsid w:val="00B65E72"/>
    <w:rsid w:val="00B65EA7"/>
    <w:rsid w:val="00B66197"/>
    <w:rsid w:val="00B66247"/>
    <w:rsid w:val="00B671E9"/>
    <w:rsid w:val="00B67500"/>
    <w:rsid w:val="00B701F0"/>
    <w:rsid w:val="00B70210"/>
    <w:rsid w:val="00B704F1"/>
    <w:rsid w:val="00B7167E"/>
    <w:rsid w:val="00B71704"/>
    <w:rsid w:val="00B71BB4"/>
    <w:rsid w:val="00B72E2E"/>
    <w:rsid w:val="00B730EA"/>
    <w:rsid w:val="00B73472"/>
    <w:rsid w:val="00B73F3E"/>
    <w:rsid w:val="00B74714"/>
    <w:rsid w:val="00B74A55"/>
    <w:rsid w:val="00B7554F"/>
    <w:rsid w:val="00B75609"/>
    <w:rsid w:val="00B75715"/>
    <w:rsid w:val="00B75B9D"/>
    <w:rsid w:val="00B75CB5"/>
    <w:rsid w:val="00B764D7"/>
    <w:rsid w:val="00B776D8"/>
    <w:rsid w:val="00B80790"/>
    <w:rsid w:val="00B80C5C"/>
    <w:rsid w:val="00B8181B"/>
    <w:rsid w:val="00B82E16"/>
    <w:rsid w:val="00B83CF7"/>
    <w:rsid w:val="00B841B7"/>
    <w:rsid w:val="00B84402"/>
    <w:rsid w:val="00B85409"/>
    <w:rsid w:val="00B85B9F"/>
    <w:rsid w:val="00B8617D"/>
    <w:rsid w:val="00B86E3C"/>
    <w:rsid w:val="00B873C1"/>
    <w:rsid w:val="00B87D5F"/>
    <w:rsid w:val="00B902C6"/>
    <w:rsid w:val="00B92E10"/>
    <w:rsid w:val="00B92F17"/>
    <w:rsid w:val="00B93834"/>
    <w:rsid w:val="00B94731"/>
    <w:rsid w:val="00B94A36"/>
    <w:rsid w:val="00B95654"/>
    <w:rsid w:val="00B95BDD"/>
    <w:rsid w:val="00B96094"/>
    <w:rsid w:val="00B960C9"/>
    <w:rsid w:val="00B964A0"/>
    <w:rsid w:val="00B96BC5"/>
    <w:rsid w:val="00B97371"/>
    <w:rsid w:val="00BA035A"/>
    <w:rsid w:val="00BA05D6"/>
    <w:rsid w:val="00BA072A"/>
    <w:rsid w:val="00BA0AD7"/>
    <w:rsid w:val="00BA1517"/>
    <w:rsid w:val="00BA1A9C"/>
    <w:rsid w:val="00BA241B"/>
    <w:rsid w:val="00BA2789"/>
    <w:rsid w:val="00BA3957"/>
    <w:rsid w:val="00BA3AAA"/>
    <w:rsid w:val="00BA40B6"/>
    <w:rsid w:val="00BA4977"/>
    <w:rsid w:val="00BA4EA1"/>
    <w:rsid w:val="00BA51BF"/>
    <w:rsid w:val="00BA5568"/>
    <w:rsid w:val="00BA5A2F"/>
    <w:rsid w:val="00BA5B91"/>
    <w:rsid w:val="00BA5F2F"/>
    <w:rsid w:val="00BA65BC"/>
    <w:rsid w:val="00BA6705"/>
    <w:rsid w:val="00BA738D"/>
    <w:rsid w:val="00BA73C7"/>
    <w:rsid w:val="00BA780D"/>
    <w:rsid w:val="00BB1154"/>
    <w:rsid w:val="00BB2D02"/>
    <w:rsid w:val="00BB3740"/>
    <w:rsid w:val="00BB38EE"/>
    <w:rsid w:val="00BB3F26"/>
    <w:rsid w:val="00BB481E"/>
    <w:rsid w:val="00BB5A01"/>
    <w:rsid w:val="00BB714B"/>
    <w:rsid w:val="00BB737A"/>
    <w:rsid w:val="00BB7E60"/>
    <w:rsid w:val="00BC017D"/>
    <w:rsid w:val="00BC0C85"/>
    <w:rsid w:val="00BC1614"/>
    <w:rsid w:val="00BC2085"/>
    <w:rsid w:val="00BC256B"/>
    <w:rsid w:val="00BC3ADC"/>
    <w:rsid w:val="00BC50A3"/>
    <w:rsid w:val="00BC5C5A"/>
    <w:rsid w:val="00BC6717"/>
    <w:rsid w:val="00BC68EB"/>
    <w:rsid w:val="00BC70DC"/>
    <w:rsid w:val="00BC765F"/>
    <w:rsid w:val="00BC7879"/>
    <w:rsid w:val="00BC7DAE"/>
    <w:rsid w:val="00BD0DDA"/>
    <w:rsid w:val="00BD213C"/>
    <w:rsid w:val="00BD258F"/>
    <w:rsid w:val="00BD31E2"/>
    <w:rsid w:val="00BD4613"/>
    <w:rsid w:val="00BD465A"/>
    <w:rsid w:val="00BD5645"/>
    <w:rsid w:val="00BD5B8F"/>
    <w:rsid w:val="00BD758D"/>
    <w:rsid w:val="00BD75E2"/>
    <w:rsid w:val="00BD760E"/>
    <w:rsid w:val="00BE09E3"/>
    <w:rsid w:val="00BE0B75"/>
    <w:rsid w:val="00BE0BAA"/>
    <w:rsid w:val="00BE20D1"/>
    <w:rsid w:val="00BE2248"/>
    <w:rsid w:val="00BE23B7"/>
    <w:rsid w:val="00BE2FA6"/>
    <w:rsid w:val="00BE3213"/>
    <w:rsid w:val="00BE3A06"/>
    <w:rsid w:val="00BE483E"/>
    <w:rsid w:val="00BE4C72"/>
    <w:rsid w:val="00BE5173"/>
    <w:rsid w:val="00BE5A65"/>
    <w:rsid w:val="00BE6411"/>
    <w:rsid w:val="00BE6FDD"/>
    <w:rsid w:val="00BE7BE7"/>
    <w:rsid w:val="00BE7C2A"/>
    <w:rsid w:val="00BE7E93"/>
    <w:rsid w:val="00BF10A6"/>
    <w:rsid w:val="00BF163D"/>
    <w:rsid w:val="00BF1738"/>
    <w:rsid w:val="00BF178D"/>
    <w:rsid w:val="00BF19A1"/>
    <w:rsid w:val="00BF1DC3"/>
    <w:rsid w:val="00BF1F03"/>
    <w:rsid w:val="00BF2D78"/>
    <w:rsid w:val="00BF2D94"/>
    <w:rsid w:val="00BF4DC3"/>
    <w:rsid w:val="00BF4FE0"/>
    <w:rsid w:val="00BF5D0D"/>
    <w:rsid w:val="00BF6C05"/>
    <w:rsid w:val="00BF6D55"/>
    <w:rsid w:val="00BF70F0"/>
    <w:rsid w:val="00BF72B9"/>
    <w:rsid w:val="00BF7C3A"/>
    <w:rsid w:val="00BF7E13"/>
    <w:rsid w:val="00C00AAE"/>
    <w:rsid w:val="00C0106A"/>
    <w:rsid w:val="00C011DA"/>
    <w:rsid w:val="00C013CB"/>
    <w:rsid w:val="00C01588"/>
    <w:rsid w:val="00C02CBB"/>
    <w:rsid w:val="00C02D05"/>
    <w:rsid w:val="00C03104"/>
    <w:rsid w:val="00C03AD7"/>
    <w:rsid w:val="00C04128"/>
    <w:rsid w:val="00C046EC"/>
    <w:rsid w:val="00C048A7"/>
    <w:rsid w:val="00C04E37"/>
    <w:rsid w:val="00C04F77"/>
    <w:rsid w:val="00C05308"/>
    <w:rsid w:val="00C05992"/>
    <w:rsid w:val="00C071BB"/>
    <w:rsid w:val="00C10634"/>
    <w:rsid w:val="00C109AD"/>
    <w:rsid w:val="00C10F0C"/>
    <w:rsid w:val="00C1112E"/>
    <w:rsid w:val="00C11E97"/>
    <w:rsid w:val="00C12BD5"/>
    <w:rsid w:val="00C12D6C"/>
    <w:rsid w:val="00C12DDF"/>
    <w:rsid w:val="00C1381A"/>
    <w:rsid w:val="00C13DB7"/>
    <w:rsid w:val="00C13ED9"/>
    <w:rsid w:val="00C14184"/>
    <w:rsid w:val="00C146D4"/>
    <w:rsid w:val="00C14CED"/>
    <w:rsid w:val="00C157EC"/>
    <w:rsid w:val="00C166CF"/>
    <w:rsid w:val="00C173C5"/>
    <w:rsid w:val="00C1780A"/>
    <w:rsid w:val="00C17C12"/>
    <w:rsid w:val="00C2115E"/>
    <w:rsid w:val="00C21297"/>
    <w:rsid w:val="00C214C6"/>
    <w:rsid w:val="00C215A1"/>
    <w:rsid w:val="00C21EC0"/>
    <w:rsid w:val="00C21F37"/>
    <w:rsid w:val="00C2215B"/>
    <w:rsid w:val="00C22189"/>
    <w:rsid w:val="00C22DA5"/>
    <w:rsid w:val="00C22DE3"/>
    <w:rsid w:val="00C2321E"/>
    <w:rsid w:val="00C23937"/>
    <w:rsid w:val="00C239B8"/>
    <w:rsid w:val="00C23AA9"/>
    <w:rsid w:val="00C2441D"/>
    <w:rsid w:val="00C2459D"/>
    <w:rsid w:val="00C24D7D"/>
    <w:rsid w:val="00C24EF6"/>
    <w:rsid w:val="00C25D8A"/>
    <w:rsid w:val="00C25FCF"/>
    <w:rsid w:val="00C26241"/>
    <w:rsid w:val="00C27B75"/>
    <w:rsid w:val="00C27DBC"/>
    <w:rsid w:val="00C30B83"/>
    <w:rsid w:val="00C3113F"/>
    <w:rsid w:val="00C31227"/>
    <w:rsid w:val="00C32935"/>
    <w:rsid w:val="00C33657"/>
    <w:rsid w:val="00C33B90"/>
    <w:rsid w:val="00C35978"/>
    <w:rsid w:val="00C36C06"/>
    <w:rsid w:val="00C372D4"/>
    <w:rsid w:val="00C41B6A"/>
    <w:rsid w:val="00C41B8D"/>
    <w:rsid w:val="00C41EC1"/>
    <w:rsid w:val="00C41F50"/>
    <w:rsid w:val="00C426B1"/>
    <w:rsid w:val="00C42A63"/>
    <w:rsid w:val="00C42DD6"/>
    <w:rsid w:val="00C43CDF"/>
    <w:rsid w:val="00C43DE9"/>
    <w:rsid w:val="00C4568A"/>
    <w:rsid w:val="00C4690D"/>
    <w:rsid w:val="00C46CE7"/>
    <w:rsid w:val="00C478A0"/>
    <w:rsid w:val="00C479E6"/>
    <w:rsid w:val="00C500E9"/>
    <w:rsid w:val="00C50AAD"/>
    <w:rsid w:val="00C50B84"/>
    <w:rsid w:val="00C51900"/>
    <w:rsid w:val="00C519AC"/>
    <w:rsid w:val="00C52117"/>
    <w:rsid w:val="00C531F4"/>
    <w:rsid w:val="00C537A5"/>
    <w:rsid w:val="00C539CB"/>
    <w:rsid w:val="00C53B39"/>
    <w:rsid w:val="00C53D4D"/>
    <w:rsid w:val="00C54427"/>
    <w:rsid w:val="00C548C6"/>
    <w:rsid w:val="00C55B08"/>
    <w:rsid w:val="00C563F8"/>
    <w:rsid w:val="00C5703C"/>
    <w:rsid w:val="00C57C37"/>
    <w:rsid w:val="00C60822"/>
    <w:rsid w:val="00C60CCA"/>
    <w:rsid w:val="00C61C77"/>
    <w:rsid w:val="00C629AB"/>
    <w:rsid w:val="00C62D09"/>
    <w:rsid w:val="00C6362B"/>
    <w:rsid w:val="00C64695"/>
    <w:rsid w:val="00C646BD"/>
    <w:rsid w:val="00C64AC9"/>
    <w:rsid w:val="00C64DEA"/>
    <w:rsid w:val="00C65948"/>
    <w:rsid w:val="00C65DD2"/>
    <w:rsid w:val="00C667B2"/>
    <w:rsid w:val="00C71E5F"/>
    <w:rsid w:val="00C730FB"/>
    <w:rsid w:val="00C73507"/>
    <w:rsid w:val="00C74CA7"/>
    <w:rsid w:val="00C74E72"/>
    <w:rsid w:val="00C74E8D"/>
    <w:rsid w:val="00C75525"/>
    <w:rsid w:val="00C75BD4"/>
    <w:rsid w:val="00C76066"/>
    <w:rsid w:val="00C76153"/>
    <w:rsid w:val="00C76437"/>
    <w:rsid w:val="00C7696E"/>
    <w:rsid w:val="00C7731F"/>
    <w:rsid w:val="00C773DC"/>
    <w:rsid w:val="00C77EB0"/>
    <w:rsid w:val="00C805B9"/>
    <w:rsid w:val="00C82023"/>
    <w:rsid w:val="00C82160"/>
    <w:rsid w:val="00C8221D"/>
    <w:rsid w:val="00C82759"/>
    <w:rsid w:val="00C82C67"/>
    <w:rsid w:val="00C833F9"/>
    <w:rsid w:val="00C83BD6"/>
    <w:rsid w:val="00C83FE9"/>
    <w:rsid w:val="00C8421B"/>
    <w:rsid w:val="00C84BF1"/>
    <w:rsid w:val="00C84DD0"/>
    <w:rsid w:val="00C84F9F"/>
    <w:rsid w:val="00C850BA"/>
    <w:rsid w:val="00C85397"/>
    <w:rsid w:val="00C85458"/>
    <w:rsid w:val="00C868ED"/>
    <w:rsid w:val="00C86B6A"/>
    <w:rsid w:val="00C8725B"/>
    <w:rsid w:val="00C8752D"/>
    <w:rsid w:val="00C87696"/>
    <w:rsid w:val="00C90C76"/>
    <w:rsid w:val="00C90CB8"/>
    <w:rsid w:val="00C91133"/>
    <w:rsid w:val="00C912BD"/>
    <w:rsid w:val="00C914B5"/>
    <w:rsid w:val="00C915ED"/>
    <w:rsid w:val="00C91D50"/>
    <w:rsid w:val="00C921B6"/>
    <w:rsid w:val="00C927F3"/>
    <w:rsid w:val="00C93875"/>
    <w:rsid w:val="00C93FA0"/>
    <w:rsid w:val="00C94021"/>
    <w:rsid w:val="00C958A8"/>
    <w:rsid w:val="00C963FA"/>
    <w:rsid w:val="00C964FA"/>
    <w:rsid w:val="00C966C7"/>
    <w:rsid w:val="00C968F3"/>
    <w:rsid w:val="00C971DB"/>
    <w:rsid w:val="00C971FC"/>
    <w:rsid w:val="00C97A25"/>
    <w:rsid w:val="00CA0C6D"/>
    <w:rsid w:val="00CA0D2F"/>
    <w:rsid w:val="00CA0DB5"/>
    <w:rsid w:val="00CA14C2"/>
    <w:rsid w:val="00CA16A9"/>
    <w:rsid w:val="00CA202C"/>
    <w:rsid w:val="00CA2794"/>
    <w:rsid w:val="00CA2957"/>
    <w:rsid w:val="00CA2FCE"/>
    <w:rsid w:val="00CA30BE"/>
    <w:rsid w:val="00CA34DA"/>
    <w:rsid w:val="00CA401A"/>
    <w:rsid w:val="00CA48BC"/>
    <w:rsid w:val="00CA5A26"/>
    <w:rsid w:val="00CA5BA3"/>
    <w:rsid w:val="00CA64A5"/>
    <w:rsid w:val="00CA6EDE"/>
    <w:rsid w:val="00CA6FD0"/>
    <w:rsid w:val="00CA718A"/>
    <w:rsid w:val="00CA7367"/>
    <w:rsid w:val="00CA7959"/>
    <w:rsid w:val="00CB084C"/>
    <w:rsid w:val="00CB0F19"/>
    <w:rsid w:val="00CB2640"/>
    <w:rsid w:val="00CB2733"/>
    <w:rsid w:val="00CB2A7F"/>
    <w:rsid w:val="00CB3B34"/>
    <w:rsid w:val="00CB3FF6"/>
    <w:rsid w:val="00CB4266"/>
    <w:rsid w:val="00CB480E"/>
    <w:rsid w:val="00CB484D"/>
    <w:rsid w:val="00CB50ED"/>
    <w:rsid w:val="00CB547F"/>
    <w:rsid w:val="00CB63EB"/>
    <w:rsid w:val="00CB69B0"/>
    <w:rsid w:val="00CB6B0D"/>
    <w:rsid w:val="00CB6C1E"/>
    <w:rsid w:val="00CB6E2F"/>
    <w:rsid w:val="00CB6FE5"/>
    <w:rsid w:val="00CB7034"/>
    <w:rsid w:val="00CB75E0"/>
    <w:rsid w:val="00CC0AFA"/>
    <w:rsid w:val="00CC0B37"/>
    <w:rsid w:val="00CC0C88"/>
    <w:rsid w:val="00CC0D1B"/>
    <w:rsid w:val="00CC1797"/>
    <w:rsid w:val="00CC1C74"/>
    <w:rsid w:val="00CC2416"/>
    <w:rsid w:val="00CC5290"/>
    <w:rsid w:val="00CC56A1"/>
    <w:rsid w:val="00CC5C42"/>
    <w:rsid w:val="00CC6682"/>
    <w:rsid w:val="00CC713B"/>
    <w:rsid w:val="00CC74E8"/>
    <w:rsid w:val="00CC7ED6"/>
    <w:rsid w:val="00CD0822"/>
    <w:rsid w:val="00CD1A35"/>
    <w:rsid w:val="00CD255E"/>
    <w:rsid w:val="00CD2625"/>
    <w:rsid w:val="00CD30CE"/>
    <w:rsid w:val="00CD31F5"/>
    <w:rsid w:val="00CD3585"/>
    <w:rsid w:val="00CD480A"/>
    <w:rsid w:val="00CD496F"/>
    <w:rsid w:val="00CD5000"/>
    <w:rsid w:val="00CD5AC0"/>
    <w:rsid w:val="00CD6B85"/>
    <w:rsid w:val="00CD71FE"/>
    <w:rsid w:val="00CE0162"/>
    <w:rsid w:val="00CE0651"/>
    <w:rsid w:val="00CE131A"/>
    <w:rsid w:val="00CE1422"/>
    <w:rsid w:val="00CE1A92"/>
    <w:rsid w:val="00CE37D8"/>
    <w:rsid w:val="00CE3E1F"/>
    <w:rsid w:val="00CE40DF"/>
    <w:rsid w:val="00CE4E51"/>
    <w:rsid w:val="00CE53FA"/>
    <w:rsid w:val="00CE5FD3"/>
    <w:rsid w:val="00CE6393"/>
    <w:rsid w:val="00CE6B8C"/>
    <w:rsid w:val="00CE7574"/>
    <w:rsid w:val="00CF02B3"/>
    <w:rsid w:val="00CF2C6F"/>
    <w:rsid w:val="00CF2C8D"/>
    <w:rsid w:val="00CF3ADD"/>
    <w:rsid w:val="00CF4750"/>
    <w:rsid w:val="00CF4E53"/>
    <w:rsid w:val="00CF5225"/>
    <w:rsid w:val="00CF5377"/>
    <w:rsid w:val="00CF559A"/>
    <w:rsid w:val="00CF574F"/>
    <w:rsid w:val="00D0014F"/>
    <w:rsid w:val="00D00416"/>
    <w:rsid w:val="00D00CE1"/>
    <w:rsid w:val="00D01158"/>
    <w:rsid w:val="00D01518"/>
    <w:rsid w:val="00D01B03"/>
    <w:rsid w:val="00D02348"/>
    <w:rsid w:val="00D02E5B"/>
    <w:rsid w:val="00D030F5"/>
    <w:rsid w:val="00D03939"/>
    <w:rsid w:val="00D03C98"/>
    <w:rsid w:val="00D060BC"/>
    <w:rsid w:val="00D061C4"/>
    <w:rsid w:val="00D062BB"/>
    <w:rsid w:val="00D06952"/>
    <w:rsid w:val="00D06BF6"/>
    <w:rsid w:val="00D074E6"/>
    <w:rsid w:val="00D07837"/>
    <w:rsid w:val="00D07ED1"/>
    <w:rsid w:val="00D07FB7"/>
    <w:rsid w:val="00D10AF6"/>
    <w:rsid w:val="00D10DC6"/>
    <w:rsid w:val="00D11174"/>
    <w:rsid w:val="00D115FA"/>
    <w:rsid w:val="00D11A8F"/>
    <w:rsid w:val="00D11C9B"/>
    <w:rsid w:val="00D11F4B"/>
    <w:rsid w:val="00D12FFD"/>
    <w:rsid w:val="00D1353C"/>
    <w:rsid w:val="00D13583"/>
    <w:rsid w:val="00D13697"/>
    <w:rsid w:val="00D13843"/>
    <w:rsid w:val="00D139EB"/>
    <w:rsid w:val="00D13AD4"/>
    <w:rsid w:val="00D13DC7"/>
    <w:rsid w:val="00D1437C"/>
    <w:rsid w:val="00D14946"/>
    <w:rsid w:val="00D14E4A"/>
    <w:rsid w:val="00D150EF"/>
    <w:rsid w:val="00D16203"/>
    <w:rsid w:val="00D16538"/>
    <w:rsid w:val="00D16917"/>
    <w:rsid w:val="00D205E7"/>
    <w:rsid w:val="00D2155D"/>
    <w:rsid w:val="00D22011"/>
    <w:rsid w:val="00D22410"/>
    <w:rsid w:val="00D224E7"/>
    <w:rsid w:val="00D23BEE"/>
    <w:rsid w:val="00D24ED3"/>
    <w:rsid w:val="00D25472"/>
    <w:rsid w:val="00D255A8"/>
    <w:rsid w:val="00D26CE1"/>
    <w:rsid w:val="00D26E00"/>
    <w:rsid w:val="00D30D50"/>
    <w:rsid w:val="00D30E76"/>
    <w:rsid w:val="00D324B4"/>
    <w:rsid w:val="00D33BE5"/>
    <w:rsid w:val="00D33CF1"/>
    <w:rsid w:val="00D33DDF"/>
    <w:rsid w:val="00D349FD"/>
    <w:rsid w:val="00D35589"/>
    <w:rsid w:val="00D3561D"/>
    <w:rsid w:val="00D36B58"/>
    <w:rsid w:val="00D36F55"/>
    <w:rsid w:val="00D3763E"/>
    <w:rsid w:val="00D377EB"/>
    <w:rsid w:val="00D40704"/>
    <w:rsid w:val="00D40BBA"/>
    <w:rsid w:val="00D41703"/>
    <w:rsid w:val="00D42017"/>
    <w:rsid w:val="00D4248D"/>
    <w:rsid w:val="00D42737"/>
    <w:rsid w:val="00D42A4B"/>
    <w:rsid w:val="00D435A8"/>
    <w:rsid w:val="00D43AE8"/>
    <w:rsid w:val="00D44496"/>
    <w:rsid w:val="00D44C93"/>
    <w:rsid w:val="00D455B8"/>
    <w:rsid w:val="00D457BB"/>
    <w:rsid w:val="00D458A6"/>
    <w:rsid w:val="00D45D88"/>
    <w:rsid w:val="00D45EFC"/>
    <w:rsid w:val="00D45FFE"/>
    <w:rsid w:val="00D4624A"/>
    <w:rsid w:val="00D46A2C"/>
    <w:rsid w:val="00D46BFC"/>
    <w:rsid w:val="00D46D4D"/>
    <w:rsid w:val="00D470B6"/>
    <w:rsid w:val="00D473BC"/>
    <w:rsid w:val="00D474D7"/>
    <w:rsid w:val="00D47753"/>
    <w:rsid w:val="00D4779E"/>
    <w:rsid w:val="00D47810"/>
    <w:rsid w:val="00D47824"/>
    <w:rsid w:val="00D4785A"/>
    <w:rsid w:val="00D47ABD"/>
    <w:rsid w:val="00D47F1D"/>
    <w:rsid w:val="00D500AC"/>
    <w:rsid w:val="00D516CE"/>
    <w:rsid w:val="00D51813"/>
    <w:rsid w:val="00D52541"/>
    <w:rsid w:val="00D526CD"/>
    <w:rsid w:val="00D52C06"/>
    <w:rsid w:val="00D5310A"/>
    <w:rsid w:val="00D53AAC"/>
    <w:rsid w:val="00D545AB"/>
    <w:rsid w:val="00D54B28"/>
    <w:rsid w:val="00D55884"/>
    <w:rsid w:val="00D55A16"/>
    <w:rsid w:val="00D56743"/>
    <w:rsid w:val="00D56AD0"/>
    <w:rsid w:val="00D57208"/>
    <w:rsid w:val="00D57C04"/>
    <w:rsid w:val="00D5FECA"/>
    <w:rsid w:val="00D61CFE"/>
    <w:rsid w:val="00D63225"/>
    <w:rsid w:val="00D63F46"/>
    <w:rsid w:val="00D641CF"/>
    <w:rsid w:val="00D64C17"/>
    <w:rsid w:val="00D65513"/>
    <w:rsid w:val="00D65608"/>
    <w:rsid w:val="00D65EFD"/>
    <w:rsid w:val="00D66243"/>
    <w:rsid w:val="00D66436"/>
    <w:rsid w:val="00D66D50"/>
    <w:rsid w:val="00D66E00"/>
    <w:rsid w:val="00D67D80"/>
    <w:rsid w:val="00D700EA"/>
    <w:rsid w:val="00D710D3"/>
    <w:rsid w:val="00D722C9"/>
    <w:rsid w:val="00D72551"/>
    <w:rsid w:val="00D7274D"/>
    <w:rsid w:val="00D72902"/>
    <w:rsid w:val="00D7316D"/>
    <w:rsid w:val="00D73F0B"/>
    <w:rsid w:val="00D742E5"/>
    <w:rsid w:val="00D74844"/>
    <w:rsid w:val="00D748E2"/>
    <w:rsid w:val="00D7778D"/>
    <w:rsid w:val="00D80584"/>
    <w:rsid w:val="00D815E8"/>
    <w:rsid w:val="00D81944"/>
    <w:rsid w:val="00D820F0"/>
    <w:rsid w:val="00D82161"/>
    <w:rsid w:val="00D826DE"/>
    <w:rsid w:val="00D829FF"/>
    <w:rsid w:val="00D83142"/>
    <w:rsid w:val="00D8452B"/>
    <w:rsid w:val="00D8474A"/>
    <w:rsid w:val="00D86D21"/>
    <w:rsid w:val="00D87AD1"/>
    <w:rsid w:val="00D90108"/>
    <w:rsid w:val="00D9049D"/>
    <w:rsid w:val="00D911B4"/>
    <w:rsid w:val="00D91983"/>
    <w:rsid w:val="00D9288C"/>
    <w:rsid w:val="00D92FBF"/>
    <w:rsid w:val="00D9324C"/>
    <w:rsid w:val="00D9332E"/>
    <w:rsid w:val="00D93841"/>
    <w:rsid w:val="00D93E6E"/>
    <w:rsid w:val="00D945EB"/>
    <w:rsid w:val="00D94919"/>
    <w:rsid w:val="00D94BA8"/>
    <w:rsid w:val="00D94EDC"/>
    <w:rsid w:val="00D9530C"/>
    <w:rsid w:val="00D95B28"/>
    <w:rsid w:val="00D965CC"/>
    <w:rsid w:val="00D96DA2"/>
    <w:rsid w:val="00D96F3E"/>
    <w:rsid w:val="00D97BAD"/>
    <w:rsid w:val="00DA02BE"/>
    <w:rsid w:val="00DA13DD"/>
    <w:rsid w:val="00DA3335"/>
    <w:rsid w:val="00DA33ED"/>
    <w:rsid w:val="00DA36E9"/>
    <w:rsid w:val="00DA4E43"/>
    <w:rsid w:val="00DA5410"/>
    <w:rsid w:val="00DA5CA8"/>
    <w:rsid w:val="00DA5FA5"/>
    <w:rsid w:val="00DA615E"/>
    <w:rsid w:val="00DA6337"/>
    <w:rsid w:val="00DA6EC8"/>
    <w:rsid w:val="00DA74CA"/>
    <w:rsid w:val="00DA7BBF"/>
    <w:rsid w:val="00DB05DC"/>
    <w:rsid w:val="00DB1DAE"/>
    <w:rsid w:val="00DB1F02"/>
    <w:rsid w:val="00DB26D1"/>
    <w:rsid w:val="00DB2A4F"/>
    <w:rsid w:val="00DB2F32"/>
    <w:rsid w:val="00DB3228"/>
    <w:rsid w:val="00DB393F"/>
    <w:rsid w:val="00DB3B04"/>
    <w:rsid w:val="00DB3D04"/>
    <w:rsid w:val="00DB43BD"/>
    <w:rsid w:val="00DB46E5"/>
    <w:rsid w:val="00DB4C7D"/>
    <w:rsid w:val="00DB508D"/>
    <w:rsid w:val="00DB62F2"/>
    <w:rsid w:val="00DB702B"/>
    <w:rsid w:val="00DB70B3"/>
    <w:rsid w:val="00DB70E3"/>
    <w:rsid w:val="00DB71E2"/>
    <w:rsid w:val="00DC056D"/>
    <w:rsid w:val="00DC0E22"/>
    <w:rsid w:val="00DC1BDE"/>
    <w:rsid w:val="00DC24CA"/>
    <w:rsid w:val="00DC2928"/>
    <w:rsid w:val="00DC2A61"/>
    <w:rsid w:val="00DC2A9B"/>
    <w:rsid w:val="00DC37F3"/>
    <w:rsid w:val="00DC6006"/>
    <w:rsid w:val="00DC7F99"/>
    <w:rsid w:val="00DD024E"/>
    <w:rsid w:val="00DD1297"/>
    <w:rsid w:val="00DD12B7"/>
    <w:rsid w:val="00DD2722"/>
    <w:rsid w:val="00DD2A29"/>
    <w:rsid w:val="00DD2A4D"/>
    <w:rsid w:val="00DD3310"/>
    <w:rsid w:val="00DD3D39"/>
    <w:rsid w:val="00DD4594"/>
    <w:rsid w:val="00DD47A1"/>
    <w:rsid w:val="00DD546F"/>
    <w:rsid w:val="00DD5C8D"/>
    <w:rsid w:val="00DD75DA"/>
    <w:rsid w:val="00DD7A99"/>
    <w:rsid w:val="00DD7DC6"/>
    <w:rsid w:val="00DD7DE9"/>
    <w:rsid w:val="00DE0DD6"/>
    <w:rsid w:val="00DE0FD7"/>
    <w:rsid w:val="00DE11A2"/>
    <w:rsid w:val="00DE1957"/>
    <w:rsid w:val="00DE3510"/>
    <w:rsid w:val="00DE3C47"/>
    <w:rsid w:val="00DE5767"/>
    <w:rsid w:val="00DE77DA"/>
    <w:rsid w:val="00DE78DB"/>
    <w:rsid w:val="00DE7FAD"/>
    <w:rsid w:val="00DF001C"/>
    <w:rsid w:val="00DF043F"/>
    <w:rsid w:val="00DF1A31"/>
    <w:rsid w:val="00DF2C68"/>
    <w:rsid w:val="00DF2DAB"/>
    <w:rsid w:val="00DF33C5"/>
    <w:rsid w:val="00DF45D5"/>
    <w:rsid w:val="00DF4B17"/>
    <w:rsid w:val="00DF51EC"/>
    <w:rsid w:val="00DF7140"/>
    <w:rsid w:val="00DF7C3D"/>
    <w:rsid w:val="00E0046A"/>
    <w:rsid w:val="00E00537"/>
    <w:rsid w:val="00E0077D"/>
    <w:rsid w:val="00E0173B"/>
    <w:rsid w:val="00E01744"/>
    <w:rsid w:val="00E01CF8"/>
    <w:rsid w:val="00E02EE8"/>
    <w:rsid w:val="00E03122"/>
    <w:rsid w:val="00E03332"/>
    <w:rsid w:val="00E03489"/>
    <w:rsid w:val="00E03801"/>
    <w:rsid w:val="00E03C83"/>
    <w:rsid w:val="00E04210"/>
    <w:rsid w:val="00E05A21"/>
    <w:rsid w:val="00E06E3F"/>
    <w:rsid w:val="00E07F54"/>
    <w:rsid w:val="00E10148"/>
    <w:rsid w:val="00E10610"/>
    <w:rsid w:val="00E11AD0"/>
    <w:rsid w:val="00E11E21"/>
    <w:rsid w:val="00E11F1A"/>
    <w:rsid w:val="00E12515"/>
    <w:rsid w:val="00E12F5A"/>
    <w:rsid w:val="00E132D9"/>
    <w:rsid w:val="00E13BEE"/>
    <w:rsid w:val="00E13C76"/>
    <w:rsid w:val="00E142DC"/>
    <w:rsid w:val="00E14A41"/>
    <w:rsid w:val="00E14BF2"/>
    <w:rsid w:val="00E15BEE"/>
    <w:rsid w:val="00E15F1D"/>
    <w:rsid w:val="00E16B19"/>
    <w:rsid w:val="00E16B46"/>
    <w:rsid w:val="00E16C75"/>
    <w:rsid w:val="00E16CAC"/>
    <w:rsid w:val="00E201FA"/>
    <w:rsid w:val="00E20236"/>
    <w:rsid w:val="00E20D43"/>
    <w:rsid w:val="00E20E5D"/>
    <w:rsid w:val="00E20FE1"/>
    <w:rsid w:val="00E21167"/>
    <w:rsid w:val="00E21B9B"/>
    <w:rsid w:val="00E21D85"/>
    <w:rsid w:val="00E22430"/>
    <w:rsid w:val="00E23692"/>
    <w:rsid w:val="00E23849"/>
    <w:rsid w:val="00E238FB"/>
    <w:rsid w:val="00E24DD1"/>
    <w:rsid w:val="00E24F89"/>
    <w:rsid w:val="00E25C15"/>
    <w:rsid w:val="00E26965"/>
    <w:rsid w:val="00E26A4A"/>
    <w:rsid w:val="00E26FDA"/>
    <w:rsid w:val="00E3071F"/>
    <w:rsid w:val="00E3080A"/>
    <w:rsid w:val="00E30BF3"/>
    <w:rsid w:val="00E30EB3"/>
    <w:rsid w:val="00E31F46"/>
    <w:rsid w:val="00E32838"/>
    <w:rsid w:val="00E33CFF"/>
    <w:rsid w:val="00E3400B"/>
    <w:rsid w:val="00E342A8"/>
    <w:rsid w:val="00E34483"/>
    <w:rsid w:val="00E34AAB"/>
    <w:rsid w:val="00E34C3B"/>
    <w:rsid w:val="00E34FBB"/>
    <w:rsid w:val="00E35022"/>
    <w:rsid w:val="00E35564"/>
    <w:rsid w:val="00E359CA"/>
    <w:rsid w:val="00E35F83"/>
    <w:rsid w:val="00E36816"/>
    <w:rsid w:val="00E36CAD"/>
    <w:rsid w:val="00E36F42"/>
    <w:rsid w:val="00E379D5"/>
    <w:rsid w:val="00E37FA7"/>
    <w:rsid w:val="00E402A2"/>
    <w:rsid w:val="00E40D35"/>
    <w:rsid w:val="00E411A6"/>
    <w:rsid w:val="00E41D34"/>
    <w:rsid w:val="00E41F57"/>
    <w:rsid w:val="00E428F1"/>
    <w:rsid w:val="00E42986"/>
    <w:rsid w:val="00E42CCF"/>
    <w:rsid w:val="00E43EC4"/>
    <w:rsid w:val="00E446E6"/>
    <w:rsid w:val="00E45357"/>
    <w:rsid w:val="00E45501"/>
    <w:rsid w:val="00E455C6"/>
    <w:rsid w:val="00E45D04"/>
    <w:rsid w:val="00E468DC"/>
    <w:rsid w:val="00E469F6"/>
    <w:rsid w:val="00E46B47"/>
    <w:rsid w:val="00E46C54"/>
    <w:rsid w:val="00E46F92"/>
    <w:rsid w:val="00E470D2"/>
    <w:rsid w:val="00E5144B"/>
    <w:rsid w:val="00E52765"/>
    <w:rsid w:val="00E52A1A"/>
    <w:rsid w:val="00E52BCC"/>
    <w:rsid w:val="00E53272"/>
    <w:rsid w:val="00E5329B"/>
    <w:rsid w:val="00E53745"/>
    <w:rsid w:val="00E53AD4"/>
    <w:rsid w:val="00E53BC1"/>
    <w:rsid w:val="00E55952"/>
    <w:rsid w:val="00E55BBB"/>
    <w:rsid w:val="00E55C68"/>
    <w:rsid w:val="00E56508"/>
    <w:rsid w:val="00E5685A"/>
    <w:rsid w:val="00E57B05"/>
    <w:rsid w:val="00E57CE5"/>
    <w:rsid w:val="00E609A4"/>
    <w:rsid w:val="00E60D0A"/>
    <w:rsid w:val="00E60DFE"/>
    <w:rsid w:val="00E624C8"/>
    <w:rsid w:val="00E63432"/>
    <w:rsid w:val="00E63975"/>
    <w:rsid w:val="00E641B2"/>
    <w:rsid w:val="00E64444"/>
    <w:rsid w:val="00E64E43"/>
    <w:rsid w:val="00E654B8"/>
    <w:rsid w:val="00E65523"/>
    <w:rsid w:val="00E65EA5"/>
    <w:rsid w:val="00E6610C"/>
    <w:rsid w:val="00E66599"/>
    <w:rsid w:val="00E67539"/>
    <w:rsid w:val="00E67AC4"/>
    <w:rsid w:val="00E67D48"/>
    <w:rsid w:val="00E7007A"/>
    <w:rsid w:val="00E70F7B"/>
    <w:rsid w:val="00E71447"/>
    <w:rsid w:val="00E7169A"/>
    <w:rsid w:val="00E718CC"/>
    <w:rsid w:val="00E71A59"/>
    <w:rsid w:val="00E71C1F"/>
    <w:rsid w:val="00E721EB"/>
    <w:rsid w:val="00E72E3A"/>
    <w:rsid w:val="00E746D1"/>
    <w:rsid w:val="00E758A2"/>
    <w:rsid w:val="00E75C90"/>
    <w:rsid w:val="00E76187"/>
    <w:rsid w:val="00E764EA"/>
    <w:rsid w:val="00E767F3"/>
    <w:rsid w:val="00E768D0"/>
    <w:rsid w:val="00E76C48"/>
    <w:rsid w:val="00E773EA"/>
    <w:rsid w:val="00E8044D"/>
    <w:rsid w:val="00E811B7"/>
    <w:rsid w:val="00E817D9"/>
    <w:rsid w:val="00E81F6F"/>
    <w:rsid w:val="00E82207"/>
    <w:rsid w:val="00E824F4"/>
    <w:rsid w:val="00E82A30"/>
    <w:rsid w:val="00E8305C"/>
    <w:rsid w:val="00E83093"/>
    <w:rsid w:val="00E83978"/>
    <w:rsid w:val="00E839CE"/>
    <w:rsid w:val="00E83CCB"/>
    <w:rsid w:val="00E8446D"/>
    <w:rsid w:val="00E84D88"/>
    <w:rsid w:val="00E85C6F"/>
    <w:rsid w:val="00E85D3E"/>
    <w:rsid w:val="00E85DC5"/>
    <w:rsid w:val="00E863A6"/>
    <w:rsid w:val="00E866B2"/>
    <w:rsid w:val="00E869CB"/>
    <w:rsid w:val="00E86BA1"/>
    <w:rsid w:val="00E87058"/>
    <w:rsid w:val="00E874E2"/>
    <w:rsid w:val="00E90AD1"/>
    <w:rsid w:val="00E910DA"/>
    <w:rsid w:val="00E91E23"/>
    <w:rsid w:val="00E92A14"/>
    <w:rsid w:val="00E92DDC"/>
    <w:rsid w:val="00E92FA7"/>
    <w:rsid w:val="00E95520"/>
    <w:rsid w:val="00E95F12"/>
    <w:rsid w:val="00E96136"/>
    <w:rsid w:val="00E9766B"/>
    <w:rsid w:val="00EA01D7"/>
    <w:rsid w:val="00EA07F1"/>
    <w:rsid w:val="00EA1CA0"/>
    <w:rsid w:val="00EA2568"/>
    <w:rsid w:val="00EA3F33"/>
    <w:rsid w:val="00EA4716"/>
    <w:rsid w:val="00EA4C8D"/>
    <w:rsid w:val="00EA52B6"/>
    <w:rsid w:val="00EA5AE4"/>
    <w:rsid w:val="00EA5D4D"/>
    <w:rsid w:val="00EA5E20"/>
    <w:rsid w:val="00EA611A"/>
    <w:rsid w:val="00EA73FD"/>
    <w:rsid w:val="00EB0600"/>
    <w:rsid w:val="00EB0A2F"/>
    <w:rsid w:val="00EB1CDF"/>
    <w:rsid w:val="00EB1D09"/>
    <w:rsid w:val="00EB25ED"/>
    <w:rsid w:val="00EB2D65"/>
    <w:rsid w:val="00EB369D"/>
    <w:rsid w:val="00EB3799"/>
    <w:rsid w:val="00EB3FE8"/>
    <w:rsid w:val="00EB4E1D"/>
    <w:rsid w:val="00EB4F22"/>
    <w:rsid w:val="00EB4F44"/>
    <w:rsid w:val="00EB5FF8"/>
    <w:rsid w:val="00EB6804"/>
    <w:rsid w:val="00EC001D"/>
    <w:rsid w:val="00EC0847"/>
    <w:rsid w:val="00EC176F"/>
    <w:rsid w:val="00EC1AAE"/>
    <w:rsid w:val="00EC1CF5"/>
    <w:rsid w:val="00EC2316"/>
    <w:rsid w:val="00EC25F3"/>
    <w:rsid w:val="00EC2D28"/>
    <w:rsid w:val="00EC3049"/>
    <w:rsid w:val="00EC3281"/>
    <w:rsid w:val="00EC37B7"/>
    <w:rsid w:val="00EC38F1"/>
    <w:rsid w:val="00EC3DAE"/>
    <w:rsid w:val="00EC48A8"/>
    <w:rsid w:val="00EC4C14"/>
    <w:rsid w:val="00EC4F45"/>
    <w:rsid w:val="00EC58AC"/>
    <w:rsid w:val="00EC752A"/>
    <w:rsid w:val="00EC797B"/>
    <w:rsid w:val="00ED103A"/>
    <w:rsid w:val="00ED16B9"/>
    <w:rsid w:val="00ED2B53"/>
    <w:rsid w:val="00ED332A"/>
    <w:rsid w:val="00ED3B8B"/>
    <w:rsid w:val="00ED40FE"/>
    <w:rsid w:val="00ED50D8"/>
    <w:rsid w:val="00ED5771"/>
    <w:rsid w:val="00ED5E4E"/>
    <w:rsid w:val="00ED62F0"/>
    <w:rsid w:val="00ED7023"/>
    <w:rsid w:val="00ED7A69"/>
    <w:rsid w:val="00EE1011"/>
    <w:rsid w:val="00EE12A0"/>
    <w:rsid w:val="00EE1766"/>
    <w:rsid w:val="00EE1C86"/>
    <w:rsid w:val="00EE20A5"/>
    <w:rsid w:val="00EE24B8"/>
    <w:rsid w:val="00EE270A"/>
    <w:rsid w:val="00EE2D7C"/>
    <w:rsid w:val="00EE3070"/>
    <w:rsid w:val="00EE608D"/>
    <w:rsid w:val="00EE6723"/>
    <w:rsid w:val="00EE75EA"/>
    <w:rsid w:val="00EF259F"/>
    <w:rsid w:val="00EF3AC3"/>
    <w:rsid w:val="00EF4060"/>
    <w:rsid w:val="00EF4425"/>
    <w:rsid w:val="00EF46C4"/>
    <w:rsid w:val="00EF47E0"/>
    <w:rsid w:val="00EF49A8"/>
    <w:rsid w:val="00EF50C4"/>
    <w:rsid w:val="00EF69FA"/>
    <w:rsid w:val="00EF6ABD"/>
    <w:rsid w:val="00EF73B5"/>
    <w:rsid w:val="00EF783D"/>
    <w:rsid w:val="00EF7E4A"/>
    <w:rsid w:val="00F00048"/>
    <w:rsid w:val="00F0047D"/>
    <w:rsid w:val="00F00821"/>
    <w:rsid w:val="00F00939"/>
    <w:rsid w:val="00F00A6C"/>
    <w:rsid w:val="00F00F28"/>
    <w:rsid w:val="00F012F4"/>
    <w:rsid w:val="00F01B3E"/>
    <w:rsid w:val="00F022A2"/>
    <w:rsid w:val="00F025F8"/>
    <w:rsid w:val="00F02B2D"/>
    <w:rsid w:val="00F02F80"/>
    <w:rsid w:val="00F03724"/>
    <w:rsid w:val="00F0391A"/>
    <w:rsid w:val="00F0451B"/>
    <w:rsid w:val="00F049E2"/>
    <w:rsid w:val="00F0645F"/>
    <w:rsid w:val="00F06ECA"/>
    <w:rsid w:val="00F0751D"/>
    <w:rsid w:val="00F102FC"/>
    <w:rsid w:val="00F10593"/>
    <w:rsid w:val="00F10692"/>
    <w:rsid w:val="00F106E5"/>
    <w:rsid w:val="00F108EF"/>
    <w:rsid w:val="00F1149D"/>
    <w:rsid w:val="00F119AE"/>
    <w:rsid w:val="00F1246B"/>
    <w:rsid w:val="00F1376E"/>
    <w:rsid w:val="00F139CE"/>
    <w:rsid w:val="00F14427"/>
    <w:rsid w:val="00F157AA"/>
    <w:rsid w:val="00F15F7A"/>
    <w:rsid w:val="00F161C9"/>
    <w:rsid w:val="00F2052B"/>
    <w:rsid w:val="00F21073"/>
    <w:rsid w:val="00F218CE"/>
    <w:rsid w:val="00F22A4B"/>
    <w:rsid w:val="00F2511F"/>
    <w:rsid w:val="00F2512C"/>
    <w:rsid w:val="00F25999"/>
    <w:rsid w:val="00F25C19"/>
    <w:rsid w:val="00F25F05"/>
    <w:rsid w:val="00F2614D"/>
    <w:rsid w:val="00F26C49"/>
    <w:rsid w:val="00F27247"/>
    <w:rsid w:val="00F274E1"/>
    <w:rsid w:val="00F310C5"/>
    <w:rsid w:val="00F314A6"/>
    <w:rsid w:val="00F31FC6"/>
    <w:rsid w:val="00F322DF"/>
    <w:rsid w:val="00F3297F"/>
    <w:rsid w:val="00F33817"/>
    <w:rsid w:val="00F33937"/>
    <w:rsid w:val="00F33A53"/>
    <w:rsid w:val="00F33E46"/>
    <w:rsid w:val="00F34974"/>
    <w:rsid w:val="00F3519C"/>
    <w:rsid w:val="00F3615C"/>
    <w:rsid w:val="00F363F4"/>
    <w:rsid w:val="00F36563"/>
    <w:rsid w:val="00F3705B"/>
    <w:rsid w:val="00F37B15"/>
    <w:rsid w:val="00F4070E"/>
    <w:rsid w:val="00F416FF"/>
    <w:rsid w:val="00F4170A"/>
    <w:rsid w:val="00F426A4"/>
    <w:rsid w:val="00F42C1C"/>
    <w:rsid w:val="00F42CCD"/>
    <w:rsid w:val="00F43074"/>
    <w:rsid w:val="00F4366D"/>
    <w:rsid w:val="00F43F55"/>
    <w:rsid w:val="00F440E4"/>
    <w:rsid w:val="00F445A4"/>
    <w:rsid w:val="00F446C1"/>
    <w:rsid w:val="00F45270"/>
    <w:rsid w:val="00F4569A"/>
    <w:rsid w:val="00F46E37"/>
    <w:rsid w:val="00F46F0E"/>
    <w:rsid w:val="00F47AF4"/>
    <w:rsid w:val="00F47CF1"/>
    <w:rsid w:val="00F5024C"/>
    <w:rsid w:val="00F51122"/>
    <w:rsid w:val="00F51B58"/>
    <w:rsid w:val="00F51DF8"/>
    <w:rsid w:val="00F5251B"/>
    <w:rsid w:val="00F539D6"/>
    <w:rsid w:val="00F53FEE"/>
    <w:rsid w:val="00F5401B"/>
    <w:rsid w:val="00F5414C"/>
    <w:rsid w:val="00F54C2A"/>
    <w:rsid w:val="00F54FF9"/>
    <w:rsid w:val="00F551FD"/>
    <w:rsid w:val="00F554E5"/>
    <w:rsid w:val="00F55A4E"/>
    <w:rsid w:val="00F566BE"/>
    <w:rsid w:val="00F61092"/>
    <w:rsid w:val="00F610D6"/>
    <w:rsid w:val="00F610DC"/>
    <w:rsid w:val="00F61D8B"/>
    <w:rsid w:val="00F6205B"/>
    <w:rsid w:val="00F63B5B"/>
    <w:rsid w:val="00F64942"/>
    <w:rsid w:val="00F64F6F"/>
    <w:rsid w:val="00F64FF5"/>
    <w:rsid w:val="00F654EE"/>
    <w:rsid w:val="00F65A9F"/>
    <w:rsid w:val="00F66681"/>
    <w:rsid w:val="00F67EEC"/>
    <w:rsid w:val="00F70262"/>
    <w:rsid w:val="00F71EC2"/>
    <w:rsid w:val="00F72BE8"/>
    <w:rsid w:val="00F74640"/>
    <w:rsid w:val="00F753D2"/>
    <w:rsid w:val="00F75B0F"/>
    <w:rsid w:val="00F77D12"/>
    <w:rsid w:val="00F77D5C"/>
    <w:rsid w:val="00F80F59"/>
    <w:rsid w:val="00F81458"/>
    <w:rsid w:val="00F81889"/>
    <w:rsid w:val="00F81D95"/>
    <w:rsid w:val="00F82245"/>
    <w:rsid w:val="00F828B8"/>
    <w:rsid w:val="00F82A2A"/>
    <w:rsid w:val="00F82ACF"/>
    <w:rsid w:val="00F83B52"/>
    <w:rsid w:val="00F842A8"/>
    <w:rsid w:val="00F848EB"/>
    <w:rsid w:val="00F8611B"/>
    <w:rsid w:val="00F86BC3"/>
    <w:rsid w:val="00F86D20"/>
    <w:rsid w:val="00F87623"/>
    <w:rsid w:val="00F87BFC"/>
    <w:rsid w:val="00F87EFE"/>
    <w:rsid w:val="00F91636"/>
    <w:rsid w:val="00F924AE"/>
    <w:rsid w:val="00F93564"/>
    <w:rsid w:val="00F938D4"/>
    <w:rsid w:val="00F943CD"/>
    <w:rsid w:val="00F94E35"/>
    <w:rsid w:val="00F95E9A"/>
    <w:rsid w:val="00F96097"/>
    <w:rsid w:val="00F963CC"/>
    <w:rsid w:val="00F96B26"/>
    <w:rsid w:val="00FA02DF"/>
    <w:rsid w:val="00FA181B"/>
    <w:rsid w:val="00FA21D6"/>
    <w:rsid w:val="00FA3B30"/>
    <w:rsid w:val="00FA4019"/>
    <w:rsid w:val="00FA5D40"/>
    <w:rsid w:val="00FA6E85"/>
    <w:rsid w:val="00FA71BC"/>
    <w:rsid w:val="00FA75A3"/>
    <w:rsid w:val="00FA7BE0"/>
    <w:rsid w:val="00FA7DBA"/>
    <w:rsid w:val="00FB003B"/>
    <w:rsid w:val="00FB0267"/>
    <w:rsid w:val="00FB07A4"/>
    <w:rsid w:val="00FB1CC8"/>
    <w:rsid w:val="00FB1F61"/>
    <w:rsid w:val="00FB3167"/>
    <w:rsid w:val="00FB333B"/>
    <w:rsid w:val="00FB3C25"/>
    <w:rsid w:val="00FB4456"/>
    <w:rsid w:val="00FB46EA"/>
    <w:rsid w:val="00FB4CAD"/>
    <w:rsid w:val="00FB4CF2"/>
    <w:rsid w:val="00FB542D"/>
    <w:rsid w:val="00FB55CC"/>
    <w:rsid w:val="00FB6ED9"/>
    <w:rsid w:val="00FB7DC6"/>
    <w:rsid w:val="00FC0C47"/>
    <w:rsid w:val="00FC1512"/>
    <w:rsid w:val="00FC1DF7"/>
    <w:rsid w:val="00FC2CF5"/>
    <w:rsid w:val="00FC2E61"/>
    <w:rsid w:val="00FC3332"/>
    <w:rsid w:val="00FC355E"/>
    <w:rsid w:val="00FC35A5"/>
    <w:rsid w:val="00FC41A0"/>
    <w:rsid w:val="00FC4765"/>
    <w:rsid w:val="00FC4B89"/>
    <w:rsid w:val="00FC58CE"/>
    <w:rsid w:val="00FC6783"/>
    <w:rsid w:val="00FC7DD4"/>
    <w:rsid w:val="00FD024C"/>
    <w:rsid w:val="00FD1E1F"/>
    <w:rsid w:val="00FD226E"/>
    <w:rsid w:val="00FD2417"/>
    <w:rsid w:val="00FD3576"/>
    <w:rsid w:val="00FD38AA"/>
    <w:rsid w:val="00FD3CE6"/>
    <w:rsid w:val="00FD427A"/>
    <w:rsid w:val="00FD442D"/>
    <w:rsid w:val="00FD6AB9"/>
    <w:rsid w:val="00FD6D15"/>
    <w:rsid w:val="00FD7CC8"/>
    <w:rsid w:val="00FE0CA3"/>
    <w:rsid w:val="00FE1DE7"/>
    <w:rsid w:val="00FE2A38"/>
    <w:rsid w:val="00FE3C0E"/>
    <w:rsid w:val="00FE3CBD"/>
    <w:rsid w:val="00FE3DC3"/>
    <w:rsid w:val="00FE451F"/>
    <w:rsid w:val="00FE4AA6"/>
    <w:rsid w:val="00FE4D4B"/>
    <w:rsid w:val="00FE5261"/>
    <w:rsid w:val="00FE547A"/>
    <w:rsid w:val="00FE59BB"/>
    <w:rsid w:val="00FE6467"/>
    <w:rsid w:val="00FE6C31"/>
    <w:rsid w:val="00FE6D3F"/>
    <w:rsid w:val="00FE7462"/>
    <w:rsid w:val="00FE7F70"/>
    <w:rsid w:val="00FF01D6"/>
    <w:rsid w:val="00FF10C0"/>
    <w:rsid w:val="00FF1115"/>
    <w:rsid w:val="00FF1605"/>
    <w:rsid w:val="00FF2D4B"/>
    <w:rsid w:val="00FF37FB"/>
    <w:rsid w:val="00FF3D55"/>
    <w:rsid w:val="00FF426E"/>
    <w:rsid w:val="00FF45CB"/>
    <w:rsid w:val="00FF4B57"/>
    <w:rsid w:val="00FF5121"/>
    <w:rsid w:val="00FF5568"/>
    <w:rsid w:val="00FF5615"/>
    <w:rsid w:val="00FF564D"/>
    <w:rsid w:val="00FF765C"/>
    <w:rsid w:val="00FF7934"/>
    <w:rsid w:val="0115AE33"/>
    <w:rsid w:val="012163FC"/>
    <w:rsid w:val="012A4DA1"/>
    <w:rsid w:val="013066D1"/>
    <w:rsid w:val="01A0016B"/>
    <w:rsid w:val="01AFA6C3"/>
    <w:rsid w:val="01FB431C"/>
    <w:rsid w:val="021FDEBB"/>
    <w:rsid w:val="0245748B"/>
    <w:rsid w:val="02734540"/>
    <w:rsid w:val="0289F6E5"/>
    <w:rsid w:val="02DEB4D9"/>
    <w:rsid w:val="02FA8574"/>
    <w:rsid w:val="0303276B"/>
    <w:rsid w:val="03203DE9"/>
    <w:rsid w:val="033024ED"/>
    <w:rsid w:val="03534682"/>
    <w:rsid w:val="0360B531"/>
    <w:rsid w:val="03A807D2"/>
    <w:rsid w:val="03CA8454"/>
    <w:rsid w:val="03F2EF02"/>
    <w:rsid w:val="045EF90B"/>
    <w:rsid w:val="047018C8"/>
    <w:rsid w:val="0542D97A"/>
    <w:rsid w:val="0584E654"/>
    <w:rsid w:val="05879D21"/>
    <w:rsid w:val="05C7E74D"/>
    <w:rsid w:val="0654B53E"/>
    <w:rsid w:val="0690F7DD"/>
    <w:rsid w:val="06A3FF17"/>
    <w:rsid w:val="06CEB43F"/>
    <w:rsid w:val="071FAD2E"/>
    <w:rsid w:val="07216483"/>
    <w:rsid w:val="07608CFA"/>
    <w:rsid w:val="07E98CC2"/>
    <w:rsid w:val="07F45377"/>
    <w:rsid w:val="0858F09A"/>
    <w:rsid w:val="086BFC93"/>
    <w:rsid w:val="08C66025"/>
    <w:rsid w:val="08E5948C"/>
    <w:rsid w:val="08FF880F"/>
    <w:rsid w:val="0906C07F"/>
    <w:rsid w:val="090C5D18"/>
    <w:rsid w:val="09482CB4"/>
    <w:rsid w:val="098F07B7"/>
    <w:rsid w:val="09DCDF02"/>
    <w:rsid w:val="0A3B9FDA"/>
    <w:rsid w:val="0A5659AA"/>
    <w:rsid w:val="0A882AEC"/>
    <w:rsid w:val="0A9309BF"/>
    <w:rsid w:val="0AA0461F"/>
    <w:rsid w:val="0AA290E0"/>
    <w:rsid w:val="0AEED09F"/>
    <w:rsid w:val="0B0A7AAA"/>
    <w:rsid w:val="0B15F405"/>
    <w:rsid w:val="0B161F25"/>
    <w:rsid w:val="0B3A7622"/>
    <w:rsid w:val="0B4522C8"/>
    <w:rsid w:val="0B709631"/>
    <w:rsid w:val="0B813BAE"/>
    <w:rsid w:val="0B858503"/>
    <w:rsid w:val="0B8BA5F4"/>
    <w:rsid w:val="0BAAC7BD"/>
    <w:rsid w:val="0BDB5C63"/>
    <w:rsid w:val="0C819FB6"/>
    <w:rsid w:val="0CF63CF9"/>
    <w:rsid w:val="0D1FA683"/>
    <w:rsid w:val="0D279C60"/>
    <w:rsid w:val="0D5C7A59"/>
    <w:rsid w:val="0D86BDE7"/>
    <w:rsid w:val="0D87FE46"/>
    <w:rsid w:val="0D8895BE"/>
    <w:rsid w:val="0DAD8D18"/>
    <w:rsid w:val="0DAF480D"/>
    <w:rsid w:val="0DB501BA"/>
    <w:rsid w:val="0DB8C506"/>
    <w:rsid w:val="0DDAADDE"/>
    <w:rsid w:val="0F0E6C34"/>
    <w:rsid w:val="0F102A8B"/>
    <w:rsid w:val="0F8C2661"/>
    <w:rsid w:val="0F9ABB46"/>
    <w:rsid w:val="0FB4DDD4"/>
    <w:rsid w:val="0FFC9BC0"/>
    <w:rsid w:val="10535EC2"/>
    <w:rsid w:val="10B2EC8C"/>
    <w:rsid w:val="10BB37D7"/>
    <w:rsid w:val="11186C17"/>
    <w:rsid w:val="114A602C"/>
    <w:rsid w:val="11714B7F"/>
    <w:rsid w:val="11796A7A"/>
    <w:rsid w:val="118405E9"/>
    <w:rsid w:val="119EAFC5"/>
    <w:rsid w:val="11ABDB3E"/>
    <w:rsid w:val="11B35816"/>
    <w:rsid w:val="11EC5CB0"/>
    <w:rsid w:val="11F57049"/>
    <w:rsid w:val="121166E6"/>
    <w:rsid w:val="1262C577"/>
    <w:rsid w:val="1278C5AB"/>
    <w:rsid w:val="1288CA52"/>
    <w:rsid w:val="12A04015"/>
    <w:rsid w:val="1301384B"/>
    <w:rsid w:val="1301B76A"/>
    <w:rsid w:val="13023481"/>
    <w:rsid w:val="1316EE50"/>
    <w:rsid w:val="13799F71"/>
    <w:rsid w:val="13C9FCD7"/>
    <w:rsid w:val="13DE0AE2"/>
    <w:rsid w:val="13E88B37"/>
    <w:rsid w:val="140D602A"/>
    <w:rsid w:val="142FC13F"/>
    <w:rsid w:val="143AB75C"/>
    <w:rsid w:val="1489A625"/>
    <w:rsid w:val="149E2DA0"/>
    <w:rsid w:val="14CBB9FB"/>
    <w:rsid w:val="14D13423"/>
    <w:rsid w:val="14D9892B"/>
    <w:rsid w:val="14EE992A"/>
    <w:rsid w:val="14EF63C5"/>
    <w:rsid w:val="15016893"/>
    <w:rsid w:val="151FD916"/>
    <w:rsid w:val="1591AF65"/>
    <w:rsid w:val="15A97601"/>
    <w:rsid w:val="15F68C4C"/>
    <w:rsid w:val="1671E390"/>
    <w:rsid w:val="167A44AA"/>
    <w:rsid w:val="16876A96"/>
    <w:rsid w:val="16896421"/>
    <w:rsid w:val="16CB3295"/>
    <w:rsid w:val="16F56D90"/>
    <w:rsid w:val="17090A0B"/>
    <w:rsid w:val="175FFAEA"/>
    <w:rsid w:val="17A03D85"/>
    <w:rsid w:val="17DBCEBE"/>
    <w:rsid w:val="17EFB4A4"/>
    <w:rsid w:val="182639EC"/>
    <w:rsid w:val="186184E7"/>
    <w:rsid w:val="186DF435"/>
    <w:rsid w:val="189960C6"/>
    <w:rsid w:val="18C41FBB"/>
    <w:rsid w:val="18D13CB2"/>
    <w:rsid w:val="19447DAF"/>
    <w:rsid w:val="1952A68D"/>
    <w:rsid w:val="197EE5DF"/>
    <w:rsid w:val="1995726D"/>
    <w:rsid w:val="19F92064"/>
    <w:rsid w:val="1A11E31F"/>
    <w:rsid w:val="1A3915CB"/>
    <w:rsid w:val="1A49E767"/>
    <w:rsid w:val="1A64EDB7"/>
    <w:rsid w:val="1A83051B"/>
    <w:rsid w:val="1AF710C9"/>
    <w:rsid w:val="1AFAC42F"/>
    <w:rsid w:val="1B210E1A"/>
    <w:rsid w:val="1B38FE4A"/>
    <w:rsid w:val="1B49611E"/>
    <w:rsid w:val="1B68AB4F"/>
    <w:rsid w:val="1B81C872"/>
    <w:rsid w:val="1BB13BF9"/>
    <w:rsid w:val="1C1C1237"/>
    <w:rsid w:val="1C322D44"/>
    <w:rsid w:val="1C72F8C1"/>
    <w:rsid w:val="1C933A6A"/>
    <w:rsid w:val="1CA1A05C"/>
    <w:rsid w:val="1DA67226"/>
    <w:rsid w:val="1DF09530"/>
    <w:rsid w:val="1E98B092"/>
    <w:rsid w:val="1E9A421B"/>
    <w:rsid w:val="1F06EBCD"/>
    <w:rsid w:val="1F5B44C2"/>
    <w:rsid w:val="1F655C5C"/>
    <w:rsid w:val="1F71F380"/>
    <w:rsid w:val="1FC210A2"/>
    <w:rsid w:val="1FD68B26"/>
    <w:rsid w:val="1FDF2831"/>
    <w:rsid w:val="1FE0D1EA"/>
    <w:rsid w:val="201F3DC7"/>
    <w:rsid w:val="2077A481"/>
    <w:rsid w:val="207C9601"/>
    <w:rsid w:val="207DE00E"/>
    <w:rsid w:val="20EFE0D3"/>
    <w:rsid w:val="2100309E"/>
    <w:rsid w:val="21579C33"/>
    <w:rsid w:val="215B5416"/>
    <w:rsid w:val="219FD045"/>
    <w:rsid w:val="21A467D8"/>
    <w:rsid w:val="21BCDD7A"/>
    <w:rsid w:val="22241841"/>
    <w:rsid w:val="22640E71"/>
    <w:rsid w:val="226DD48D"/>
    <w:rsid w:val="22FD2B6A"/>
    <w:rsid w:val="23396BC9"/>
    <w:rsid w:val="23922C5E"/>
    <w:rsid w:val="23EBD69A"/>
    <w:rsid w:val="23F22D43"/>
    <w:rsid w:val="2474661E"/>
    <w:rsid w:val="24ABECCC"/>
    <w:rsid w:val="24D05B73"/>
    <w:rsid w:val="2518104D"/>
    <w:rsid w:val="256BC6B4"/>
    <w:rsid w:val="25B28CD9"/>
    <w:rsid w:val="25B55B79"/>
    <w:rsid w:val="25DBB738"/>
    <w:rsid w:val="25EAABB5"/>
    <w:rsid w:val="2603FB79"/>
    <w:rsid w:val="261014AD"/>
    <w:rsid w:val="26276924"/>
    <w:rsid w:val="268D4FA8"/>
    <w:rsid w:val="26A567C8"/>
    <w:rsid w:val="26A7BB7C"/>
    <w:rsid w:val="26DC57B6"/>
    <w:rsid w:val="26E967CD"/>
    <w:rsid w:val="26F15553"/>
    <w:rsid w:val="26F89D56"/>
    <w:rsid w:val="2703D69E"/>
    <w:rsid w:val="27BC6E0C"/>
    <w:rsid w:val="27BCED14"/>
    <w:rsid w:val="281D4152"/>
    <w:rsid w:val="2835299B"/>
    <w:rsid w:val="286E31F7"/>
    <w:rsid w:val="2878F585"/>
    <w:rsid w:val="28B5ABDD"/>
    <w:rsid w:val="28B737FA"/>
    <w:rsid w:val="28B9A6FA"/>
    <w:rsid w:val="28FBFFEA"/>
    <w:rsid w:val="2912726C"/>
    <w:rsid w:val="29425778"/>
    <w:rsid w:val="2980E8A7"/>
    <w:rsid w:val="2988E93F"/>
    <w:rsid w:val="298ACDE8"/>
    <w:rsid w:val="29F2F12A"/>
    <w:rsid w:val="2A085FF4"/>
    <w:rsid w:val="2A25128C"/>
    <w:rsid w:val="2A6B059A"/>
    <w:rsid w:val="2A6F7505"/>
    <w:rsid w:val="2A9FEFA7"/>
    <w:rsid w:val="2AB1B221"/>
    <w:rsid w:val="2B07EDE9"/>
    <w:rsid w:val="2B105081"/>
    <w:rsid w:val="2B851904"/>
    <w:rsid w:val="2BB1476A"/>
    <w:rsid w:val="2C3AA174"/>
    <w:rsid w:val="2C4432D5"/>
    <w:rsid w:val="2C7C4D0F"/>
    <w:rsid w:val="2CACB85A"/>
    <w:rsid w:val="2CDD9E2B"/>
    <w:rsid w:val="2D89C9C1"/>
    <w:rsid w:val="2DA33DD4"/>
    <w:rsid w:val="2DD01B2A"/>
    <w:rsid w:val="2DD3EA5A"/>
    <w:rsid w:val="2DE507EF"/>
    <w:rsid w:val="2E0472D7"/>
    <w:rsid w:val="2E84FBA7"/>
    <w:rsid w:val="2EA39516"/>
    <w:rsid w:val="2EB2C277"/>
    <w:rsid w:val="2EBBDDF2"/>
    <w:rsid w:val="2ED537B1"/>
    <w:rsid w:val="2F1F8CE4"/>
    <w:rsid w:val="2F32FD62"/>
    <w:rsid w:val="2F4A2C86"/>
    <w:rsid w:val="2F83D253"/>
    <w:rsid w:val="2FC77FF1"/>
    <w:rsid w:val="2FC926AA"/>
    <w:rsid w:val="2FF1EDC1"/>
    <w:rsid w:val="2FF85F77"/>
    <w:rsid w:val="30112AFD"/>
    <w:rsid w:val="3048968C"/>
    <w:rsid w:val="30601F65"/>
    <w:rsid w:val="30BA9209"/>
    <w:rsid w:val="30C3F689"/>
    <w:rsid w:val="30CBD9E8"/>
    <w:rsid w:val="31533424"/>
    <w:rsid w:val="3172D22F"/>
    <w:rsid w:val="3179D213"/>
    <w:rsid w:val="31C21A01"/>
    <w:rsid w:val="31DC99DD"/>
    <w:rsid w:val="31DCCD3B"/>
    <w:rsid w:val="31FA0A79"/>
    <w:rsid w:val="32129B5E"/>
    <w:rsid w:val="325DEB41"/>
    <w:rsid w:val="326309CA"/>
    <w:rsid w:val="3287C195"/>
    <w:rsid w:val="32A50206"/>
    <w:rsid w:val="33177E62"/>
    <w:rsid w:val="3317CBF9"/>
    <w:rsid w:val="3340408C"/>
    <w:rsid w:val="33573DDA"/>
    <w:rsid w:val="3362B547"/>
    <w:rsid w:val="33E6ED34"/>
    <w:rsid w:val="33F93443"/>
    <w:rsid w:val="342949D5"/>
    <w:rsid w:val="3435C9E7"/>
    <w:rsid w:val="34622FF1"/>
    <w:rsid w:val="34C68179"/>
    <w:rsid w:val="34DBC127"/>
    <w:rsid w:val="34F008B8"/>
    <w:rsid w:val="351726E8"/>
    <w:rsid w:val="352BD960"/>
    <w:rsid w:val="35389A69"/>
    <w:rsid w:val="35A89B9B"/>
    <w:rsid w:val="35AD8570"/>
    <w:rsid w:val="362DF231"/>
    <w:rsid w:val="365A2665"/>
    <w:rsid w:val="3662BDAE"/>
    <w:rsid w:val="36713D31"/>
    <w:rsid w:val="3697629F"/>
    <w:rsid w:val="37CD2729"/>
    <w:rsid w:val="37D291D6"/>
    <w:rsid w:val="37F34E8A"/>
    <w:rsid w:val="384F833E"/>
    <w:rsid w:val="38EB97C3"/>
    <w:rsid w:val="397C120E"/>
    <w:rsid w:val="39DC8E5D"/>
    <w:rsid w:val="3A5A84D6"/>
    <w:rsid w:val="3A9F2B43"/>
    <w:rsid w:val="3AD86649"/>
    <w:rsid w:val="3ADC9D93"/>
    <w:rsid w:val="3AEC8422"/>
    <w:rsid w:val="3B1DF048"/>
    <w:rsid w:val="3B430D01"/>
    <w:rsid w:val="3B6E05C4"/>
    <w:rsid w:val="3B74220E"/>
    <w:rsid w:val="3B80BE08"/>
    <w:rsid w:val="3B84E9AD"/>
    <w:rsid w:val="3B95F52B"/>
    <w:rsid w:val="3C52AECE"/>
    <w:rsid w:val="3CB584D6"/>
    <w:rsid w:val="3CB5EBAB"/>
    <w:rsid w:val="3CF197B0"/>
    <w:rsid w:val="3D570DE7"/>
    <w:rsid w:val="3D5C2A3E"/>
    <w:rsid w:val="3DA05EB0"/>
    <w:rsid w:val="3DA92307"/>
    <w:rsid w:val="3DDA66D2"/>
    <w:rsid w:val="3E0D8D38"/>
    <w:rsid w:val="3E49C0E0"/>
    <w:rsid w:val="3EF549A9"/>
    <w:rsid w:val="3F290863"/>
    <w:rsid w:val="3F314991"/>
    <w:rsid w:val="3FE82E71"/>
    <w:rsid w:val="405DC636"/>
    <w:rsid w:val="4060A12D"/>
    <w:rsid w:val="4070A0B1"/>
    <w:rsid w:val="40B75C93"/>
    <w:rsid w:val="40D42631"/>
    <w:rsid w:val="40D458C0"/>
    <w:rsid w:val="40DF3011"/>
    <w:rsid w:val="4186D8D8"/>
    <w:rsid w:val="4188F5F9"/>
    <w:rsid w:val="41A6BC9B"/>
    <w:rsid w:val="41BD0774"/>
    <w:rsid w:val="420C0AF6"/>
    <w:rsid w:val="420F283F"/>
    <w:rsid w:val="42449EEE"/>
    <w:rsid w:val="424F9A52"/>
    <w:rsid w:val="425DE881"/>
    <w:rsid w:val="427EAC10"/>
    <w:rsid w:val="4298BB5B"/>
    <w:rsid w:val="42F130A0"/>
    <w:rsid w:val="431E0AF0"/>
    <w:rsid w:val="4347AE7E"/>
    <w:rsid w:val="435925EA"/>
    <w:rsid w:val="43819286"/>
    <w:rsid w:val="438307E8"/>
    <w:rsid w:val="43A72168"/>
    <w:rsid w:val="43A88991"/>
    <w:rsid w:val="443497D5"/>
    <w:rsid w:val="44A085FB"/>
    <w:rsid w:val="44D7ADEB"/>
    <w:rsid w:val="458644F5"/>
    <w:rsid w:val="459EB0C7"/>
    <w:rsid w:val="45AC6FB2"/>
    <w:rsid w:val="45C01B77"/>
    <w:rsid w:val="45DE2926"/>
    <w:rsid w:val="45E71416"/>
    <w:rsid w:val="4696BBEC"/>
    <w:rsid w:val="46C8F833"/>
    <w:rsid w:val="46D7D4C8"/>
    <w:rsid w:val="470A4A76"/>
    <w:rsid w:val="471327D5"/>
    <w:rsid w:val="47404FFB"/>
    <w:rsid w:val="47B42262"/>
    <w:rsid w:val="47E339E0"/>
    <w:rsid w:val="47EA48F4"/>
    <w:rsid w:val="47F0A326"/>
    <w:rsid w:val="47FF027D"/>
    <w:rsid w:val="4867DB91"/>
    <w:rsid w:val="4872904D"/>
    <w:rsid w:val="48EA0F25"/>
    <w:rsid w:val="48FD1AFC"/>
    <w:rsid w:val="49B02125"/>
    <w:rsid w:val="4A2825DC"/>
    <w:rsid w:val="4A4402D2"/>
    <w:rsid w:val="4A56D626"/>
    <w:rsid w:val="4A8E965A"/>
    <w:rsid w:val="4AB54F82"/>
    <w:rsid w:val="4B147BDE"/>
    <w:rsid w:val="4B263706"/>
    <w:rsid w:val="4B2BFCE4"/>
    <w:rsid w:val="4B9D67EB"/>
    <w:rsid w:val="4BC13FEB"/>
    <w:rsid w:val="4BDDC37A"/>
    <w:rsid w:val="4C62FEF2"/>
    <w:rsid w:val="4C8332CF"/>
    <w:rsid w:val="4CC15E35"/>
    <w:rsid w:val="4CD932BF"/>
    <w:rsid w:val="4D054D57"/>
    <w:rsid w:val="4DA98103"/>
    <w:rsid w:val="4E5FE4AA"/>
    <w:rsid w:val="4E63E66E"/>
    <w:rsid w:val="4E677901"/>
    <w:rsid w:val="4F18BA70"/>
    <w:rsid w:val="4F889C54"/>
    <w:rsid w:val="4F9D6898"/>
    <w:rsid w:val="4FB37E7E"/>
    <w:rsid w:val="4FBFCAFA"/>
    <w:rsid w:val="4FC3C153"/>
    <w:rsid w:val="4FE11378"/>
    <w:rsid w:val="50025CB1"/>
    <w:rsid w:val="501FE349"/>
    <w:rsid w:val="504A9740"/>
    <w:rsid w:val="5051C73D"/>
    <w:rsid w:val="50869591"/>
    <w:rsid w:val="509C37A6"/>
    <w:rsid w:val="50C9F1AC"/>
    <w:rsid w:val="511085C8"/>
    <w:rsid w:val="513DE137"/>
    <w:rsid w:val="514EE053"/>
    <w:rsid w:val="51718AC3"/>
    <w:rsid w:val="519A62D8"/>
    <w:rsid w:val="51A743B7"/>
    <w:rsid w:val="51F38B7C"/>
    <w:rsid w:val="521899D8"/>
    <w:rsid w:val="52713D49"/>
    <w:rsid w:val="5295DE47"/>
    <w:rsid w:val="52C46DBF"/>
    <w:rsid w:val="52D1DF58"/>
    <w:rsid w:val="5324CE2A"/>
    <w:rsid w:val="5384818D"/>
    <w:rsid w:val="53D3B5F1"/>
    <w:rsid w:val="543F295E"/>
    <w:rsid w:val="5455582B"/>
    <w:rsid w:val="54DEE479"/>
    <w:rsid w:val="55241B2C"/>
    <w:rsid w:val="559159F0"/>
    <w:rsid w:val="55A018A1"/>
    <w:rsid w:val="55C4C274"/>
    <w:rsid w:val="55C9723D"/>
    <w:rsid w:val="567A58F5"/>
    <w:rsid w:val="567AB4DA"/>
    <w:rsid w:val="567E8760"/>
    <w:rsid w:val="56A13485"/>
    <w:rsid w:val="56AE5D34"/>
    <w:rsid w:val="56B8FB21"/>
    <w:rsid w:val="56CD4A67"/>
    <w:rsid w:val="574ADBF0"/>
    <w:rsid w:val="577DE383"/>
    <w:rsid w:val="577FE083"/>
    <w:rsid w:val="57AF6157"/>
    <w:rsid w:val="57D5F258"/>
    <w:rsid w:val="582900F8"/>
    <w:rsid w:val="58B1EF0F"/>
    <w:rsid w:val="58E33AD9"/>
    <w:rsid w:val="591EB821"/>
    <w:rsid w:val="5921D690"/>
    <w:rsid w:val="5A6C1076"/>
    <w:rsid w:val="5AB926C1"/>
    <w:rsid w:val="5B8727DF"/>
    <w:rsid w:val="5B8B8446"/>
    <w:rsid w:val="5B9372EC"/>
    <w:rsid w:val="5BBAF378"/>
    <w:rsid w:val="5BCF0553"/>
    <w:rsid w:val="5BD1C3BC"/>
    <w:rsid w:val="5CEDCC48"/>
    <w:rsid w:val="5D46C1D7"/>
    <w:rsid w:val="5D56C3D9"/>
    <w:rsid w:val="5DC79C87"/>
    <w:rsid w:val="5DCBB1D3"/>
    <w:rsid w:val="5E3F31A1"/>
    <w:rsid w:val="5E4FC39A"/>
    <w:rsid w:val="5E8D5C91"/>
    <w:rsid w:val="5ED26111"/>
    <w:rsid w:val="5ED66B0E"/>
    <w:rsid w:val="5F10D566"/>
    <w:rsid w:val="5F583761"/>
    <w:rsid w:val="5F715FBE"/>
    <w:rsid w:val="5F85EEC3"/>
    <w:rsid w:val="5FB9C837"/>
    <w:rsid w:val="5FC6F088"/>
    <w:rsid w:val="5FF9C933"/>
    <w:rsid w:val="6045D022"/>
    <w:rsid w:val="6074B1C4"/>
    <w:rsid w:val="608807BB"/>
    <w:rsid w:val="608F38C9"/>
    <w:rsid w:val="6111C91A"/>
    <w:rsid w:val="61559898"/>
    <w:rsid w:val="6155CB69"/>
    <w:rsid w:val="616964D3"/>
    <w:rsid w:val="62313FF7"/>
    <w:rsid w:val="62818212"/>
    <w:rsid w:val="628843CC"/>
    <w:rsid w:val="628FD823"/>
    <w:rsid w:val="629D6BF9"/>
    <w:rsid w:val="62ABB848"/>
    <w:rsid w:val="62C4BFF2"/>
    <w:rsid w:val="62E1A90C"/>
    <w:rsid w:val="630DC337"/>
    <w:rsid w:val="6354B249"/>
    <w:rsid w:val="64105475"/>
    <w:rsid w:val="64685BE7"/>
    <w:rsid w:val="64948697"/>
    <w:rsid w:val="64AA8478"/>
    <w:rsid w:val="64C27B1B"/>
    <w:rsid w:val="64E884EC"/>
    <w:rsid w:val="653F709B"/>
    <w:rsid w:val="6555EA13"/>
    <w:rsid w:val="65ADC6FE"/>
    <w:rsid w:val="65C2FDE4"/>
    <w:rsid w:val="65CF666B"/>
    <w:rsid w:val="65E76591"/>
    <w:rsid w:val="65F6872B"/>
    <w:rsid w:val="661B3311"/>
    <w:rsid w:val="66781D03"/>
    <w:rsid w:val="6692542E"/>
    <w:rsid w:val="669801EF"/>
    <w:rsid w:val="66D5B2BE"/>
    <w:rsid w:val="676CC30D"/>
    <w:rsid w:val="67A3608D"/>
    <w:rsid w:val="67FF53CF"/>
    <w:rsid w:val="68220BB3"/>
    <w:rsid w:val="68645AD6"/>
    <w:rsid w:val="68889D42"/>
    <w:rsid w:val="6897D65B"/>
    <w:rsid w:val="68D98C59"/>
    <w:rsid w:val="68E4336D"/>
    <w:rsid w:val="68EC02E5"/>
    <w:rsid w:val="68FBEEEE"/>
    <w:rsid w:val="69184204"/>
    <w:rsid w:val="696BFB9F"/>
    <w:rsid w:val="6A22FAE2"/>
    <w:rsid w:val="6A29FE35"/>
    <w:rsid w:val="6A61F69A"/>
    <w:rsid w:val="6A7A196D"/>
    <w:rsid w:val="6B3B9683"/>
    <w:rsid w:val="6B4AE4FC"/>
    <w:rsid w:val="6BDD3C92"/>
    <w:rsid w:val="6BDD9B1B"/>
    <w:rsid w:val="6BEB1EB3"/>
    <w:rsid w:val="6C00B54C"/>
    <w:rsid w:val="6C365C3A"/>
    <w:rsid w:val="6C99814E"/>
    <w:rsid w:val="6CC6AA82"/>
    <w:rsid w:val="6D25A0BF"/>
    <w:rsid w:val="6D2734B8"/>
    <w:rsid w:val="6D5BCCED"/>
    <w:rsid w:val="6D5D2D58"/>
    <w:rsid w:val="6E4A91B1"/>
    <w:rsid w:val="6E771A51"/>
    <w:rsid w:val="6E829BA2"/>
    <w:rsid w:val="6EA45989"/>
    <w:rsid w:val="6ED24445"/>
    <w:rsid w:val="6EDF63FA"/>
    <w:rsid w:val="6F10A58A"/>
    <w:rsid w:val="6F133DB0"/>
    <w:rsid w:val="6F36D9D8"/>
    <w:rsid w:val="6FD83E2E"/>
    <w:rsid w:val="6FD841F2"/>
    <w:rsid w:val="6FF89836"/>
    <w:rsid w:val="701A3E54"/>
    <w:rsid w:val="701D7A44"/>
    <w:rsid w:val="702BBF17"/>
    <w:rsid w:val="70532D2D"/>
    <w:rsid w:val="70A3635A"/>
    <w:rsid w:val="70A3FAD2"/>
    <w:rsid w:val="70FF54A4"/>
    <w:rsid w:val="71537A45"/>
    <w:rsid w:val="71A877C4"/>
    <w:rsid w:val="71CA4108"/>
    <w:rsid w:val="7218C1FE"/>
    <w:rsid w:val="724BEA3D"/>
    <w:rsid w:val="7259E255"/>
    <w:rsid w:val="72637B64"/>
    <w:rsid w:val="7271F3B4"/>
    <w:rsid w:val="72A37A25"/>
    <w:rsid w:val="72B48C05"/>
    <w:rsid w:val="72FC1368"/>
    <w:rsid w:val="73230FE0"/>
    <w:rsid w:val="7337EEDC"/>
    <w:rsid w:val="734D5227"/>
    <w:rsid w:val="7378B7E6"/>
    <w:rsid w:val="7379022C"/>
    <w:rsid w:val="73859C9F"/>
    <w:rsid w:val="73B676F3"/>
    <w:rsid w:val="73B8F315"/>
    <w:rsid w:val="73E7B6FF"/>
    <w:rsid w:val="740769D1"/>
    <w:rsid w:val="74309177"/>
    <w:rsid w:val="745B3F07"/>
    <w:rsid w:val="74DDC444"/>
    <w:rsid w:val="74E526F1"/>
    <w:rsid w:val="7514D28D"/>
    <w:rsid w:val="7549BC11"/>
    <w:rsid w:val="756AC1A2"/>
    <w:rsid w:val="757FE70E"/>
    <w:rsid w:val="7589EB6F"/>
    <w:rsid w:val="75904D62"/>
    <w:rsid w:val="75A6B921"/>
    <w:rsid w:val="75C73CA9"/>
    <w:rsid w:val="75F818DE"/>
    <w:rsid w:val="760684D2"/>
    <w:rsid w:val="760D753E"/>
    <w:rsid w:val="76C772B2"/>
    <w:rsid w:val="76C9CB4B"/>
    <w:rsid w:val="76E50FE4"/>
    <w:rsid w:val="76F3BB05"/>
    <w:rsid w:val="772E58DE"/>
    <w:rsid w:val="7742273C"/>
    <w:rsid w:val="77683239"/>
    <w:rsid w:val="7779DC6D"/>
    <w:rsid w:val="78188FE7"/>
    <w:rsid w:val="782B7C92"/>
    <w:rsid w:val="784C734F"/>
    <w:rsid w:val="785D85FF"/>
    <w:rsid w:val="78865860"/>
    <w:rsid w:val="789DB080"/>
    <w:rsid w:val="794213AD"/>
    <w:rsid w:val="7974D609"/>
    <w:rsid w:val="79F7C58D"/>
    <w:rsid w:val="7A0B2F10"/>
    <w:rsid w:val="7A3C2DA1"/>
    <w:rsid w:val="7A7BFD61"/>
    <w:rsid w:val="7A8A1139"/>
    <w:rsid w:val="7AAF81EC"/>
    <w:rsid w:val="7B06D40E"/>
    <w:rsid w:val="7B3B8C80"/>
    <w:rsid w:val="7B837F01"/>
    <w:rsid w:val="7BD443B2"/>
    <w:rsid w:val="7BDB2D63"/>
    <w:rsid w:val="7C039F14"/>
    <w:rsid w:val="7C1B65B0"/>
    <w:rsid w:val="7C35E186"/>
    <w:rsid w:val="7C4BCF6A"/>
    <w:rsid w:val="7CC8EB22"/>
    <w:rsid w:val="7CDE6C7B"/>
    <w:rsid w:val="7CF825EE"/>
    <w:rsid w:val="7D0DB708"/>
    <w:rsid w:val="7D4042F7"/>
    <w:rsid w:val="7DEE4C28"/>
    <w:rsid w:val="7DF5C970"/>
    <w:rsid w:val="7DF7A4A7"/>
    <w:rsid w:val="7E035B81"/>
    <w:rsid w:val="7E1AF1FC"/>
    <w:rsid w:val="7E3158E5"/>
    <w:rsid w:val="7E66213B"/>
    <w:rsid w:val="7E6D945B"/>
    <w:rsid w:val="7EDE6464"/>
    <w:rsid w:val="7F2BADB2"/>
    <w:rsid w:val="7FC847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9AD6"/>
  <w15:chartTrackingRefBased/>
  <w15:docId w15:val="{56A21DAA-D0BC-40C3-A050-CAF53920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0E"/>
  </w:style>
  <w:style w:type="paragraph" w:styleId="Heading1">
    <w:name w:val="heading 1"/>
    <w:basedOn w:val="Normal"/>
    <w:next w:val="Normal"/>
    <w:link w:val="Heading1Char"/>
    <w:uiPriority w:val="9"/>
    <w:qFormat/>
    <w:rsid w:val="00AB5B0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B5B0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5B0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2BB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942BB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42BB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42BB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42BB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42BB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A52"/>
  </w:style>
  <w:style w:type="paragraph" w:styleId="Footer">
    <w:name w:val="footer"/>
    <w:basedOn w:val="Normal"/>
    <w:link w:val="FooterChar"/>
    <w:uiPriority w:val="99"/>
    <w:unhideWhenUsed/>
    <w:rsid w:val="00974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A52"/>
  </w:style>
  <w:style w:type="character" w:customStyle="1" w:styleId="Heading2Char">
    <w:name w:val="Heading 2 Char"/>
    <w:basedOn w:val="DefaultParagraphFont"/>
    <w:link w:val="Heading2"/>
    <w:uiPriority w:val="9"/>
    <w:rsid w:val="00AB5B0E"/>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semiHidden/>
    <w:unhideWhenUsed/>
    <w:rsid w:val="00882455"/>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882455"/>
    <w:rPr>
      <w:rFonts w:ascii="Times New Roman" w:eastAsia="Times New Roman" w:hAnsi="Times New Roman" w:cs="Times New Roman"/>
      <w:kern w:val="0"/>
      <w:sz w:val="24"/>
      <w:szCs w:val="24"/>
      <w:lang w:val="en-US"/>
    </w:rPr>
  </w:style>
  <w:style w:type="paragraph" w:styleId="ListParagraph">
    <w:name w:val="List Paragraph"/>
    <w:basedOn w:val="Normal"/>
    <w:uiPriority w:val="34"/>
    <w:qFormat/>
    <w:rsid w:val="00882455"/>
    <w:pPr>
      <w:ind w:left="720"/>
      <w:contextualSpacing/>
    </w:pPr>
  </w:style>
  <w:style w:type="table" w:styleId="TableGrid">
    <w:name w:val="Table Grid"/>
    <w:basedOn w:val="TableNormal"/>
    <w:uiPriority w:val="39"/>
    <w:rsid w:val="007A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B5B0E"/>
    <w:rPr>
      <w:rFonts w:asciiTheme="majorHAnsi" w:eastAsiaTheme="majorEastAsia" w:hAnsiTheme="majorHAnsi" w:cstheme="majorBidi"/>
      <w:color w:val="2F5496" w:themeColor="accent1" w:themeShade="BF"/>
      <w:sz w:val="28"/>
      <w:szCs w:val="28"/>
    </w:rPr>
  </w:style>
  <w:style w:type="paragraph" w:styleId="NormalWeb">
    <w:name w:val="Normal (Web)"/>
    <w:basedOn w:val="Normal"/>
    <w:uiPriority w:val="99"/>
    <w:semiHidden/>
    <w:unhideWhenUsed/>
    <w:rsid w:val="00C940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94021"/>
    <w:rPr>
      <w:color w:val="0000FF"/>
      <w:u w:val="single"/>
    </w:rPr>
  </w:style>
  <w:style w:type="character" w:styleId="FollowedHyperlink">
    <w:name w:val="FollowedHyperlink"/>
    <w:basedOn w:val="DefaultParagraphFont"/>
    <w:uiPriority w:val="99"/>
    <w:semiHidden/>
    <w:unhideWhenUsed/>
    <w:rsid w:val="00264F9C"/>
    <w:rPr>
      <w:color w:val="954F72" w:themeColor="followedHyperlink"/>
      <w:u w:val="single"/>
    </w:rPr>
  </w:style>
  <w:style w:type="paragraph" w:styleId="Revision">
    <w:name w:val="Revision"/>
    <w:hidden/>
    <w:uiPriority w:val="99"/>
    <w:semiHidden/>
    <w:rsid w:val="00CD2625"/>
    <w:pPr>
      <w:spacing w:after="0" w:line="240" w:lineRule="auto"/>
    </w:pPr>
  </w:style>
  <w:style w:type="paragraph" w:customStyle="1" w:styleId="paragraph">
    <w:name w:val="paragraph"/>
    <w:basedOn w:val="Normal"/>
    <w:rsid w:val="004053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53FB"/>
  </w:style>
  <w:style w:type="character" w:customStyle="1" w:styleId="eop">
    <w:name w:val="eop"/>
    <w:basedOn w:val="DefaultParagraphFont"/>
    <w:rsid w:val="004053FB"/>
  </w:style>
  <w:style w:type="character" w:customStyle="1" w:styleId="Heading1Char">
    <w:name w:val="Heading 1 Char"/>
    <w:basedOn w:val="DefaultParagraphFont"/>
    <w:link w:val="Heading1"/>
    <w:uiPriority w:val="9"/>
    <w:rsid w:val="00AB5B0E"/>
    <w:rPr>
      <w:rFonts w:asciiTheme="majorHAnsi" w:eastAsiaTheme="majorEastAsia" w:hAnsiTheme="majorHAnsi" w:cstheme="majorBidi"/>
      <w:color w:val="1F3864" w:themeColor="accent1" w:themeShade="80"/>
      <w:sz w:val="36"/>
      <w:szCs w:val="36"/>
    </w:rPr>
  </w:style>
  <w:style w:type="paragraph" w:styleId="TOCHeading">
    <w:name w:val="TOC Heading"/>
    <w:basedOn w:val="Heading1"/>
    <w:next w:val="Normal"/>
    <w:uiPriority w:val="39"/>
    <w:unhideWhenUsed/>
    <w:qFormat/>
    <w:rsid w:val="00AB5B0E"/>
    <w:pPr>
      <w:outlineLvl w:val="9"/>
    </w:pPr>
  </w:style>
  <w:style w:type="character" w:customStyle="1" w:styleId="Heading4Char">
    <w:name w:val="Heading 4 Char"/>
    <w:basedOn w:val="DefaultParagraphFont"/>
    <w:link w:val="Heading4"/>
    <w:uiPriority w:val="9"/>
    <w:semiHidden/>
    <w:rsid w:val="00AB5B0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B5B0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B5B0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B5B0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B5B0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B5B0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942BB7"/>
    <w:pPr>
      <w:spacing w:line="240" w:lineRule="auto"/>
    </w:pPr>
    <w:rPr>
      <w:b/>
      <w:bCs/>
      <w:smallCaps/>
      <w:color w:val="44546A" w:themeColor="text2"/>
    </w:rPr>
  </w:style>
  <w:style w:type="paragraph" w:styleId="Title">
    <w:name w:val="Title"/>
    <w:basedOn w:val="Normal"/>
    <w:next w:val="Normal"/>
    <w:link w:val="TitleChar"/>
    <w:uiPriority w:val="10"/>
    <w:qFormat/>
    <w:rsid w:val="00942BB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B5B0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42BB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B5B0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B5B0E"/>
    <w:rPr>
      <w:b/>
      <w:bCs/>
    </w:rPr>
  </w:style>
  <w:style w:type="character" w:styleId="Emphasis">
    <w:name w:val="Emphasis"/>
    <w:basedOn w:val="DefaultParagraphFont"/>
    <w:uiPriority w:val="20"/>
    <w:qFormat/>
    <w:rsid w:val="00AB5B0E"/>
    <w:rPr>
      <w:i/>
      <w:iCs/>
    </w:rPr>
  </w:style>
  <w:style w:type="paragraph" w:styleId="NoSpacing">
    <w:name w:val="No Spacing"/>
    <w:uiPriority w:val="1"/>
    <w:qFormat/>
    <w:rsid w:val="00942BB7"/>
    <w:pPr>
      <w:spacing w:after="0" w:line="240" w:lineRule="auto"/>
    </w:pPr>
  </w:style>
  <w:style w:type="paragraph" w:styleId="Quote">
    <w:name w:val="Quote"/>
    <w:basedOn w:val="Normal"/>
    <w:next w:val="Normal"/>
    <w:link w:val="QuoteChar"/>
    <w:uiPriority w:val="29"/>
    <w:qFormat/>
    <w:rsid w:val="00942BB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B5B0E"/>
    <w:rPr>
      <w:color w:val="44546A" w:themeColor="text2"/>
      <w:sz w:val="24"/>
      <w:szCs w:val="24"/>
    </w:rPr>
  </w:style>
  <w:style w:type="paragraph" w:styleId="IntenseQuote">
    <w:name w:val="Intense Quote"/>
    <w:basedOn w:val="Normal"/>
    <w:next w:val="Normal"/>
    <w:link w:val="IntenseQuoteChar"/>
    <w:uiPriority w:val="30"/>
    <w:qFormat/>
    <w:rsid w:val="00942BB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B5B0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B5B0E"/>
    <w:rPr>
      <w:i/>
      <w:iCs/>
      <w:color w:val="595959" w:themeColor="text1" w:themeTint="A6"/>
    </w:rPr>
  </w:style>
  <w:style w:type="character" w:styleId="IntenseEmphasis">
    <w:name w:val="Intense Emphasis"/>
    <w:basedOn w:val="DefaultParagraphFont"/>
    <w:uiPriority w:val="21"/>
    <w:qFormat/>
    <w:rsid w:val="00AB5B0E"/>
    <w:rPr>
      <w:b/>
      <w:bCs/>
      <w:i/>
      <w:iCs/>
    </w:rPr>
  </w:style>
  <w:style w:type="character" w:styleId="SubtleReference">
    <w:name w:val="Subtle Reference"/>
    <w:basedOn w:val="DefaultParagraphFont"/>
    <w:uiPriority w:val="31"/>
    <w:qFormat/>
    <w:rsid w:val="00AB5B0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B5B0E"/>
    <w:rPr>
      <w:b/>
      <w:bCs/>
      <w:smallCaps/>
      <w:color w:val="44546A" w:themeColor="text2"/>
      <w:u w:val="single"/>
    </w:rPr>
  </w:style>
  <w:style w:type="character" w:styleId="BookTitle">
    <w:name w:val="Book Title"/>
    <w:basedOn w:val="DefaultParagraphFont"/>
    <w:uiPriority w:val="33"/>
    <w:qFormat/>
    <w:rsid w:val="00AB5B0E"/>
    <w:rPr>
      <w:b/>
      <w:bCs/>
      <w:smallCaps/>
      <w:spacing w:val="10"/>
    </w:rPr>
  </w:style>
  <w:style w:type="paragraph" w:styleId="TOC1">
    <w:name w:val="toc 1"/>
    <w:basedOn w:val="Normal"/>
    <w:next w:val="Normal"/>
    <w:autoRedefine/>
    <w:uiPriority w:val="39"/>
    <w:unhideWhenUsed/>
    <w:rsid w:val="00F22A4B"/>
    <w:pPr>
      <w:tabs>
        <w:tab w:val="right" w:leader="dot" w:pos="10456"/>
      </w:tabs>
      <w:spacing w:after="100"/>
    </w:pPr>
    <w:rPr>
      <w:rFonts w:ascii="Times New Roman" w:hAnsi="Times New Roman" w:cs="Times New Roman"/>
      <w:noProof/>
      <w:lang w:eastAsia="en-GB"/>
    </w:rPr>
  </w:style>
  <w:style w:type="paragraph" w:styleId="TOC2">
    <w:name w:val="toc 2"/>
    <w:basedOn w:val="Normal"/>
    <w:next w:val="Normal"/>
    <w:autoRedefine/>
    <w:uiPriority w:val="39"/>
    <w:unhideWhenUsed/>
    <w:rsid w:val="00942BB7"/>
    <w:pPr>
      <w:spacing w:after="100"/>
      <w:ind w:left="220"/>
    </w:pPr>
  </w:style>
  <w:style w:type="character" w:styleId="UnresolvedMention">
    <w:name w:val="Unresolved Mention"/>
    <w:basedOn w:val="DefaultParagraphFont"/>
    <w:uiPriority w:val="99"/>
    <w:semiHidden/>
    <w:unhideWhenUsed/>
    <w:rsid w:val="00587F78"/>
    <w:rPr>
      <w:color w:val="605E5C"/>
      <w:shd w:val="clear" w:color="auto" w:fill="E1DFDD"/>
    </w:rPr>
  </w:style>
  <w:style w:type="character" w:styleId="CommentReference">
    <w:name w:val="annotation reference"/>
    <w:basedOn w:val="DefaultParagraphFont"/>
    <w:uiPriority w:val="99"/>
    <w:semiHidden/>
    <w:unhideWhenUsed/>
    <w:rsid w:val="00BD5645"/>
    <w:rPr>
      <w:sz w:val="16"/>
      <w:szCs w:val="16"/>
    </w:rPr>
  </w:style>
  <w:style w:type="paragraph" w:styleId="CommentText">
    <w:name w:val="annotation text"/>
    <w:basedOn w:val="Normal"/>
    <w:link w:val="CommentTextChar"/>
    <w:uiPriority w:val="99"/>
    <w:unhideWhenUsed/>
    <w:rsid w:val="00BD5645"/>
    <w:pPr>
      <w:spacing w:line="240" w:lineRule="auto"/>
    </w:pPr>
    <w:rPr>
      <w:sz w:val="20"/>
      <w:szCs w:val="20"/>
    </w:rPr>
  </w:style>
  <w:style w:type="character" w:customStyle="1" w:styleId="CommentTextChar">
    <w:name w:val="Comment Text Char"/>
    <w:basedOn w:val="DefaultParagraphFont"/>
    <w:link w:val="CommentText"/>
    <w:uiPriority w:val="99"/>
    <w:rsid w:val="00BD5645"/>
    <w:rPr>
      <w:sz w:val="20"/>
      <w:szCs w:val="20"/>
    </w:rPr>
  </w:style>
  <w:style w:type="paragraph" w:styleId="CommentSubject">
    <w:name w:val="annotation subject"/>
    <w:basedOn w:val="CommentText"/>
    <w:next w:val="CommentText"/>
    <w:link w:val="CommentSubjectChar"/>
    <w:uiPriority w:val="99"/>
    <w:semiHidden/>
    <w:unhideWhenUsed/>
    <w:rsid w:val="00BD5645"/>
    <w:rPr>
      <w:b/>
      <w:bCs/>
    </w:rPr>
  </w:style>
  <w:style w:type="character" w:customStyle="1" w:styleId="CommentSubjectChar">
    <w:name w:val="Comment Subject Char"/>
    <w:basedOn w:val="CommentTextChar"/>
    <w:link w:val="CommentSubject"/>
    <w:uiPriority w:val="99"/>
    <w:semiHidden/>
    <w:rsid w:val="00BD56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15654">
      <w:bodyDiv w:val="1"/>
      <w:marLeft w:val="0"/>
      <w:marRight w:val="0"/>
      <w:marTop w:val="0"/>
      <w:marBottom w:val="0"/>
      <w:divBdr>
        <w:top w:val="none" w:sz="0" w:space="0" w:color="auto"/>
        <w:left w:val="none" w:sz="0" w:space="0" w:color="auto"/>
        <w:bottom w:val="none" w:sz="0" w:space="0" w:color="auto"/>
        <w:right w:val="none" w:sz="0" w:space="0" w:color="auto"/>
      </w:divBdr>
      <w:divsChild>
        <w:div w:id="145127910">
          <w:marLeft w:val="0"/>
          <w:marRight w:val="0"/>
          <w:marTop w:val="0"/>
          <w:marBottom w:val="0"/>
          <w:divBdr>
            <w:top w:val="none" w:sz="0" w:space="0" w:color="auto"/>
            <w:left w:val="none" w:sz="0" w:space="0" w:color="auto"/>
            <w:bottom w:val="none" w:sz="0" w:space="0" w:color="auto"/>
            <w:right w:val="none" w:sz="0" w:space="0" w:color="auto"/>
          </w:divBdr>
        </w:div>
        <w:div w:id="589123712">
          <w:marLeft w:val="0"/>
          <w:marRight w:val="0"/>
          <w:marTop w:val="0"/>
          <w:marBottom w:val="0"/>
          <w:divBdr>
            <w:top w:val="none" w:sz="0" w:space="0" w:color="auto"/>
            <w:left w:val="none" w:sz="0" w:space="0" w:color="auto"/>
            <w:bottom w:val="none" w:sz="0" w:space="0" w:color="auto"/>
            <w:right w:val="none" w:sz="0" w:space="0" w:color="auto"/>
          </w:divBdr>
          <w:divsChild>
            <w:div w:id="543639234">
              <w:marLeft w:val="-75"/>
              <w:marRight w:val="0"/>
              <w:marTop w:val="30"/>
              <w:marBottom w:val="30"/>
              <w:divBdr>
                <w:top w:val="none" w:sz="0" w:space="0" w:color="auto"/>
                <w:left w:val="none" w:sz="0" w:space="0" w:color="auto"/>
                <w:bottom w:val="none" w:sz="0" w:space="0" w:color="auto"/>
                <w:right w:val="none" w:sz="0" w:space="0" w:color="auto"/>
              </w:divBdr>
              <w:divsChild>
                <w:div w:id="106512331">
                  <w:marLeft w:val="0"/>
                  <w:marRight w:val="0"/>
                  <w:marTop w:val="0"/>
                  <w:marBottom w:val="0"/>
                  <w:divBdr>
                    <w:top w:val="none" w:sz="0" w:space="0" w:color="auto"/>
                    <w:left w:val="none" w:sz="0" w:space="0" w:color="auto"/>
                    <w:bottom w:val="none" w:sz="0" w:space="0" w:color="auto"/>
                    <w:right w:val="none" w:sz="0" w:space="0" w:color="auto"/>
                  </w:divBdr>
                  <w:divsChild>
                    <w:div w:id="909845797">
                      <w:marLeft w:val="0"/>
                      <w:marRight w:val="0"/>
                      <w:marTop w:val="0"/>
                      <w:marBottom w:val="0"/>
                      <w:divBdr>
                        <w:top w:val="none" w:sz="0" w:space="0" w:color="auto"/>
                        <w:left w:val="none" w:sz="0" w:space="0" w:color="auto"/>
                        <w:bottom w:val="none" w:sz="0" w:space="0" w:color="auto"/>
                        <w:right w:val="none" w:sz="0" w:space="0" w:color="auto"/>
                      </w:divBdr>
                    </w:div>
                  </w:divsChild>
                </w:div>
                <w:div w:id="155656081">
                  <w:marLeft w:val="0"/>
                  <w:marRight w:val="0"/>
                  <w:marTop w:val="0"/>
                  <w:marBottom w:val="0"/>
                  <w:divBdr>
                    <w:top w:val="none" w:sz="0" w:space="0" w:color="auto"/>
                    <w:left w:val="none" w:sz="0" w:space="0" w:color="auto"/>
                    <w:bottom w:val="none" w:sz="0" w:space="0" w:color="auto"/>
                    <w:right w:val="none" w:sz="0" w:space="0" w:color="auto"/>
                  </w:divBdr>
                  <w:divsChild>
                    <w:div w:id="1998993172">
                      <w:marLeft w:val="0"/>
                      <w:marRight w:val="0"/>
                      <w:marTop w:val="0"/>
                      <w:marBottom w:val="0"/>
                      <w:divBdr>
                        <w:top w:val="none" w:sz="0" w:space="0" w:color="auto"/>
                        <w:left w:val="none" w:sz="0" w:space="0" w:color="auto"/>
                        <w:bottom w:val="none" w:sz="0" w:space="0" w:color="auto"/>
                        <w:right w:val="none" w:sz="0" w:space="0" w:color="auto"/>
                      </w:divBdr>
                    </w:div>
                  </w:divsChild>
                </w:div>
                <w:div w:id="208883941">
                  <w:marLeft w:val="0"/>
                  <w:marRight w:val="0"/>
                  <w:marTop w:val="0"/>
                  <w:marBottom w:val="0"/>
                  <w:divBdr>
                    <w:top w:val="none" w:sz="0" w:space="0" w:color="auto"/>
                    <w:left w:val="none" w:sz="0" w:space="0" w:color="auto"/>
                    <w:bottom w:val="none" w:sz="0" w:space="0" w:color="auto"/>
                    <w:right w:val="none" w:sz="0" w:space="0" w:color="auto"/>
                  </w:divBdr>
                  <w:divsChild>
                    <w:div w:id="1730687904">
                      <w:marLeft w:val="0"/>
                      <w:marRight w:val="0"/>
                      <w:marTop w:val="0"/>
                      <w:marBottom w:val="0"/>
                      <w:divBdr>
                        <w:top w:val="none" w:sz="0" w:space="0" w:color="auto"/>
                        <w:left w:val="none" w:sz="0" w:space="0" w:color="auto"/>
                        <w:bottom w:val="none" w:sz="0" w:space="0" w:color="auto"/>
                        <w:right w:val="none" w:sz="0" w:space="0" w:color="auto"/>
                      </w:divBdr>
                    </w:div>
                  </w:divsChild>
                </w:div>
                <w:div w:id="281039338">
                  <w:marLeft w:val="0"/>
                  <w:marRight w:val="0"/>
                  <w:marTop w:val="0"/>
                  <w:marBottom w:val="0"/>
                  <w:divBdr>
                    <w:top w:val="none" w:sz="0" w:space="0" w:color="auto"/>
                    <w:left w:val="none" w:sz="0" w:space="0" w:color="auto"/>
                    <w:bottom w:val="none" w:sz="0" w:space="0" w:color="auto"/>
                    <w:right w:val="none" w:sz="0" w:space="0" w:color="auto"/>
                  </w:divBdr>
                  <w:divsChild>
                    <w:div w:id="413088372">
                      <w:marLeft w:val="0"/>
                      <w:marRight w:val="0"/>
                      <w:marTop w:val="0"/>
                      <w:marBottom w:val="0"/>
                      <w:divBdr>
                        <w:top w:val="none" w:sz="0" w:space="0" w:color="auto"/>
                        <w:left w:val="none" w:sz="0" w:space="0" w:color="auto"/>
                        <w:bottom w:val="none" w:sz="0" w:space="0" w:color="auto"/>
                        <w:right w:val="none" w:sz="0" w:space="0" w:color="auto"/>
                      </w:divBdr>
                    </w:div>
                  </w:divsChild>
                </w:div>
                <w:div w:id="381641372">
                  <w:marLeft w:val="0"/>
                  <w:marRight w:val="0"/>
                  <w:marTop w:val="0"/>
                  <w:marBottom w:val="0"/>
                  <w:divBdr>
                    <w:top w:val="none" w:sz="0" w:space="0" w:color="auto"/>
                    <w:left w:val="none" w:sz="0" w:space="0" w:color="auto"/>
                    <w:bottom w:val="none" w:sz="0" w:space="0" w:color="auto"/>
                    <w:right w:val="none" w:sz="0" w:space="0" w:color="auto"/>
                  </w:divBdr>
                  <w:divsChild>
                    <w:div w:id="331883987">
                      <w:marLeft w:val="0"/>
                      <w:marRight w:val="0"/>
                      <w:marTop w:val="0"/>
                      <w:marBottom w:val="0"/>
                      <w:divBdr>
                        <w:top w:val="none" w:sz="0" w:space="0" w:color="auto"/>
                        <w:left w:val="none" w:sz="0" w:space="0" w:color="auto"/>
                        <w:bottom w:val="none" w:sz="0" w:space="0" w:color="auto"/>
                        <w:right w:val="none" w:sz="0" w:space="0" w:color="auto"/>
                      </w:divBdr>
                    </w:div>
                  </w:divsChild>
                </w:div>
                <w:div w:id="432019027">
                  <w:marLeft w:val="0"/>
                  <w:marRight w:val="0"/>
                  <w:marTop w:val="0"/>
                  <w:marBottom w:val="0"/>
                  <w:divBdr>
                    <w:top w:val="none" w:sz="0" w:space="0" w:color="auto"/>
                    <w:left w:val="none" w:sz="0" w:space="0" w:color="auto"/>
                    <w:bottom w:val="none" w:sz="0" w:space="0" w:color="auto"/>
                    <w:right w:val="none" w:sz="0" w:space="0" w:color="auto"/>
                  </w:divBdr>
                  <w:divsChild>
                    <w:div w:id="2047214870">
                      <w:marLeft w:val="0"/>
                      <w:marRight w:val="0"/>
                      <w:marTop w:val="0"/>
                      <w:marBottom w:val="0"/>
                      <w:divBdr>
                        <w:top w:val="none" w:sz="0" w:space="0" w:color="auto"/>
                        <w:left w:val="none" w:sz="0" w:space="0" w:color="auto"/>
                        <w:bottom w:val="none" w:sz="0" w:space="0" w:color="auto"/>
                        <w:right w:val="none" w:sz="0" w:space="0" w:color="auto"/>
                      </w:divBdr>
                    </w:div>
                  </w:divsChild>
                </w:div>
                <w:div w:id="590435363">
                  <w:marLeft w:val="0"/>
                  <w:marRight w:val="0"/>
                  <w:marTop w:val="0"/>
                  <w:marBottom w:val="0"/>
                  <w:divBdr>
                    <w:top w:val="none" w:sz="0" w:space="0" w:color="auto"/>
                    <w:left w:val="none" w:sz="0" w:space="0" w:color="auto"/>
                    <w:bottom w:val="none" w:sz="0" w:space="0" w:color="auto"/>
                    <w:right w:val="none" w:sz="0" w:space="0" w:color="auto"/>
                  </w:divBdr>
                  <w:divsChild>
                    <w:div w:id="1128889941">
                      <w:marLeft w:val="0"/>
                      <w:marRight w:val="0"/>
                      <w:marTop w:val="0"/>
                      <w:marBottom w:val="0"/>
                      <w:divBdr>
                        <w:top w:val="none" w:sz="0" w:space="0" w:color="auto"/>
                        <w:left w:val="none" w:sz="0" w:space="0" w:color="auto"/>
                        <w:bottom w:val="none" w:sz="0" w:space="0" w:color="auto"/>
                        <w:right w:val="none" w:sz="0" w:space="0" w:color="auto"/>
                      </w:divBdr>
                    </w:div>
                  </w:divsChild>
                </w:div>
                <w:div w:id="590892736">
                  <w:marLeft w:val="0"/>
                  <w:marRight w:val="0"/>
                  <w:marTop w:val="0"/>
                  <w:marBottom w:val="0"/>
                  <w:divBdr>
                    <w:top w:val="none" w:sz="0" w:space="0" w:color="auto"/>
                    <w:left w:val="none" w:sz="0" w:space="0" w:color="auto"/>
                    <w:bottom w:val="none" w:sz="0" w:space="0" w:color="auto"/>
                    <w:right w:val="none" w:sz="0" w:space="0" w:color="auto"/>
                  </w:divBdr>
                  <w:divsChild>
                    <w:div w:id="2136873159">
                      <w:marLeft w:val="0"/>
                      <w:marRight w:val="0"/>
                      <w:marTop w:val="0"/>
                      <w:marBottom w:val="0"/>
                      <w:divBdr>
                        <w:top w:val="none" w:sz="0" w:space="0" w:color="auto"/>
                        <w:left w:val="none" w:sz="0" w:space="0" w:color="auto"/>
                        <w:bottom w:val="none" w:sz="0" w:space="0" w:color="auto"/>
                        <w:right w:val="none" w:sz="0" w:space="0" w:color="auto"/>
                      </w:divBdr>
                    </w:div>
                  </w:divsChild>
                </w:div>
                <w:div w:id="676998836">
                  <w:marLeft w:val="0"/>
                  <w:marRight w:val="0"/>
                  <w:marTop w:val="0"/>
                  <w:marBottom w:val="0"/>
                  <w:divBdr>
                    <w:top w:val="none" w:sz="0" w:space="0" w:color="auto"/>
                    <w:left w:val="none" w:sz="0" w:space="0" w:color="auto"/>
                    <w:bottom w:val="none" w:sz="0" w:space="0" w:color="auto"/>
                    <w:right w:val="none" w:sz="0" w:space="0" w:color="auto"/>
                  </w:divBdr>
                  <w:divsChild>
                    <w:div w:id="1862351750">
                      <w:marLeft w:val="0"/>
                      <w:marRight w:val="0"/>
                      <w:marTop w:val="0"/>
                      <w:marBottom w:val="0"/>
                      <w:divBdr>
                        <w:top w:val="none" w:sz="0" w:space="0" w:color="auto"/>
                        <w:left w:val="none" w:sz="0" w:space="0" w:color="auto"/>
                        <w:bottom w:val="none" w:sz="0" w:space="0" w:color="auto"/>
                        <w:right w:val="none" w:sz="0" w:space="0" w:color="auto"/>
                      </w:divBdr>
                    </w:div>
                  </w:divsChild>
                </w:div>
                <w:div w:id="738595999">
                  <w:marLeft w:val="0"/>
                  <w:marRight w:val="0"/>
                  <w:marTop w:val="0"/>
                  <w:marBottom w:val="0"/>
                  <w:divBdr>
                    <w:top w:val="none" w:sz="0" w:space="0" w:color="auto"/>
                    <w:left w:val="none" w:sz="0" w:space="0" w:color="auto"/>
                    <w:bottom w:val="none" w:sz="0" w:space="0" w:color="auto"/>
                    <w:right w:val="none" w:sz="0" w:space="0" w:color="auto"/>
                  </w:divBdr>
                  <w:divsChild>
                    <w:div w:id="579146291">
                      <w:marLeft w:val="0"/>
                      <w:marRight w:val="0"/>
                      <w:marTop w:val="0"/>
                      <w:marBottom w:val="0"/>
                      <w:divBdr>
                        <w:top w:val="none" w:sz="0" w:space="0" w:color="auto"/>
                        <w:left w:val="none" w:sz="0" w:space="0" w:color="auto"/>
                        <w:bottom w:val="none" w:sz="0" w:space="0" w:color="auto"/>
                        <w:right w:val="none" w:sz="0" w:space="0" w:color="auto"/>
                      </w:divBdr>
                    </w:div>
                  </w:divsChild>
                </w:div>
                <w:div w:id="802582184">
                  <w:marLeft w:val="0"/>
                  <w:marRight w:val="0"/>
                  <w:marTop w:val="0"/>
                  <w:marBottom w:val="0"/>
                  <w:divBdr>
                    <w:top w:val="none" w:sz="0" w:space="0" w:color="auto"/>
                    <w:left w:val="none" w:sz="0" w:space="0" w:color="auto"/>
                    <w:bottom w:val="none" w:sz="0" w:space="0" w:color="auto"/>
                    <w:right w:val="none" w:sz="0" w:space="0" w:color="auto"/>
                  </w:divBdr>
                  <w:divsChild>
                    <w:div w:id="310184401">
                      <w:marLeft w:val="0"/>
                      <w:marRight w:val="0"/>
                      <w:marTop w:val="0"/>
                      <w:marBottom w:val="0"/>
                      <w:divBdr>
                        <w:top w:val="none" w:sz="0" w:space="0" w:color="auto"/>
                        <w:left w:val="none" w:sz="0" w:space="0" w:color="auto"/>
                        <w:bottom w:val="none" w:sz="0" w:space="0" w:color="auto"/>
                        <w:right w:val="none" w:sz="0" w:space="0" w:color="auto"/>
                      </w:divBdr>
                    </w:div>
                  </w:divsChild>
                </w:div>
                <w:div w:id="927889183">
                  <w:marLeft w:val="0"/>
                  <w:marRight w:val="0"/>
                  <w:marTop w:val="0"/>
                  <w:marBottom w:val="0"/>
                  <w:divBdr>
                    <w:top w:val="none" w:sz="0" w:space="0" w:color="auto"/>
                    <w:left w:val="none" w:sz="0" w:space="0" w:color="auto"/>
                    <w:bottom w:val="none" w:sz="0" w:space="0" w:color="auto"/>
                    <w:right w:val="none" w:sz="0" w:space="0" w:color="auto"/>
                  </w:divBdr>
                  <w:divsChild>
                    <w:div w:id="1675835267">
                      <w:marLeft w:val="0"/>
                      <w:marRight w:val="0"/>
                      <w:marTop w:val="0"/>
                      <w:marBottom w:val="0"/>
                      <w:divBdr>
                        <w:top w:val="none" w:sz="0" w:space="0" w:color="auto"/>
                        <w:left w:val="none" w:sz="0" w:space="0" w:color="auto"/>
                        <w:bottom w:val="none" w:sz="0" w:space="0" w:color="auto"/>
                        <w:right w:val="none" w:sz="0" w:space="0" w:color="auto"/>
                      </w:divBdr>
                    </w:div>
                  </w:divsChild>
                </w:div>
                <w:div w:id="1012030438">
                  <w:marLeft w:val="0"/>
                  <w:marRight w:val="0"/>
                  <w:marTop w:val="0"/>
                  <w:marBottom w:val="0"/>
                  <w:divBdr>
                    <w:top w:val="none" w:sz="0" w:space="0" w:color="auto"/>
                    <w:left w:val="none" w:sz="0" w:space="0" w:color="auto"/>
                    <w:bottom w:val="none" w:sz="0" w:space="0" w:color="auto"/>
                    <w:right w:val="none" w:sz="0" w:space="0" w:color="auto"/>
                  </w:divBdr>
                  <w:divsChild>
                    <w:div w:id="1762946437">
                      <w:marLeft w:val="0"/>
                      <w:marRight w:val="0"/>
                      <w:marTop w:val="0"/>
                      <w:marBottom w:val="0"/>
                      <w:divBdr>
                        <w:top w:val="none" w:sz="0" w:space="0" w:color="auto"/>
                        <w:left w:val="none" w:sz="0" w:space="0" w:color="auto"/>
                        <w:bottom w:val="none" w:sz="0" w:space="0" w:color="auto"/>
                        <w:right w:val="none" w:sz="0" w:space="0" w:color="auto"/>
                      </w:divBdr>
                    </w:div>
                  </w:divsChild>
                </w:div>
                <w:div w:id="1153716560">
                  <w:marLeft w:val="0"/>
                  <w:marRight w:val="0"/>
                  <w:marTop w:val="0"/>
                  <w:marBottom w:val="0"/>
                  <w:divBdr>
                    <w:top w:val="none" w:sz="0" w:space="0" w:color="auto"/>
                    <w:left w:val="none" w:sz="0" w:space="0" w:color="auto"/>
                    <w:bottom w:val="none" w:sz="0" w:space="0" w:color="auto"/>
                    <w:right w:val="none" w:sz="0" w:space="0" w:color="auto"/>
                  </w:divBdr>
                  <w:divsChild>
                    <w:div w:id="549726409">
                      <w:marLeft w:val="0"/>
                      <w:marRight w:val="0"/>
                      <w:marTop w:val="0"/>
                      <w:marBottom w:val="0"/>
                      <w:divBdr>
                        <w:top w:val="none" w:sz="0" w:space="0" w:color="auto"/>
                        <w:left w:val="none" w:sz="0" w:space="0" w:color="auto"/>
                        <w:bottom w:val="none" w:sz="0" w:space="0" w:color="auto"/>
                        <w:right w:val="none" w:sz="0" w:space="0" w:color="auto"/>
                      </w:divBdr>
                    </w:div>
                  </w:divsChild>
                </w:div>
                <w:div w:id="1490823897">
                  <w:marLeft w:val="0"/>
                  <w:marRight w:val="0"/>
                  <w:marTop w:val="0"/>
                  <w:marBottom w:val="0"/>
                  <w:divBdr>
                    <w:top w:val="none" w:sz="0" w:space="0" w:color="auto"/>
                    <w:left w:val="none" w:sz="0" w:space="0" w:color="auto"/>
                    <w:bottom w:val="none" w:sz="0" w:space="0" w:color="auto"/>
                    <w:right w:val="none" w:sz="0" w:space="0" w:color="auto"/>
                  </w:divBdr>
                  <w:divsChild>
                    <w:div w:id="488375449">
                      <w:marLeft w:val="0"/>
                      <w:marRight w:val="0"/>
                      <w:marTop w:val="0"/>
                      <w:marBottom w:val="0"/>
                      <w:divBdr>
                        <w:top w:val="none" w:sz="0" w:space="0" w:color="auto"/>
                        <w:left w:val="none" w:sz="0" w:space="0" w:color="auto"/>
                        <w:bottom w:val="none" w:sz="0" w:space="0" w:color="auto"/>
                        <w:right w:val="none" w:sz="0" w:space="0" w:color="auto"/>
                      </w:divBdr>
                    </w:div>
                  </w:divsChild>
                </w:div>
                <w:div w:id="1587030376">
                  <w:marLeft w:val="0"/>
                  <w:marRight w:val="0"/>
                  <w:marTop w:val="0"/>
                  <w:marBottom w:val="0"/>
                  <w:divBdr>
                    <w:top w:val="none" w:sz="0" w:space="0" w:color="auto"/>
                    <w:left w:val="none" w:sz="0" w:space="0" w:color="auto"/>
                    <w:bottom w:val="none" w:sz="0" w:space="0" w:color="auto"/>
                    <w:right w:val="none" w:sz="0" w:space="0" w:color="auto"/>
                  </w:divBdr>
                  <w:divsChild>
                    <w:div w:id="1656301677">
                      <w:marLeft w:val="0"/>
                      <w:marRight w:val="0"/>
                      <w:marTop w:val="0"/>
                      <w:marBottom w:val="0"/>
                      <w:divBdr>
                        <w:top w:val="none" w:sz="0" w:space="0" w:color="auto"/>
                        <w:left w:val="none" w:sz="0" w:space="0" w:color="auto"/>
                        <w:bottom w:val="none" w:sz="0" w:space="0" w:color="auto"/>
                        <w:right w:val="none" w:sz="0" w:space="0" w:color="auto"/>
                      </w:divBdr>
                    </w:div>
                  </w:divsChild>
                </w:div>
                <w:div w:id="1642271536">
                  <w:marLeft w:val="0"/>
                  <w:marRight w:val="0"/>
                  <w:marTop w:val="0"/>
                  <w:marBottom w:val="0"/>
                  <w:divBdr>
                    <w:top w:val="none" w:sz="0" w:space="0" w:color="auto"/>
                    <w:left w:val="none" w:sz="0" w:space="0" w:color="auto"/>
                    <w:bottom w:val="none" w:sz="0" w:space="0" w:color="auto"/>
                    <w:right w:val="none" w:sz="0" w:space="0" w:color="auto"/>
                  </w:divBdr>
                  <w:divsChild>
                    <w:div w:id="1380789027">
                      <w:marLeft w:val="0"/>
                      <w:marRight w:val="0"/>
                      <w:marTop w:val="0"/>
                      <w:marBottom w:val="0"/>
                      <w:divBdr>
                        <w:top w:val="none" w:sz="0" w:space="0" w:color="auto"/>
                        <w:left w:val="none" w:sz="0" w:space="0" w:color="auto"/>
                        <w:bottom w:val="none" w:sz="0" w:space="0" w:color="auto"/>
                        <w:right w:val="none" w:sz="0" w:space="0" w:color="auto"/>
                      </w:divBdr>
                    </w:div>
                  </w:divsChild>
                </w:div>
                <w:div w:id="1708604420">
                  <w:marLeft w:val="0"/>
                  <w:marRight w:val="0"/>
                  <w:marTop w:val="0"/>
                  <w:marBottom w:val="0"/>
                  <w:divBdr>
                    <w:top w:val="none" w:sz="0" w:space="0" w:color="auto"/>
                    <w:left w:val="none" w:sz="0" w:space="0" w:color="auto"/>
                    <w:bottom w:val="none" w:sz="0" w:space="0" w:color="auto"/>
                    <w:right w:val="none" w:sz="0" w:space="0" w:color="auto"/>
                  </w:divBdr>
                  <w:divsChild>
                    <w:div w:id="339628514">
                      <w:marLeft w:val="0"/>
                      <w:marRight w:val="0"/>
                      <w:marTop w:val="0"/>
                      <w:marBottom w:val="0"/>
                      <w:divBdr>
                        <w:top w:val="none" w:sz="0" w:space="0" w:color="auto"/>
                        <w:left w:val="none" w:sz="0" w:space="0" w:color="auto"/>
                        <w:bottom w:val="none" w:sz="0" w:space="0" w:color="auto"/>
                        <w:right w:val="none" w:sz="0" w:space="0" w:color="auto"/>
                      </w:divBdr>
                    </w:div>
                  </w:divsChild>
                </w:div>
                <w:div w:id="1825663506">
                  <w:marLeft w:val="0"/>
                  <w:marRight w:val="0"/>
                  <w:marTop w:val="0"/>
                  <w:marBottom w:val="0"/>
                  <w:divBdr>
                    <w:top w:val="none" w:sz="0" w:space="0" w:color="auto"/>
                    <w:left w:val="none" w:sz="0" w:space="0" w:color="auto"/>
                    <w:bottom w:val="none" w:sz="0" w:space="0" w:color="auto"/>
                    <w:right w:val="none" w:sz="0" w:space="0" w:color="auto"/>
                  </w:divBdr>
                  <w:divsChild>
                    <w:div w:id="1175338775">
                      <w:marLeft w:val="0"/>
                      <w:marRight w:val="0"/>
                      <w:marTop w:val="0"/>
                      <w:marBottom w:val="0"/>
                      <w:divBdr>
                        <w:top w:val="none" w:sz="0" w:space="0" w:color="auto"/>
                        <w:left w:val="none" w:sz="0" w:space="0" w:color="auto"/>
                        <w:bottom w:val="none" w:sz="0" w:space="0" w:color="auto"/>
                        <w:right w:val="none" w:sz="0" w:space="0" w:color="auto"/>
                      </w:divBdr>
                    </w:div>
                  </w:divsChild>
                </w:div>
                <w:div w:id="1860705066">
                  <w:marLeft w:val="0"/>
                  <w:marRight w:val="0"/>
                  <w:marTop w:val="0"/>
                  <w:marBottom w:val="0"/>
                  <w:divBdr>
                    <w:top w:val="none" w:sz="0" w:space="0" w:color="auto"/>
                    <w:left w:val="none" w:sz="0" w:space="0" w:color="auto"/>
                    <w:bottom w:val="none" w:sz="0" w:space="0" w:color="auto"/>
                    <w:right w:val="none" w:sz="0" w:space="0" w:color="auto"/>
                  </w:divBdr>
                  <w:divsChild>
                    <w:div w:id="1214462522">
                      <w:marLeft w:val="0"/>
                      <w:marRight w:val="0"/>
                      <w:marTop w:val="0"/>
                      <w:marBottom w:val="0"/>
                      <w:divBdr>
                        <w:top w:val="none" w:sz="0" w:space="0" w:color="auto"/>
                        <w:left w:val="none" w:sz="0" w:space="0" w:color="auto"/>
                        <w:bottom w:val="none" w:sz="0" w:space="0" w:color="auto"/>
                        <w:right w:val="none" w:sz="0" w:space="0" w:color="auto"/>
                      </w:divBdr>
                    </w:div>
                  </w:divsChild>
                </w:div>
                <w:div w:id="1912690300">
                  <w:marLeft w:val="0"/>
                  <w:marRight w:val="0"/>
                  <w:marTop w:val="0"/>
                  <w:marBottom w:val="0"/>
                  <w:divBdr>
                    <w:top w:val="none" w:sz="0" w:space="0" w:color="auto"/>
                    <w:left w:val="none" w:sz="0" w:space="0" w:color="auto"/>
                    <w:bottom w:val="none" w:sz="0" w:space="0" w:color="auto"/>
                    <w:right w:val="none" w:sz="0" w:space="0" w:color="auto"/>
                  </w:divBdr>
                  <w:divsChild>
                    <w:div w:id="1975719700">
                      <w:marLeft w:val="0"/>
                      <w:marRight w:val="0"/>
                      <w:marTop w:val="0"/>
                      <w:marBottom w:val="0"/>
                      <w:divBdr>
                        <w:top w:val="none" w:sz="0" w:space="0" w:color="auto"/>
                        <w:left w:val="none" w:sz="0" w:space="0" w:color="auto"/>
                        <w:bottom w:val="none" w:sz="0" w:space="0" w:color="auto"/>
                        <w:right w:val="none" w:sz="0" w:space="0" w:color="auto"/>
                      </w:divBdr>
                    </w:div>
                  </w:divsChild>
                </w:div>
                <w:div w:id="1949777063">
                  <w:marLeft w:val="0"/>
                  <w:marRight w:val="0"/>
                  <w:marTop w:val="0"/>
                  <w:marBottom w:val="0"/>
                  <w:divBdr>
                    <w:top w:val="none" w:sz="0" w:space="0" w:color="auto"/>
                    <w:left w:val="none" w:sz="0" w:space="0" w:color="auto"/>
                    <w:bottom w:val="none" w:sz="0" w:space="0" w:color="auto"/>
                    <w:right w:val="none" w:sz="0" w:space="0" w:color="auto"/>
                  </w:divBdr>
                  <w:divsChild>
                    <w:div w:id="51466245">
                      <w:marLeft w:val="0"/>
                      <w:marRight w:val="0"/>
                      <w:marTop w:val="0"/>
                      <w:marBottom w:val="0"/>
                      <w:divBdr>
                        <w:top w:val="none" w:sz="0" w:space="0" w:color="auto"/>
                        <w:left w:val="none" w:sz="0" w:space="0" w:color="auto"/>
                        <w:bottom w:val="none" w:sz="0" w:space="0" w:color="auto"/>
                        <w:right w:val="none" w:sz="0" w:space="0" w:color="auto"/>
                      </w:divBdr>
                    </w:div>
                  </w:divsChild>
                </w:div>
                <w:div w:id="2048528622">
                  <w:marLeft w:val="0"/>
                  <w:marRight w:val="0"/>
                  <w:marTop w:val="0"/>
                  <w:marBottom w:val="0"/>
                  <w:divBdr>
                    <w:top w:val="none" w:sz="0" w:space="0" w:color="auto"/>
                    <w:left w:val="none" w:sz="0" w:space="0" w:color="auto"/>
                    <w:bottom w:val="none" w:sz="0" w:space="0" w:color="auto"/>
                    <w:right w:val="none" w:sz="0" w:space="0" w:color="auto"/>
                  </w:divBdr>
                  <w:divsChild>
                    <w:div w:id="1105808119">
                      <w:marLeft w:val="0"/>
                      <w:marRight w:val="0"/>
                      <w:marTop w:val="0"/>
                      <w:marBottom w:val="0"/>
                      <w:divBdr>
                        <w:top w:val="none" w:sz="0" w:space="0" w:color="auto"/>
                        <w:left w:val="none" w:sz="0" w:space="0" w:color="auto"/>
                        <w:bottom w:val="none" w:sz="0" w:space="0" w:color="auto"/>
                        <w:right w:val="none" w:sz="0" w:space="0" w:color="auto"/>
                      </w:divBdr>
                    </w:div>
                  </w:divsChild>
                </w:div>
                <w:div w:id="2096199390">
                  <w:marLeft w:val="0"/>
                  <w:marRight w:val="0"/>
                  <w:marTop w:val="0"/>
                  <w:marBottom w:val="0"/>
                  <w:divBdr>
                    <w:top w:val="none" w:sz="0" w:space="0" w:color="auto"/>
                    <w:left w:val="none" w:sz="0" w:space="0" w:color="auto"/>
                    <w:bottom w:val="none" w:sz="0" w:space="0" w:color="auto"/>
                    <w:right w:val="none" w:sz="0" w:space="0" w:color="auto"/>
                  </w:divBdr>
                  <w:divsChild>
                    <w:div w:id="2842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8202">
          <w:marLeft w:val="0"/>
          <w:marRight w:val="0"/>
          <w:marTop w:val="0"/>
          <w:marBottom w:val="0"/>
          <w:divBdr>
            <w:top w:val="none" w:sz="0" w:space="0" w:color="auto"/>
            <w:left w:val="none" w:sz="0" w:space="0" w:color="auto"/>
            <w:bottom w:val="none" w:sz="0" w:space="0" w:color="auto"/>
            <w:right w:val="none" w:sz="0" w:space="0" w:color="auto"/>
          </w:divBdr>
        </w:div>
        <w:div w:id="1129399895">
          <w:marLeft w:val="0"/>
          <w:marRight w:val="0"/>
          <w:marTop w:val="0"/>
          <w:marBottom w:val="0"/>
          <w:divBdr>
            <w:top w:val="none" w:sz="0" w:space="0" w:color="auto"/>
            <w:left w:val="none" w:sz="0" w:space="0" w:color="auto"/>
            <w:bottom w:val="none" w:sz="0" w:space="0" w:color="auto"/>
            <w:right w:val="none" w:sz="0" w:space="0" w:color="auto"/>
          </w:divBdr>
        </w:div>
        <w:div w:id="1246767793">
          <w:marLeft w:val="0"/>
          <w:marRight w:val="0"/>
          <w:marTop w:val="0"/>
          <w:marBottom w:val="0"/>
          <w:divBdr>
            <w:top w:val="none" w:sz="0" w:space="0" w:color="auto"/>
            <w:left w:val="none" w:sz="0" w:space="0" w:color="auto"/>
            <w:bottom w:val="none" w:sz="0" w:space="0" w:color="auto"/>
            <w:right w:val="none" w:sz="0" w:space="0" w:color="auto"/>
          </w:divBdr>
        </w:div>
        <w:div w:id="1529683174">
          <w:marLeft w:val="0"/>
          <w:marRight w:val="0"/>
          <w:marTop w:val="0"/>
          <w:marBottom w:val="0"/>
          <w:divBdr>
            <w:top w:val="none" w:sz="0" w:space="0" w:color="auto"/>
            <w:left w:val="none" w:sz="0" w:space="0" w:color="auto"/>
            <w:bottom w:val="none" w:sz="0" w:space="0" w:color="auto"/>
            <w:right w:val="none" w:sz="0" w:space="0" w:color="auto"/>
          </w:divBdr>
          <w:divsChild>
            <w:div w:id="1239055314">
              <w:marLeft w:val="-75"/>
              <w:marRight w:val="0"/>
              <w:marTop w:val="30"/>
              <w:marBottom w:val="30"/>
              <w:divBdr>
                <w:top w:val="none" w:sz="0" w:space="0" w:color="auto"/>
                <w:left w:val="none" w:sz="0" w:space="0" w:color="auto"/>
                <w:bottom w:val="none" w:sz="0" w:space="0" w:color="auto"/>
                <w:right w:val="none" w:sz="0" w:space="0" w:color="auto"/>
              </w:divBdr>
              <w:divsChild>
                <w:div w:id="159738732">
                  <w:marLeft w:val="0"/>
                  <w:marRight w:val="0"/>
                  <w:marTop w:val="0"/>
                  <w:marBottom w:val="0"/>
                  <w:divBdr>
                    <w:top w:val="none" w:sz="0" w:space="0" w:color="auto"/>
                    <w:left w:val="none" w:sz="0" w:space="0" w:color="auto"/>
                    <w:bottom w:val="none" w:sz="0" w:space="0" w:color="auto"/>
                    <w:right w:val="none" w:sz="0" w:space="0" w:color="auto"/>
                  </w:divBdr>
                  <w:divsChild>
                    <w:div w:id="1614943837">
                      <w:marLeft w:val="0"/>
                      <w:marRight w:val="0"/>
                      <w:marTop w:val="0"/>
                      <w:marBottom w:val="0"/>
                      <w:divBdr>
                        <w:top w:val="none" w:sz="0" w:space="0" w:color="auto"/>
                        <w:left w:val="none" w:sz="0" w:space="0" w:color="auto"/>
                        <w:bottom w:val="none" w:sz="0" w:space="0" w:color="auto"/>
                        <w:right w:val="none" w:sz="0" w:space="0" w:color="auto"/>
                      </w:divBdr>
                    </w:div>
                  </w:divsChild>
                </w:div>
                <w:div w:id="306201726">
                  <w:marLeft w:val="0"/>
                  <w:marRight w:val="0"/>
                  <w:marTop w:val="0"/>
                  <w:marBottom w:val="0"/>
                  <w:divBdr>
                    <w:top w:val="none" w:sz="0" w:space="0" w:color="auto"/>
                    <w:left w:val="none" w:sz="0" w:space="0" w:color="auto"/>
                    <w:bottom w:val="none" w:sz="0" w:space="0" w:color="auto"/>
                    <w:right w:val="none" w:sz="0" w:space="0" w:color="auto"/>
                  </w:divBdr>
                  <w:divsChild>
                    <w:div w:id="88161001">
                      <w:marLeft w:val="0"/>
                      <w:marRight w:val="0"/>
                      <w:marTop w:val="0"/>
                      <w:marBottom w:val="0"/>
                      <w:divBdr>
                        <w:top w:val="none" w:sz="0" w:space="0" w:color="auto"/>
                        <w:left w:val="none" w:sz="0" w:space="0" w:color="auto"/>
                        <w:bottom w:val="none" w:sz="0" w:space="0" w:color="auto"/>
                        <w:right w:val="none" w:sz="0" w:space="0" w:color="auto"/>
                      </w:divBdr>
                    </w:div>
                  </w:divsChild>
                </w:div>
                <w:div w:id="652292448">
                  <w:marLeft w:val="0"/>
                  <w:marRight w:val="0"/>
                  <w:marTop w:val="0"/>
                  <w:marBottom w:val="0"/>
                  <w:divBdr>
                    <w:top w:val="none" w:sz="0" w:space="0" w:color="auto"/>
                    <w:left w:val="none" w:sz="0" w:space="0" w:color="auto"/>
                    <w:bottom w:val="none" w:sz="0" w:space="0" w:color="auto"/>
                    <w:right w:val="none" w:sz="0" w:space="0" w:color="auto"/>
                  </w:divBdr>
                  <w:divsChild>
                    <w:div w:id="1543786492">
                      <w:marLeft w:val="0"/>
                      <w:marRight w:val="0"/>
                      <w:marTop w:val="0"/>
                      <w:marBottom w:val="0"/>
                      <w:divBdr>
                        <w:top w:val="none" w:sz="0" w:space="0" w:color="auto"/>
                        <w:left w:val="none" w:sz="0" w:space="0" w:color="auto"/>
                        <w:bottom w:val="none" w:sz="0" w:space="0" w:color="auto"/>
                        <w:right w:val="none" w:sz="0" w:space="0" w:color="auto"/>
                      </w:divBdr>
                    </w:div>
                  </w:divsChild>
                </w:div>
                <w:div w:id="687096541">
                  <w:marLeft w:val="0"/>
                  <w:marRight w:val="0"/>
                  <w:marTop w:val="0"/>
                  <w:marBottom w:val="0"/>
                  <w:divBdr>
                    <w:top w:val="none" w:sz="0" w:space="0" w:color="auto"/>
                    <w:left w:val="none" w:sz="0" w:space="0" w:color="auto"/>
                    <w:bottom w:val="none" w:sz="0" w:space="0" w:color="auto"/>
                    <w:right w:val="none" w:sz="0" w:space="0" w:color="auto"/>
                  </w:divBdr>
                  <w:divsChild>
                    <w:div w:id="1330599246">
                      <w:marLeft w:val="0"/>
                      <w:marRight w:val="0"/>
                      <w:marTop w:val="0"/>
                      <w:marBottom w:val="0"/>
                      <w:divBdr>
                        <w:top w:val="none" w:sz="0" w:space="0" w:color="auto"/>
                        <w:left w:val="none" w:sz="0" w:space="0" w:color="auto"/>
                        <w:bottom w:val="none" w:sz="0" w:space="0" w:color="auto"/>
                        <w:right w:val="none" w:sz="0" w:space="0" w:color="auto"/>
                      </w:divBdr>
                    </w:div>
                  </w:divsChild>
                </w:div>
                <w:div w:id="748694101">
                  <w:marLeft w:val="0"/>
                  <w:marRight w:val="0"/>
                  <w:marTop w:val="0"/>
                  <w:marBottom w:val="0"/>
                  <w:divBdr>
                    <w:top w:val="none" w:sz="0" w:space="0" w:color="auto"/>
                    <w:left w:val="none" w:sz="0" w:space="0" w:color="auto"/>
                    <w:bottom w:val="none" w:sz="0" w:space="0" w:color="auto"/>
                    <w:right w:val="none" w:sz="0" w:space="0" w:color="auto"/>
                  </w:divBdr>
                  <w:divsChild>
                    <w:div w:id="127631163">
                      <w:marLeft w:val="0"/>
                      <w:marRight w:val="0"/>
                      <w:marTop w:val="0"/>
                      <w:marBottom w:val="0"/>
                      <w:divBdr>
                        <w:top w:val="none" w:sz="0" w:space="0" w:color="auto"/>
                        <w:left w:val="none" w:sz="0" w:space="0" w:color="auto"/>
                        <w:bottom w:val="none" w:sz="0" w:space="0" w:color="auto"/>
                        <w:right w:val="none" w:sz="0" w:space="0" w:color="auto"/>
                      </w:divBdr>
                    </w:div>
                  </w:divsChild>
                </w:div>
                <w:div w:id="759252999">
                  <w:marLeft w:val="0"/>
                  <w:marRight w:val="0"/>
                  <w:marTop w:val="0"/>
                  <w:marBottom w:val="0"/>
                  <w:divBdr>
                    <w:top w:val="none" w:sz="0" w:space="0" w:color="auto"/>
                    <w:left w:val="none" w:sz="0" w:space="0" w:color="auto"/>
                    <w:bottom w:val="none" w:sz="0" w:space="0" w:color="auto"/>
                    <w:right w:val="none" w:sz="0" w:space="0" w:color="auto"/>
                  </w:divBdr>
                  <w:divsChild>
                    <w:div w:id="696780985">
                      <w:marLeft w:val="0"/>
                      <w:marRight w:val="0"/>
                      <w:marTop w:val="0"/>
                      <w:marBottom w:val="0"/>
                      <w:divBdr>
                        <w:top w:val="none" w:sz="0" w:space="0" w:color="auto"/>
                        <w:left w:val="none" w:sz="0" w:space="0" w:color="auto"/>
                        <w:bottom w:val="none" w:sz="0" w:space="0" w:color="auto"/>
                        <w:right w:val="none" w:sz="0" w:space="0" w:color="auto"/>
                      </w:divBdr>
                    </w:div>
                  </w:divsChild>
                </w:div>
                <w:div w:id="936790655">
                  <w:marLeft w:val="0"/>
                  <w:marRight w:val="0"/>
                  <w:marTop w:val="0"/>
                  <w:marBottom w:val="0"/>
                  <w:divBdr>
                    <w:top w:val="none" w:sz="0" w:space="0" w:color="auto"/>
                    <w:left w:val="none" w:sz="0" w:space="0" w:color="auto"/>
                    <w:bottom w:val="none" w:sz="0" w:space="0" w:color="auto"/>
                    <w:right w:val="none" w:sz="0" w:space="0" w:color="auto"/>
                  </w:divBdr>
                  <w:divsChild>
                    <w:div w:id="83192564">
                      <w:marLeft w:val="0"/>
                      <w:marRight w:val="0"/>
                      <w:marTop w:val="0"/>
                      <w:marBottom w:val="0"/>
                      <w:divBdr>
                        <w:top w:val="none" w:sz="0" w:space="0" w:color="auto"/>
                        <w:left w:val="none" w:sz="0" w:space="0" w:color="auto"/>
                        <w:bottom w:val="none" w:sz="0" w:space="0" w:color="auto"/>
                        <w:right w:val="none" w:sz="0" w:space="0" w:color="auto"/>
                      </w:divBdr>
                    </w:div>
                  </w:divsChild>
                </w:div>
                <w:div w:id="1060592152">
                  <w:marLeft w:val="0"/>
                  <w:marRight w:val="0"/>
                  <w:marTop w:val="0"/>
                  <w:marBottom w:val="0"/>
                  <w:divBdr>
                    <w:top w:val="none" w:sz="0" w:space="0" w:color="auto"/>
                    <w:left w:val="none" w:sz="0" w:space="0" w:color="auto"/>
                    <w:bottom w:val="none" w:sz="0" w:space="0" w:color="auto"/>
                    <w:right w:val="none" w:sz="0" w:space="0" w:color="auto"/>
                  </w:divBdr>
                  <w:divsChild>
                    <w:div w:id="839614214">
                      <w:marLeft w:val="0"/>
                      <w:marRight w:val="0"/>
                      <w:marTop w:val="0"/>
                      <w:marBottom w:val="0"/>
                      <w:divBdr>
                        <w:top w:val="none" w:sz="0" w:space="0" w:color="auto"/>
                        <w:left w:val="none" w:sz="0" w:space="0" w:color="auto"/>
                        <w:bottom w:val="none" w:sz="0" w:space="0" w:color="auto"/>
                        <w:right w:val="none" w:sz="0" w:space="0" w:color="auto"/>
                      </w:divBdr>
                    </w:div>
                  </w:divsChild>
                </w:div>
                <w:div w:id="1073553682">
                  <w:marLeft w:val="0"/>
                  <w:marRight w:val="0"/>
                  <w:marTop w:val="0"/>
                  <w:marBottom w:val="0"/>
                  <w:divBdr>
                    <w:top w:val="none" w:sz="0" w:space="0" w:color="auto"/>
                    <w:left w:val="none" w:sz="0" w:space="0" w:color="auto"/>
                    <w:bottom w:val="none" w:sz="0" w:space="0" w:color="auto"/>
                    <w:right w:val="none" w:sz="0" w:space="0" w:color="auto"/>
                  </w:divBdr>
                  <w:divsChild>
                    <w:div w:id="1154175063">
                      <w:marLeft w:val="0"/>
                      <w:marRight w:val="0"/>
                      <w:marTop w:val="0"/>
                      <w:marBottom w:val="0"/>
                      <w:divBdr>
                        <w:top w:val="none" w:sz="0" w:space="0" w:color="auto"/>
                        <w:left w:val="none" w:sz="0" w:space="0" w:color="auto"/>
                        <w:bottom w:val="none" w:sz="0" w:space="0" w:color="auto"/>
                        <w:right w:val="none" w:sz="0" w:space="0" w:color="auto"/>
                      </w:divBdr>
                    </w:div>
                  </w:divsChild>
                </w:div>
                <w:div w:id="1112554353">
                  <w:marLeft w:val="0"/>
                  <w:marRight w:val="0"/>
                  <w:marTop w:val="0"/>
                  <w:marBottom w:val="0"/>
                  <w:divBdr>
                    <w:top w:val="none" w:sz="0" w:space="0" w:color="auto"/>
                    <w:left w:val="none" w:sz="0" w:space="0" w:color="auto"/>
                    <w:bottom w:val="none" w:sz="0" w:space="0" w:color="auto"/>
                    <w:right w:val="none" w:sz="0" w:space="0" w:color="auto"/>
                  </w:divBdr>
                  <w:divsChild>
                    <w:div w:id="2084715476">
                      <w:marLeft w:val="0"/>
                      <w:marRight w:val="0"/>
                      <w:marTop w:val="0"/>
                      <w:marBottom w:val="0"/>
                      <w:divBdr>
                        <w:top w:val="none" w:sz="0" w:space="0" w:color="auto"/>
                        <w:left w:val="none" w:sz="0" w:space="0" w:color="auto"/>
                        <w:bottom w:val="none" w:sz="0" w:space="0" w:color="auto"/>
                        <w:right w:val="none" w:sz="0" w:space="0" w:color="auto"/>
                      </w:divBdr>
                    </w:div>
                  </w:divsChild>
                </w:div>
                <w:div w:id="1345667880">
                  <w:marLeft w:val="0"/>
                  <w:marRight w:val="0"/>
                  <w:marTop w:val="0"/>
                  <w:marBottom w:val="0"/>
                  <w:divBdr>
                    <w:top w:val="none" w:sz="0" w:space="0" w:color="auto"/>
                    <w:left w:val="none" w:sz="0" w:space="0" w:color="auto"/>
                    <w:bottom w:val="none" w:sz="0" w:space="0" w:color="auto"/>
                    <w:right w:val="none" w:sz="0" w:space="0" w:color="auto"/>
                  </w:divBdr>
                  <w:divsChild>
                    <w:div w:id="2119136947">
                      <w:marLeft w:val="0"/>
                      <w:marRight w:val="0"/>
                      <w:marTop w:val="0"/>
                      <w:marBottom w:val="0"/>
                      <w:divBdr>
                        <w:top w:val="none" w:sz="0" w:space="0" w:color="auto"/>
                        <w:left w:val="none" w:sz="0" w:space="0" w:color="auto"/>
                        <w:bottom w:val="none" w:sz="0" w:space="0" w:color="auto"/>
                        <w:right w:val="none" w:sz="0" w:space="0" w:color="auto"/>
                      </w:divBdr>
                    </w:div>
                  </w:divsChild>
                </w:div>
                <w:div w:id="1358389925">
                  <w:marLeft w:val="0"/>
                  <w:marRight w:val="0"/>
                  <w:marTop w:val="0"/>
                  <w:marBottom w:val="0"/>
                  <w:divBdr>
                    <w:top w:val="none" w:sz="0" w:space="0" w:color="auto"/>
                    <w:left w:val="none" w:sz="0" w:space="0" w:color="auto"/>
                    <w:bottom w:val="none" w:sz="0" w:space="0" w:color="auto"/>
                    <w:right w:val="none" w:sz="0" w:space="0" w:color="auto"/>
                  </w:divBdr>
                  <w:divsChild>
                    <w:div w:id="295834707">
                      <w:marLeft w:val="0"/>
                      <w:marRight w:val="0"/>
                      <w:marTop w:val="0"/>
                      <w:marBottom w:val="0"/>
                      <w:divBdr>
                        <w:top w:val="none" w:sz="0" w:space="0" w:color="auto"/>
                        <w:left w:val="none" w:sz="0" w:space="0" w:color="auto"/>
                        <w:bottom w:val="none" w:sz="0" w:space="0" w:color="auto"/>
                        <w:right w:val="none" w:sz="0" w:space="0" w:color="auto"/>
                      </w:divBdr>
                    </w:div>
                  </w:divsChild>
                </w:div>
                <w:div w:id="1411149702">
                  <w:marLeft w:val="0"/>
                  <w:marRight w:val="0"/>
                  <w:marTop w:val="0"/>
                  <w:marBottom w:val="0"/>
                  <w:divBdr>
                    <w:top w:val="none" w:sz="0" w:space="0" w:color="auto"/>
                    <w:left w:val="none" w:sz="0" w:space="0" w:color="auto"/>
                    <w:bottom w:val="none" w:sz="0" w:space="0" w:color="auto"/>
                    <w:right w:val="none" w:sz="0" w:space="0" w:color="auto"/>
                  </w:divBdr>
                  <w:divsChild>
                    <w:div w:id="1820223544">
                      <w:marLeft w:val="0"/>
                      <w:marRight w:val="0"/>
                      <w:marTop w:val="0"/>
                      <w:marBottom w:val="0"/>
                      <w:divBdr>
                        <w:top w:val="none" w:sz="0" w:space="0" w:color="auto"/>
                        <w:left w:val="none" w:sz="0" w:space="0" w:color="auto"/>
                        <w:bottom w:val="none" w:sz="0" w:space="0" w:color="auto"/>
                        <w:right w:val="none" w:sz="0" w:space="0" w:color="auto"/>
                      </w:divBdr>
                    </w:div>
                  </w:divsChild>
                </w:div>
                <w:div w:id="1433625099">
                  <w:marLeft w:val="0"/>
                  <w:marRight w:val="0"/>
                  <w:marTop w:val="0"/>
                  <w:marBottom w:val="0"/>
                  <w:divBdr>
                    <w:top w:val="none" w:sz="0" w:space="0" w:color="auto"/>
                    <w:left w:val="none" w:sz="0" w:space="0" w:color="auto"/>
                    <w:bottom w:val="none" w:sz="0" w:space="0" w:color="auto"/>
                    <w:right w:val="none" w:sz="0" w:space="0" w:color="auto"/>
                  </w:divBdr>
                  <w:divsChild>
                    <w:div w:id="1126581819">
                      <w:marLeft w:val="0"/>
                      <w:marRight w:val="0"/>
                      <w:marTop w:val="0"/>
                      <w:marBottom w:val="0"/>
                      <w:divBdr>
                        <w:top w:val="none" w:sz="0" w:space="0" w:color="auto"/>
                        <w:left w:val="none" w:sz="0" w:space="0" w:color="auto"/>
                        <w:bottom w:val="none" w:sz="0" w:space="0" w:color="auto"/>
                        <w:right w:val="none" w:sz="0" w:space="0" w:color="auto"/>
                      </w:divBdr>
                    </w:div>
                  </w:divsChild>
                </w:div>
                <w:div w:id="1441954568">
                  <w:marLeft w:val="0"/>
                  <w:marRight w:val="0"/>
                  <w:marTop w:val="0"/>
                  <w:marBottom w:val="0"/>
                  <w:divBdr>
                    <w:top w:val="none" w:sz="0" w:space="0" w:color="auto"/>
                    <w:left w:val="none" w:sz="0" w:space="0" w:color="auto"/>
                    <w:bottom w:val="none" w:sz="0" w:space="0" w:color="auto"/>
                    <w:right w:val="none" w:sz="0" w:space="0" w:color="auto"/>
                  </w:divBdr>
                  <w:divsChild>
                    <w:div w:id="1193542041">
                      <w:marLeft w:val="0"/>
                      <w:marRight w:val="0"/>
                      <w:marTop w:val="0"/>
                      <w:marBottom w:val="0"/>
                      <w:divBdr>
                        <w:top w:val="none" w:sz="0" w:space="0" w:color="auto"/>
                        <w:left w:val="none" w:sz="0" w:space="0" w:color="auto"/>
                        <w:bottom w:val="none" w:sz="0" w:space="0" w:color="auto"/>
                        <w:right w:val="none" w:sz="0" w:space="0" w:color="auto"/>
                      </w:divBdr>
                    </w:div>
                  </w:divsChild>
                </w:div>
                <w:div w:id="1492407179">
                  <w:marLeft w:val="0"/>
                  <w:marRight w:val="0"/>
                  <w:marTop w:val="0"/>
                  <w:marBottom w:val="0"/>
                  <w:divBdr>
                    <w:top w:val="none" w:sz="0" w:space="0" w:color="auto"/>
                    <w:left w:val="none" w:sz="0" w:space="0" w:color="auto"/>
                    <w:bottom w:val="none" w:sz="0" w:space="0" w:color="auto"/>
                    <w:right w:val="none" w:sz="0" w:space="0" w:color="auto"/>
                  </w:divBdr>
                  <w:divsChild>
                    <w:div w:id="71510478">
                      <w:marLeft w:val="0"/>
                      <w:marRight w:val="0"/>
                      <w:marTop w:val="0"/>
                      <w:marBottom w:val="0"/>
                      <w:divBdr>
                        <w:top w:val="none" w:sz="0" w:space="0" w:color="auto"/>
                        <w:left w:val="none" w:sz="0" w:space="0" w:color="auto"/>
                        <w:bottom w:val="none" w:sz="0" w:space="0" w:color="auto"/>
                        <w:right w:val="none" w:sz="0" w:space="0" w:color="auto"/>
                      </w:divBdr>
                    </w:div>
                  </w:divsChild>
                </w:div>
                <w:div w:id="1614902751">
                  <w:marLeft w:val="0"/>
                  <w:marRight w:val="0"/>
                  <w:marTop w:val="0"/>
                  <w:marBottom w:val="0"/>
                  <w:divBdr>
                    <w:top w:val="none" w:sz="0" w:space="0" w:color="auto"/>
                    <w:left w:val="none" w:sz="0" w:space="0" w:color="auto"/>
                    <w:bottom w:val="none" w:sz="0" w:space="0" w:color="auto"/>
                    <w:right w:val="none" w:sz="0" w:space="0" w:color="auto"/>
                  </w:divBdr>
                  <w:divsChild>
                    <w:div w:id="1881159830">
                      <w:marLeft w:val="0"/>
                      <w:marRight w:val="0"/>
                      <w:marTop w:val="0"/>
                      <w:marBottom w:val="0"/>
                      <w:divBdr>
                        <w:top w:val="none" w:sz="0" w:space="0" w:color="auto"/>
                        <w:left w:val="none" w:sz="0" w:space="0" w:color="auto"/>
                        <w:bottom w:val="none" w:sz="0" w:space="0" w:color="auto"/>
                        <w:right w:val="none" w:sz="0" w:space="0" w:color="auto"/>
                      </w:divBdr>
                    </w:div>
                  </w:divsChild>
                </w:div>
                <w:div w:id="1745712679">
                  <w:marLeft w:val="0"/>
                  <w:marRight w:val="0"/>
                  <w:marTop w:val="0"/>
                  <w:marBottom w:val="0"/>
                  <w:divBdr>
                    <w:top w:val="none" w:sz="0" w:space="0" w:color="auto"/>
                    <w:left w:val="none" w:sz="0" w:space="0" w:color="auto"/>
                    <w:bottom w:val="none" w:sz="0" w:space="0" w:color="auto"/>
                    <w:right w:val="none" w:sz="0" w:space="0" w:color="auto"/>
                  </w:divBdr>
                  <w:divsChild>
                    <w:div w:id="1922909845">
                      <w:marLeft w:val="0"/>
                      <w:marRight w:val="0"/>
                      <w:marTop w:val="0"/>
                      <w:marBottom w:val="0"/>
                      <w:divBdr>
                        <w:top w:val="none" w:sz="0" w:space="0" w:color="auto"/>
                        <w:left w:val="none" w:sz="0" w:space="0" w:color="auto"/>
                        <w:bottom w:val="none" w:sz="0" w:space="0" w:color="auto"/>
                        <w:right w:val="none" w:sz="0" w:space="0" w:color="auto"/>
                      </w:divBdr>
                    </w:div>
                  </w:divsChild>
                </w:div>
                <w:div w:id="2058159150">
                  <w:marLeft w:val="0"/>
                  <w:marRight w:val="0"/>
                  <w:marTop w:val="0"/>
                  <w:marBottom w:val="0"/>
                  <w:divBdr>
                    <w:top w:val="none" w:sz="0" w:space="0" w:color="auto"/>
                    <w:left w:val="none" w:sz="0" w:space="0" w:color="auto"/>
                    <w:bottom w:val="none" w:sz="0" w:space="0" w:color="auto"/>
                    <w:right w:val="none" w:sz="0" w:space="0" w:color="auto"/>
                  </w:divBdr>
                  <w:divsChild>
                    <w:div w:id="1849565900">
                      <w:marLeft w:val="0"/>
                      <w:marRight w:val="0"/>
                      <w:marTop w:val="0"/>
                      <w:marBottom w:val="0"/>
                      <w:divBdr>
                        <w:top w:val="none" w:sz="0" w:space="0" w:color="auto"/>
                        <w:left w:val="none" w:sz="0" w:space="0" w:color="auto"/>
                        <w:bottom w:val="none" w:sz="0" w:space="0" w:color="auto"/>
                        <w:right w:val="none" w:sz="0" w:space="0" w:color="auto"/>
                      </w:divBdr>
                    </w:div>
                  </w:divsChild>
                </w:div>
                <w:div w:id="2076734321">
                  <w:marLeft w:val="0"/>
                  <w:marRight w:val="0"/>
                  <w:marTop w:val="0"/>
                  <w:marBottom w:val="0"/>
                  <w:divBdr>
                    <w:top w:val="none" w:sz="0" w:space="0" w:color="auto"/>
                    <w:left w:val="none" w:sz="0" w:space="0" w:color="auto"/>
                    <w:bottom w:val="none" w:sz="0" w:space="0" w:color="auto"/>
                    <w:right w:val="none" w:sz="0" w:space="0" w:color="auto"/>
                  </w:divBdr>
                  <w:divsChild>
                    <w:div w:id="3849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9925">
          <w:marLeft w:val="0"/>
          <w:marRight w:val="0"/>
          <w:marTop w:val="0"/>
          <w:marBottom w:val="0"/>
          <w:divBdr>
            <w:top w:val="none" w:sz="0" w:space="0" w:color="auto"/>
            <w:left w:val="none" w:sz="0" w:space="0" w:color="auto"/>
            <w:bottom w:val="none" w:sz="0" w:space="0" w:color="auto"/>
            <w:right w:val="none" w:sz="0" w:space="0" w:color="auto"/>
          </w:divBdr>
          <w:divsChild>
            <w:div w:id="147553388">
              <w:marLeft w:val="-75"/>
              <w:marRight w:val="0"/>
              <w:marTop w:val="30"/>
              <w:marBottom w:val="30"/>
              <w:divBdr>
                <w:top w:val="none" w:sz="0" w:space="0" w:color="auto"/>
                <w:left w:val="none" w:sz="0" w:space="0" w:color="auto"/>
                <w:bottom w:val="none" w:sz="0" w:space="0" w:color="auto"/>
                <w:right w:val="none" w:sz="0" w:space="0" w:color="auto"/>
              </w:divBdr>
              <w:divsChild>
                <w:div w:id="145440744">
                  <w:marLeft w:val="0"/>
                  <w:marRight w:val="0"/>
                  <w:marTop w:val="0"/>
                  <w:marBottom w:val="0"/>
                  <w:divBdr>
                    <w:top w:val="none" w:sz="0" w:space="0" w:color="auto"/>
                    <w:left w:val="none" w:sz="0" w:space="0" w:color="auto"/>
                    <w:bottom w:val="none" w:sz="0" w:space="0" w:color="auto"/>
                    <w:right w:val="none" w:sz="0" w:space="0" w:color="auto"/>
                  </w:divBdr>
                  <w:divsChild>
                    <w:div w:id="1208449193">
                      <w:marLeft w:val="0"/>
                      <w:marRight w:val="0"/>
                      <w:marTop w:val="0"/>
                      <w:marBottom w:val="0"/>
                      <w:divBdr>
                        <w:top w:val="none" w:sz="0" w:space="0" w:color="auto"/>
                        <w:left w:val="none" w:sz="0" w:space="0" w:color="auto"/>
                        <w:bottom w:val="none" w:sz="0" w:space="0" w:color="auto"/>
                        <w:right w:val="none" w:sz="0" w:space="0" w:color="auto"/>
                      </w:divBdr>
                    </w:div>
                  </w:divsChild>
                </w:div>
                <w:div w:id="382171691">
                  <w:marLeft w:val="0"/>
                  <w:marRight w:val="0"/>
                  <w:marTop w:val="0"/>
                  <w:marBottom w:val="0"/>
                  <w:divBdr>
                    <w:top w:val="none" w:sz="0" w:space="0" w:color="auto"/>
                    <w:left w:val="none" w:sz="0" w:space="0" w:color="auto"/>
                    <w:bottom w:val="none" w:sz="0" w:space="0" w:color="auto"/>
                    <w:right w:val="none" w:sz="0" w:space="0" w:color="auto"/>
                  </w:divBdr>
                  <w:divsChild>
                    <w:div w:id="139927922">
                      <w:marLeft w:val="0"/>
                      <w:marRight w:val="0"/>
                      <w:marTop w:val="0"/>
                      <w:marBottom w:val="0"/>
                      <w:divBdr>
                        <w:top w:val="none" w:sz="0" w:space="0" w:color="auto"/>
                        <w:left w:val="none" w:sz="0" w:space="0" w:color="auto"/>
                        <w:bottom w:val="none" w:sz="0" w:space="0" w:color="auto"/>
                        <w:right w:val="none" w:sz="0" w:space="0" w:color="auto"/>
                      </w:divBdr>
                    </w:div>
                  </w:divsChild>
                </w:div>
                <w:div w:id="815148432">
                  <w:marLeft w:val="0"/>
                  <w:marRight w:val="0"/>
                  <w:marTop w:val="0"/>
                  <w:marBottom w:val="0"/>
                  <w:divBdr>
                    <w:top w:val="none" w:sz="0" w:space="0" w:color="auto"/>
                    <w:left w:val="none" w:sz="0" w:space="0" w:color="auto"/>
                    <w:bottom w:val="none" w:sz="0" w:space="0" w:color="auto"/>
                    <w:right w:val="none" w:sz="0" w:space="0" w:color="auto"/>
                  </w:divBdr>
                  <w:divsChild>
                    <w:div w:id="1099302250">
                      <w:marLeft w:val="0"/>
                      <w:marRight w:val="0"/>
                      <w:marTop w:val="0"/>
                      <w:marBottom w:val="0"/>
                      <w:divBdr>
                        <w:top w:val="none" w:sz="0" w:space="0" w:color="auto"/>
                        <w:left w:val="none" w:sz="0" w:space="0" w:color="auto"/>
                        <w:bottom w:val="none" w:sz="0" w:space="0" w:color="auto"/>
                        <w:right w:val="none" w:sz="0" w:space="0" w:color="auto"/>
                      </w:divBdr>
                    </w:div>
                  </w:divsChild>
                </w:div>
                <w:div w:id="867522375">
                  <w:marLeft w:val="0"/>
                  <w:marRight w:val="0"/>
                  <w:marTop w:val="0"/>
                  <w:marBottom w:val="0"/>
                  <w:divBdr>
                    <w:top w:val="none" w:sz="0" w:space="0" w:color="auto"/>
                    <w:left w:val="none" w:sz="0" w:space="0" w:color="auto"/>
                    <w:bottom w:val="none" w:sz="0" w:space="0" w:color="auto"/>
                    <w:right w:val="none" w:sz="0" w:space="0" w:color="auto"/>
                  </w:divBdr>
                  <w:divsChild>
                    <w:div w:id="1869876693">
                      <w:marLeft w:val="0"/>
                      <w:marRight w:val="0"/>
                      <w:marTop w:val="0"/>
                      <w:marBottom w:val="0"/>
                      <w:divBdr>
                        <w:top w:val="none" w:sz="0" w:space="0" w:color="auto"/>
                        <w:left w:val="none" w:sz="0" w:space="0" w:color="auto"/>
                        <w:bottom w:val="none" w:sz="0" w:space="0" w:color="auto"/>
                        <w:right w:val="none" w:sz="0" w:space="0" w:color="auto"/>
                      </w:divBdr>
                    </w:div>
                  </w:divsChild>
                </w:div>
                <w:div w:id="1022366369">
                  <w:marLeft w:val="0"/>
                  <w:marRight w:val="0"/>
                  <w:marTop w:val="0"/>
                  <w:marBottom w:val="0"/>
                  <w:divBdr>
                    <w:top w:val="none" w:sz="0" w:space="0" w:color="auto"/>
                    <w:left w:val="none" w:sz="0" w:space="0" w:color="auto"/>
                    <w:bottom w:val="none" w:sz="0" w:space="0" w:color="auto"/>
                    <w:right w:val="none" w:sz="0" w:space="0" w:color="auto"/>
                  </w:divBdr>
                  <w:divsChild>
                    <w:div w:id="1497258198">
                      <w:marLeft w:val="0"/>
                      <w:marRight w:val="0"/>
                      <w:marTop w:val="0"/>
                      <w:marBottom w:val="0"/>
                      <w:divBdr>
                        <w:top w:val="none" w:sz="0" w:space="0" w:color="auto"/>
                        <w:left w:val="none" w:sz="0" w:space="0" w:color="auto"/>
                        <w:bottom w:val="none" w:sz="0" w:space="0" w:color="auto"/>
                        <w:right w:val="none" w:sz="0" w:space="0" w:color="auto"/>
                      </w:divBdr>
                    </w:div>
                  </w:divsChild>
                </w:div>
                <w:div w:id="1037854865">
                  <w:marLeft w:val="0"/>
                  <w:marRight w:val="0"/>
                  <w:marTop w:val="0"/>
                  <w:marBottom w:val="0"/>
                  <w:divBdr>
                    <w:top w:val="none" w:sz="0" w:space="0" w:color="auto"/>
                    <w:left w:val="none" w:sz="0" w:space="0" w:color="auto"/>
                    <w:bottom w:val="none" w:sz="0" w:space="0" w:color="auto"/>
                    <w:right w:val="none" w:sz="0" w:space="0" w:color="auto"/>
                  </w:divBdr>
                  <w:divsChild>
                    <w:div w:id="647324424">
                      <w:marLeft w:val="0"/>
                      <w:marRight w:val="0"/>
                      <w:marTop w:val="0"/>
                      <w:marBottom w:val="0"/>
                      <w:divBdr>
                        <w:top w:val="none" w:sz="0" w:space="0" w:color="auto"/>
                        <w:left w:val="none" w:sz="0" w:space="0" w:color="auto"/>
                        <w:bottom w:val="none" w:sz="0" w:space="0" w:color="auto"/>
                        <w:right w:val="none" w:sz="0" w:space="0" w:color="auto"/>
                      </w:divBdr>
                    </w:div>
                  </w:divsChild>
                </w:div>
                <w:div w:id="1075669339">
                  <w:marLeft w:val="0"/>
                  <w:marRight w:val="0"/>
                  <w:marTop w:val="0"/>
                  <w:marBottom w:val="0"/>
                  <w:divBdr>
                    <w:top w:val="none" w:sz="0" w:space="0" w:color="auto"/>
                    <w:left w:val="none" w:sz="0" w:space="0" w:color="auto"/>
                    <w:bottom w:val="none" w:sz="0" w:space="0" w:color="auto"/>
                    <w:right w:val="none" w:sz="0" w:space="0" w:color="auto"/>
                  </w:divBdr>
                  <w:divsChild>
                    <w:div w:id="1736589308">
                      <w:marLeft w:val="0"/>
                      <w:marRight w:val="0"/>
                      <w:marTop w:val="0"/>
                      <w:marBottom w:val="0"/>
                      <w:divBdr>
                        <w:top w:val="none" w:sz="0" w:space="0" w:color="auto"/>
                        <w:left w:val="none" w:sz="0" w:space="0" w:color="auto"/>
                        <w:bottom w:val="none" w:sz="0" w:space="0" w:color="auto"/>
                        <w:right w:val="none" w:sz="0" w:space="0" w:color="auto"/>
                      </w:divBdr>
                    </w:div>
                  </w:divsChild>
                </w:div>
                <w:div w:id="1175532719">
                  <w:marLeft w:val="0"/>
                  <w:marRight w:val="0"/>
                  <w:marTop w:val="0"/>
                  <w:marBottom w:val="0"/>
                  <w:divBdr>
                    <w:top w:val="none" w:sz="0" w:space="0" w:color="auto"/>
                    <w:left w:val="none" w:sz="0" w:space="0" w:color="auto"/>
                    <w:bottom w:val="none" w:sz="0" w:space="0" w:color="auto"/>
                    <w:right w:val="none" w:sz="0" w:space="0" w:color="auto"/>
                  </w:divBdr>
                  <w:divsChild>
                    <w:div w:id="2096315818">
                      <w:marLeft w:val="0"/>
                      <w:marRight w:val="0"/>
                      <w:marTop w:val="0"/>
                      <w:marBottom w:val="0"/>
                      <w:divBdr>
                        <w:top w:val="none" w:sz="0" w:space="0" w:color="auto"/>
                        <w:left w:val="none" w:sz="0" w:space="0" w:color="auto"/>
                        <w:bottom w:val="none" w:sz="0" w:space="0" w:color="auto"/>
                        <w:right w:val="none" w:sz="0" w:space="0" w:color="auto"/>
                      </w:divBdr>
                    </w:div>
                  </w:divsChild>
                </w:div>
                <w:div w:id="1202522646">
                  <w:marLeft w:val="0"/>
                  <w:marRight w:val="0"/>
                  <w:marTop w:val="0"/>
                  <w:marBottom w:val="0"/>
                  <w:divBdr>
                    <w:top w:val="none" w:sz="0" w:space="0" w:color="auto"/>
                    <w:left w:val="none" w:sz="0" w:space="0" w:color="auto"/>
                    <w:bottom w:val="none" w:sz="0" w:space="0" w:color="auto"/>
                    <w:right w:val="none" w:sz="0" w:space="0" w:color="auto"/>
                  </w:divBdr>
                  <w:divsChild>
                    <w:div w:id="492333269">
                      <w:marLeft w:val="0"/>
                      <w:marRight w:val="0"/>
                      <w:marTop w:val="0"/>
                      <w:marBottom w:val="0"/>
                      <w:divBdr>
                        <w:top w:val="none" w:sz="0" w:space="0" w:color="auto"/>
                        <w:left w:val="none" w:sz="0" w:space="0" w:color="auto"/>
                        <w:bottom w:val="none" w:sz="0" w:space="0" w:color="auto"/>
                        <w:right w:val="none" w:sz="0" w:space="0" w:color="auto"/>
                      </w:divBdr>
                    </w:div>
                  </w:divsChild>
                </w:div>
                <w:div w:id="1873107579">
                  <w:marLeft w:val="0"/>
                  <w:marRight w:val="0"/>
                  <w:marTop w:val="0"/>
                  <w:marBottom w:val="0"/>
                  <w:divBdr>
                    <w:top w:val="none" w:sz="0" w:space="0" w:color="auto"/>
                    <w:left w:val="none" w:sz="0" w:space="0" w:color="auto"/>
                    <w:bottom w:val="none" w:sz="0" w:space="0" w:color="auto"/>
                    <w:right w:val="none" w:sz="0" w:space="0" w:color="auto"/>
                  </w:divBdr>
                  <w:divsChild>
                    <w:div w:id="1416395714">
                      <w:marLeft w:val="0"/>
                      <w:marRight w:val="0"/>
                      <w:marTop w:val="0"/>
                      <w:marBottom w:val="0"/>
                      <w:divBdr>
                        <w:top w:val="none" w:sz="0" w:space="0" w:color="auto"/>
                        <w:left w:val="none" w:sz="0" w:space="0" w:color="auto"/>
                        <w:bottom w:val="none" w:sz="0" w:space="0" w:color="auto"/>
                        <w:right w:val="none" w:sz="0" w:space="0" w:color="auto"/>
                      </w:divBdr>
                    </w:div>
                  </w:divsChild>
                </w:div>
                <w:div w:id="1968315660">
                  <w:marLeft w:val="0"/>
                  <w:marRight w:val="0"/>
                  <w:marTop w:val="0"/>
                  <w:marBottom w:val="0"/>
                  <w:divBdr>
                    <w:top w:val="none" w:sz="0" w:space="0" w:color="auto"/>
                    <w:left w:val="none" w:sz="0" w:space="0" w:color="auto"/>
                    <w:bottom w:val="none" w:sz="0" w:space="0" w:color="auto"/>
                    <w:right w:val="none" w:sz="0" w:space="0" w:color="auto"/>
                  </w:divBdr>
                  <w:divsChild>
                    <w:div w:id="913592502">
                      <w:marLeft w:val="0"/>
                      <w:marRight w:val="0"/>
                      <w:marTop w:val="0"/>
                      <w:marBottom w:val="0"/>
                      <w:divBdr>
                        <w:top w:val="none" w:sz="0" w:space="0" w:color="auto"/>
                        <w:left w:val="none" w:sz="0" w:space="0" w:color="auto"/>
                        <w:bottom w:val="none" w:sz="0" w:space="0" w:color="auto"/>
                        <w:right w:val="none" w:sz="0" w:space="0" w:color="auto"/>
                      </w:divBdr>
                    </w:div>
                  </w:divsChild>
                </w:div>
                <w:div w:id="2001275801">
                  <w:marLeft w:val="0"/>
                  <w:marRight w:val="0"/>
                  <w:marTop w:val="0"/>
                  <w:marBottom w:val="0"/>
                  <w:divBdr>
                    <w:top w:val="none" w:sz="0" w:space="0" w:color="auto"/>
                    <w:left w:val="none" w:sz="0" w:space="0" w:color="auto"/>
                    <w:bottom w:val="none" w:sz="0" w:space="0" w:color="auto"/>
                    <w:right w:val="none" w:sz="0" w:space="0" w:color="auto"/>
                  </w:divBdr>
                  <w:divsChild>
                    <w:div w:id="20076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85250">
          <w:marLeft w:val="0"/>
          <w:marRight w:val="0"/>
          <w:marTop w:val="0"/>
          <w:marBottom w:val="0"/>
          <w:divBdr>
            <w:top w:val="none" w:sz="0" w:space="0" w:color="auto"/>
            <w:left w:val="none" w:sz="0" w:space="0" w:color="auto"/>
            <w:bottom w:val="none" w:sz="0" w:space="0" w:color="auto"/>
            <w:right w:val="none" w:sz="0" w:space="0" w:color="auto"/>
          </w:divBdr>
        </w:div>
        <w:div w:id="1839689078">
          <w:marLeft w:val="0"/>
          <w:marRight w:val="0"/>
          <w:marTop w:val="0"/>
          <w:marBottom w:val="0"/>
          <w:divBdr>
            <w:top w:val="none" w:sz="0" w:space="0" w:color="auto"/>
            <w:left w:val="none" w:sz="0" w:space="0" w:color="auto"/>
            <w:bottom w:val="none" w:sz="0" w:space="0" w:color="auto"/>
            <w:right w:val="none" w:sz="0" w:space="0" w:color="auto"/>
          </w:divBdr>
        </w:div>
        <w:div w:id="2050764376">
          <w:marLeft w:val="0"/>
          <w:marRight w:val="0"/>
          <w:marTop w:val="0"/>
          <w:marBottom w:val="0"/>
          <w:divBdr>
            <w:top w:val="none" w:sz="0" w:space="0" w:color="auto"/>
            <w:left w:val="none" w:sz="0" w:space="0" w:color="auto"/>
            <w:bottom w:val="none" w:sz="0" w:space="0" w:color="auto"/>
            <w:right w:val="none" w:sz="0" w:space="0" w:color="auto"/>
          </w:divBdr>
        </w:div>
      </w:divsChild>
    </w:div>
    <w:div w:id="438992598">
      <w:bodyDiv w:val="1"/>
      <w:marLeft w:val="0"/>
      <w:marRight w:val="0"/>
      <w:marTop w:val="0"/>
      <w:marBottom w:val="0"/>
      <w:divBdr>
        <w:top w:val="none" w:sz="0" w:space="0" w:color="auto"/>
        <w:left w:val="none" w:sz="0" w:space="0" w:color="auto"/>
        <w:bottom w:val="none" w:sz="0" w:space="0" w:color="auto"/>
        <w:right w:val="none" w:sz="0" w:space="0" w:color="auto"/>
      </w:divBdr>
      <w:divsChild>
        <w:div w:id="1138378204">
          <w:marLeft w:val="0"/>
          <w:marRight w:val="0"/>
          <w:marTop w:val="0"/>
          <w:marBottom w:val="0"/>
          <w:divBdr>
            <w:top w:val="none" w:sz="0" w:space="0" w:color="auto"/>
            <w:left w:val="none" w:sz="0" w:space="0" w:color="auto"/>
            <w:bottom w:val="none" w:sz="0" w:space="0" w:color="auto"/>
            <w:right w:val="none" w:sz="0" w:space="0" w:color="auto"/>
          </w:divBdr>
          <w:divsChild>
            <w:div w:id="4209932">
              <w:marLeft w:val="0"/>
              <w:marRight w:val="0"/>
              <w:marTop w:val="0"/>
              <w:marBottom w:val="0"/>
              <w:divBdr>
                <w:top w:val="none" w:sz="0" w:space="0" w:color="auto"/>
                <w:left w:val="none" w:sz="0" w:space="0" w:color="auto"/>
                <w:bottom w:val="none" w:sz="0" w:space="0" w:color="auto"/>
                <w:right w:val="none" w:sz="0" w:space="0" w:color="auto"/>
              </w:divBdr>
            </w:div>
            <w:div w:id="28649316">
              <w:marLeft w:val="0"/>
              <w:marRight w:val="0"/>
              <w:marTop w:val="0"/>
              <w:marBottom w:val="0"/>
              <w:divBdr>
                <w:top w:val="none" w:sz="0" w:space="0" w:color="auto"/>
                <w:left w:val="none" w:sz="0" w:space="0" w:color="auto"/>
                <w:bottom w:val="none" w:sz="0" w:space="0" w:color="auto"/>
                <w:right w:val="none" w:sz="0" w:space="0" w:color="auto"/>
              </w:divBdr>
            </w:div>
            <w:div w:id="260769113">
              <w:marLeft w:val="0"/>
              <w:marRight w:val="0"/>
              <w:marTop w:val="0"/>
              <w:marBottom w:val="0"/>
              <w:divBdr>
                <w:top w:val="none" w:sz="0" w:space="0" w:color="auto"/>
                <w:left w:val="none" w:sz="0" w:space="0" w:color="auto"/>
                <w:bottom w:val="none" w:sz="0" w:space="0" w:color="auto"/>
                <w:right w:val="none" w:sz="0" w:space="0" w:color="auto"/>
              </w:divBdr>
            </w:div>
            <w:div w:id="362362063">
              <w:marLeft w:val="0"/>
              <w:marRight w:val="0"/>
              <w:marTop w:val="0"/>
              <w:marBottom w:val="0"/>
              <w:divBdr>
                <w:top w:val="none" w:sz="0" w:space="0" w:color="auto"/>
                <w:left w:val="none" w:sz="0" w:space="0" w:color="auto"/>
                <w:bottom w:val="none" w:sz="0" w:space="0" w:color="auto"/>
                <w:right w:val="none" w:sz="0" w:space="0" w:color="auto"/>
              </w:divBdr>
            </w:div>
            <w:div w:id="393434160">
              <w:marLeft w:val="0"/>
              <w:marRight w:val="0"/>
              <w:marTop w:val="0"/>
              <w:marBottom w:val="0"/>
              <w:divBdr>
                <w:top w:val="none" w:sz="0" w:space="0" w:color="auto"/>
                <w:left w:val="none" w:sz="0" w:space="0" w:color="auto"/>
                <w:bottom w:val="none" w:sz="0" w:space="0" w:color="auto"/>
                <w:right w:val="none" w:sz="0" w:space="0" w:color="auto"/>
              </w:divBdr>
            </w:div>
            <w:div w:id="574783365">
              <w:marLeft w:val="0"/>
              <w:marRight w:val="0"/>
              <w:marTop w:val="0"/>
              <w:marBottom w:val="0"/>
              <w:divBdr>
                <w:top w:val="none" w:sz="0" w:space="0" w:color="auto"/>
                <w:left w:val="none" w:sz="0" w:space="0" w:color="auto"/>
                <w:bottom w:val="none" w:sz="0" w:space="0" w:color="auto"/>
                <w:right w:val="none" w:sz="0" w:space="0" w:color="auto"/>
              </w:divBdr>
            </w:div>
            <w:div w:id="593368467">
              <w:marLeft w:val="0"/>
              <w:marRight w:val="0"/>
              <w:marTop w:val="0"/>
              <w:marBottom w:val="0"/>
              <w:divBdr>
                <w:top w:val="none" w:sz="0" w:space="0" w:color="auto"/>
                <w:left w:val="none" w:sz="0" w:space="0" w:color="auto"/>
                <w:bottom w:val="none" w:sz="0" w:space="0" w:color="auto"/>
                <w:right w:val="none" w:sz="0" w:space="0" w:color="auto"/>
              </w:divBdr>
            </w:div>
            <w:div w:id="595480584">
              <w:marLeft w:val="0"/>
              <w:marRight w:val="0"/>
              <w:marTop w:val="0"/>
              <w:marBottom w:val="0"/>
              <w:divBdr>
                <w:top w:val="none" w:sz="0" w:space="0" w:color="auto"/>
                <w:left w:val="none" w:sz="0" w:space="0" w:color="auto"/>
                <w:bottom w:val="none" w:sz="0" w:space="0" w:color="auto"/>
                <w:right w:val="none" w:sz="0" w:space="0" w:color="auto"/>
              </w:divBdr>
            </w:div>
            <w:div w:id="1003899042">
              <w:marLeft w:val="0"/>
              <w:marRight w:val="0"/>
              <w:marTop w:val="0"/>
              <w:marBottom w:val="0"/>
              <w:divBdr>
                <w:top w:val="none" w:sz="0" w:space="0" w:color="auto"/>
                <w:left w:val="none" w:sz="0" w:space="0" w:color="auto"/>
                <w:bottom w:val="none" w:sz="0" w:space="0" w:color="auto"/>
                <w:right w:val="none" w:sz="0" w:space="0" w:color="auto"/>
              </w:divBdr>
            </w:div>
            <w:div w:id="1281910457">
              <w:marLeft w:val="0"/>
              <w:marRight w:val="0"/>
              <w:marTop w:val="0"/>
              <w:marBottom w:val="0"/>
              <w:divBdr>
                <w:top w:val="none" w:sz="0" w:space="0" w:color="auto"/>
                <w:left w:val="none" w:sz="0" w:space="0" w:color="auto"/>
                <w:bottom w:val="none" w:sz="0" w:space="0" w:color="auto"/>
                <w:right w:val="none" w:sz="0" w:space="0" w:color="auto"/>
              </w:divBdr>
            </w:div>
            <w:div w:id="1306547545">
              <w:marLeft w:val="0"/>
              <w:marRight w:val="0"/>
              <w:marTop w:val="0"/>
              <w:marBottom w:val="0"/>
              <w:divBdr>
                <w:top w:val="none" w:sz="0" w:space="0" w:color="auto"/>
                <w:left w:val="none" w:sz="0" w:space="0" w:color="auto"/>
                <w:bottom w:val="none" w:sz="0" w:space="0" w:color="auto"/>
                <w:right w:val="none" w:sz="0" w:space="0" w:color="auto"/>
              </w:divBdr>
            </w:div>
            <w:div w:id="1340087083">
              <w:marLeft w:val="0"/>
              <w:marRight w:val="0"/>
              <w:marTop w:val="0"/>
              <w:marBottom w:val="0"/>
              <w:divBdr>
                <w:top w:val="none" w:sz="0" w:space="0" w:color="auto"/>
                <w:left w:val="none" w:sz="0" w:space="0" w:color="auto"/>
                <w:bottom w:val="none" w:sz="0" w:space="0" w:color="auto"/>
                <w:right w:val="none" w:sz="0" w:space="0" w:color="auto"/>
              </w:divBdr>
            </w:div>
            <w:div w:id="1345092280">
              <w:marLeft w:val="0"/>
              <w:marRight w:val="0"/>
              <w:marTop w:val="0"/>
              <w:marBottom w:val="0"/>
              <w:divBdr>
                <w:top w:val="none" w:sz="0" w:space="0" w:color="auto"/>
                <w:left w:val="none" w:sz="0" w:space="0" w:color="auto"/>
                <w:bottom w:val="none" w:sz="0" w:space="0" w:color="auto"/>
                <w:right w:val="none" w:sz="0" w:space="0" w:color="auto"/>
              </w:divBdr>
            </w:div>
            <w:div w:id="1379158402">
              <w:marLeft w:val="0"/>
              <w:marRight w:val="0"/>
              <w:marTop w:val="0"/>
              <w:marBottom w:val="0"/>
              <w:divBdr>
                <w:top w:val="none" w:sz="0" w:space="0" w:color="auto"/>
                <w:left w:val="none" w:sz="0" w:space="0" w:color="auto"/>
                <w:bottom w:val="none" w:sz="0" w:space="0" w:color="auto"/>
                <w:right w:val="none" w:sz="0" w:space="0" w:color="auto"/>
              </w:divBdr>
            </w:div>
            <w:div w:id="1580745480">
              <w:marLeft w:val="0"/>
              <w:marRight w:val="0"/>
              <w:marTop w:val="0"/>
              <w:marBottom w:val="0"/>
              <w:divBdr>
                <w:top w:val="none" w:sz="0" w:space="0" w:color="auto"/>
                <w:left w:val="none" w:sz="0" w:space="0" w:color="auto"/>
                <w:bottom w:val="none" w:sz="0" w:space="0" w:color="auto"/>
                <w:right w:val="none" w:sz="0" w:space="0" w:color="auto"/>
              </w:divBdr>
            </w:div>
            <w:div w:id="1746681892">
              <w:marLeft w:val="0"/>
              <w:marRight w:val="0"/>
              <w:marTop w:val="0"/>
              <w:marBottom w:val="0"/>
              <w:divBdr>
                <w:top w:val="none" w:sz="0" w:space="0" w:color="auto"/>
                <w:left w:val="none" w:sz="0" w:space="0" w:color="auto"/>
                <w:bottom w:val="none" w:sz="0" w:space="0" w:color="auto"/>
                <w:right w:val="none" w:sz="0" w:space="0" w:color="auto"/>
              </w:divBdr>
            </w:div>
            <w:div w:id="2029482868">
              <w:marLeft w:val="0"/>
              <w:marRight w:val="0"/>
              <w:marTop w:val="0"/>
              <w:marBottom w:val="0"/>
              <w:divBdr>
                <w:top w:val="none" w:sz="0" w:space="0" w:color="auto"/>
                <w:left w:val="none" w:sz="0" w:space="0" w:color="auto"/>
                <w:bottom w:val="none" w:sz="0" w:space="0" w:color="auto"/>
                <w:right w:val="none" w:sz="0" w:space="0" w:color="auto"/>
              </w:divBdr>
            </w:div>
          </w:divsChild>
        </w:div>
        <w:div w:id="1169715792">
          <w:marLeft w:val="0"/>
          <w:marRight w:val="0"/>
          <w:marTop w:val="0"/>
          <w:marBottom w:val="0"/>
          <w:divBdr>
            <w:top w:val="none" w:sz="0" w:space="0" w:color="auto"/>
            <w:left w:val="none" w:sz="0" w:space="0" w:color="auto"/>
            <w:bottom w:val="none" w:sz="0" w:space="0" w:color="auto"/>
            <w:right w:val="none" w:sz="0" w:space="0" w:color="auto"/>
          </w:divBdr>
          <w:divsChild>
            <w:div w:id="317805014">
              <w:marLeft w:val="0"/>
              <w:marRight w:val="0"/>
              <w:marTop w:val="0"/>
              <w:marBottom w:val="0"/>
              <w:divBdr>
                <w:top w:val="none" w:sz="0" w:space="0" w:color="auto"/>
                <w:left w:val="none" w:sz="0" w:space="0" w:color="auto"/>
                <w:bottom w:val="none" w:sz="0" w:space="0" w:color="auto"/>
                <w:right w:val="none" w:sz="0" w:space="0" w:color="auto"/>
              </w:divBdr>
            </w:div>
            <w:div w:id="567157879">
              <w:marLeft w:val="0"/>
              <w:marRight w:val="0"/>
              <w:marTop w:val="0"/>
              <w:marBottom w:val="0"/>
              <w:divBdr>
                <w:top w:val="none" w:sz="0" w:space="0" w:color="auto"/>
                <w:left w:val="none" w:sz="0" w:space="0" w:color="auto"/>
                <w:bottom w:val="none" w:sz="0" w:space="0" w:color="auto"/>
                <w:right w:val="none" w:sz="0" w:space="0" w:color="auto"/>
              </w:divBdr>
            </w:div>
            <w:div w:id="570310923">
              <w:marLeft w:val="0"/>
              <w:marRight w:val="0"/>
              <w:marTop w:val="0"/>
              <w:marBottom w:val="0"/>
              <w:divBdr>
                <w:top w:val="none" w:sz="0" w:space="0" w:color="auto"/>
                <w:left w:val="none" w:sz="0" w:space="0" w:color="auto"/>
                <w:bottom w:val="none" w:sz="0" w:space="0" w:color="auto"/>
                <w:right w:val="none" w:sz="0" w:space="0" w:color="auto"/>
              </w:divBdr>
            </w:div>
            <w:div w:id="1359966630">
              <w:marLeft w:val="0"/>
              <w:marRight w:val="0"/>
              <w:marTop w:val="0"/>
              <w:marBottom w:val="0"/>
              <w:divBdr>
                <w:top w:val="none" w:sz="0" w:space="0" w:color="auto"/>
                <w:left w:val="none" w:sz="0" w:space="0" w:color="auto"/>
                <w:bottom w:val="none" w:sz="0" w:space="0" w:color="auto"/>
                <w:right w:val="none" w:sz="0" w:space="0" w:color="auto"/>
              </w:divBdr>
            </w:div>
            <w:div w:id="1453472763">
              <w:marLeft w:val="0"/>
              <w:marRight w:val="0"/>
              <w:marTop w:val="0"/>
              <w:marBottom w:val="0"/>
              <w:divBdr>
                <w:top w:val="none" w:sz="0" w:space="0" w:color="auto"/>
                <w:left w:val="none" w:sz="0" w:space="0" w:color="auto"/>
                <w:bottom w:val="none" w:sz="0" w:space="0" w:color="auto"/>
                <w:right w:val="none" w:sz="0" w:space="0" w:color="auto"/>
              </w:divBdr>
            </w:div>
            <w:div w:id="1719891231">
              <w:marLeft w:val="0"/>
              <w:marRight w:val="0"/>
              <w:marTop w:val="0"/>
              <w:marBottom w:val="0"/>
              <w:divBdr>
                <w:top w:val="none" w:sz="0" w:space="0" w:color="auto"/>
                <w:left w:val="none" w:sz="0" w:space="0" w:color="auto"/>
                <w:bottom w:val="none" w:sz="0" w:space="0" w:color="auto"/>
                <w:right w:val="none" w:sz="0" w:space="0" w:color="auto"/>
              </w:divBdr>
            </w:div>
            <w:div w:id="2116902077">
              <w:marLeft w:val="0"/>
              <w:marRight w:val="0"/>
              <w:marTop w:val="0"/>
              <w:marBottom w:val="0"/>
              <w:divBdr>
                <w:top w:val="none" w:sz="0" w:space="0" w:color="auto"/>
                <w:left w:val="none" w:sz="0" w:space="0" w:color="auto"/>
                <w:bottom w:val="none" w:sz="0" w:space="0" w:color="auto"/>
                <w:right w:val="none" w:sz="0" w:space="0" w:color="auto"/>
              </w:divBdr>
            </w:div>
          </w:divsChild>
        </w:div>
        <w:div w:id="1196314436">
          <w:marLeft w:val="0"/>
          <w:marRight w:val="0"/>
          <w:marTop w:val="0"/>
          <w:marBottom w:val="0"/>
          <w:divBdr>
            <w:top w:val="none" w:sz="0" w:space="0" w:color="auto"/>
            <w:left w:val="none" w:sz="0" w:space="0" w:color="auto"/>
            <w:bottom w:val="none" w:sz="0" w:space="0" w:color="auto"/>
            <w:right w:val="none" w:sz="0" w:space="0" w:color="auto"/>
          </w:divBdr>
          <w:divsChild>
            <w:div w:id="48846581">
              <w:marLeft w:val="0"/>
              <w:marRight w:val="0"/>
              <w:marTop w:val="0"/>
              <w:marBottom w:val="0"/>
              <w:divBdr>
                <w:top w:val="none" w:sz="0" w:space="0" w:color="auto"/>
                <w:left w:val="none" w:sz="0" w:space="0" w:color="auto"/>
                <w:bottom w:val="none" w:sz="0" w:space="0" w:color="auto"/>
                <w:right w:val="none" w:sz="0" w:space="0" w:color="auto"/>
              </w:divBdr>
            </w:div>
            <w:div w:id="149104443">
              <w:marLeft w:val="0"/>
              <w:marRight w:val="0"/>
              <w:marTop w:val="0"/>
              <w:marBottom w:val="0"/>
              <w:divBdr>
                <w:top w:val="none" w:sz="0" w:space="0" w:color="auto"/>
                <w:left w:val="none" w:sz="0" w:space="0" w:color="auto"/>
                <w:bottom w:val="none" w:sz="0" w:space="0" w:color="auto"/>
                <w:right w:val="none" w:sz="0" w:space="0" w:color="auto"/>
              </w:divBdr>
            </w:div>
            <w:div w:id="399600860">
              <w:marLeft w:val="0"/>
              <w:marRight w:val="0"/>
              <w:marTop w:val="0"/>
              <w:marBottom w:val="0"/>
              <w:divBdr>
                <w:top w:val="none" w:sz="0" w:space="0" w:color="auto"/>
                <w:left w:val="none" w:sz="0" w:space="0" w:color="auto"/>
                <w:bottom w:val="none" w:sz="0" w:space="0" w:color="auto"/>
                <w:right w:val="none" w:sz="0" w:space="0" w:color="auto"/>
              </w:divBdr>
            </w:div>
            <w:div w:id="408885166">
              <w:marLeft w:val="0"/>
              <w:marRight w:val="0"/>
              <w:marTop w:val="0"/>
              <w:marBottom w:val="0"/>
              <w:divBdr>
                <w:top w:val="none" w:sz="0" w:space="0" w:color="auto"/>
                <w:left w:val="none" w:sz="0" w:space="0" w:color="auto"/>
                <w:bottom w:val="none" w:sz="0" w:space="0" w:color="auto"/>
                <w:right w:val="none" w:sz="0" w:space="0" w:color="auto"/>
              </w:divBdr>
            </w:div>
            <w:div w:id="667094780">
              <w:marLeft w:val="0"/>
              <w:marRight w:val="0"/>
              <w:marTop w:val="0"/>
              <w:marBottom w:val="0"/>
              <w:divBdr>
                <w:top w:val="none" w:sz="0" w:space="0" w:color="auto"/>
                <w:left w:val="none" w:sz="0" w:space="0" w:color="auto"/>
                <w:bottom w:val="none" w:sz="0" w:space="0" w:color="auto"/>
                <w:right w:val="none" w:sz="0" w:space="0" w:color="auto"/>
              </w:divBdr>
            </w:div>
            <w:div w:id="770978549">
              <w:marLeft w:val="0"/>
              <w:marRight w:val="0"/>
              <w:marTop w:val="0"/>
              <w:marBottom w:val="0"/>
              <w:divBdr>
                <w:top w:val="none" w:sz="0" w:space="0" w:color="auto"/>
                <w:left w:val="none" w:sz="0" w:space="0" w:color="auto"/>
                <w:bottom w:val="none" w:sz="0" w:space="0" w:color="auto"/>
                <w:right w:val="none" w:sz="0" w:space="0" w:color="auto"/>
              </w:divBdr>
            </w:div>
            <w:div w:id="932275618">
              <w:marLeft w:val="0"/>
              <w:marRight w:val="0"/>
              <w:marTop w:val="0"/>
              <w:marBottom w:val="0"/>
              <w:divBdr>
                <w:top w:val="none" w:sz="0" w:space="0" w:color="auto"/>
                <w:left w:val="none" w:sz="0" w:space="0" w:color="auto"/>
                <w:bottom w:val="none" w:sz="0" w:space="0" w:color="auto"/>
                <w:right w:val="none" w:sz="0" w:space="0" w:color="auto"/>
              </w:divBdr>
            </w:div>
            <w:div w:id="977295279">
              <w:marLeft w:val="0"/>
              <w:marRight w:val="0"/>
              <w:marTop w:val="0"/>
              <w:marBottom w:val="0"/>
              <w:divBdr>
                <w:top w:val="none" w:sz="0" w:space="0" w:color="auto"/>
                <w:left w:val="none" w:sz="0" w:space="0" w:color="auto"/>
                <w:bottom w:val="none" w:sz="0" w:space="0" w:color="auto"/>
                <w:right w:val="none" w:sz="0" w:space="0" w:color="auto"/>
              </w:divBdr>
            </w:div>
            <w:div w:id="1399356393">
              <w:marLeft w:val="0"/>
              <w:marRight w:val="0"/>
              <w:marTop w:val="0"/>
              <w:marBottom w:val="0"/>
              <w:divBdr>
                <w:top w:val="none" w:sz="0" w:space="0" w:color="auto"/>
                <w:left w:val="none" w:sz="0" w:space="0" w:color="auto"/>
                <w:bottom w:val="none" w:sz="0" w:space="0" w:color="auto"/>
                <w:right w:val="none" w:sz="0" w:space="0" w:color="auto"/>
              </w:divBdr>
            </w:div>
            <w:div w:id="1615862474">
              <w:marLeft w:val="0"/>
              <w:marRight w:val="0"/>
              <w:marTop w:val="0"/>
              <w:marBottom w:val="0"/>
              <w:divBdr>
                <w:top w:val="none" w:sz="0" w:space="0" w:color="auto"/>
                <w:left w:val="none" w:sz="0" w:space="0" w:color="auto"/>
                <w:bottom w:val="none" w:sz="0" w:space="0" w:color="auto"/>
                <w:right w:val="none" w:sz="0" w:space="0" w:color="auto"/>
              </w:divBdr>
            </w:div>
            <w:div w:id="1663393188">
              <w:marLeft w:val="0"/>
              <w:marRight w:val="0"/>
              <w:marTop w:val="0"/>
              <w:marBottom w:val="0"/>
              <w:divBdr>
                <w:top w:val="none" w:sz="0" w:space="0" w:color="auto"/>
                <w:left w:val="none" w:sz="0" w:space="0" w:color="auto"/>
                <w:bottom w:val="none" w:sz="0" w:space="0" w:color="auto"/>
                <w:right w:val="none" w:sz="0" w:space="0" w:color="auto"/>
              </w:divBdr>
            </w:div>
            <w:div w:id="1870871519">
              <w:marLeft w:val="0"/>
              <w:marRight w:val="0"/>
              <w:marTop w:val="0"/>
              <w:marBottom w:val="0"/>
              <w:divBdr>
                <w:top w:val="none" w:sz="0" w:space="0" w:color="auto"/>
                <w:left w:val="none" w:sz="0" w:space="0" w:color="auto"/>
                <w:bottom w:val="none" w:sz="0" w:space="0" w:color="auto"/>
                <w:right w:val="none" w:sz="0" w:space="0" w:color="auto"/>
              </w:divBdr>
            </w:div>
            <w:div w:id="1969706101">
              <w:marLeft w:val="0"/>
              <w:marRight w:val="0"/>
              <w:marTop w:val="0"/>
              <w:marBottom w:val="0"/>
              <w:divBdr>
                <w:top w:val="none" w:sz="0" w:space="0" w:color="auto"/>
                <w:left w:val="none" w:sz="0" w:space="0" w:color="auto"/>
                <w:bottom w:val="none" w:sz="0" w:space="0" w:color="auto"/>
                <w:right w:val="none" w:sz="0" w:space="0" w:color="auto"/>
              </w:divBdr>
            </w:div>
            <w:div w:id="1990133221">
              <w:marLeft w:val="0"/>
              <w:marRight w:val="0"/>
              <w:marTop w:val="0"/>
              <w:marBottom w:val="0"/>
              <w:divBdr>
                <w:top w:val="none" w:sz="0" w:space="0" w:color="auto"/>
                <w:left w:val="none" w:sz="0" w:space="0" w:color="auto"/>
                <w:bottom w:val="none" w:sz="0" w:space="0" w:color="auto"/>
                <w:right w:val="none" w:sz="0" w:space="0" w:color="auto"/>
              </w:divBdr>
            </w:div>
          </w:divsChild>
        </w:div>
        <w:div w:id="1766149474">
          <w:marLeft w:val="0"/>
          <w:marRight w:val="0"/>
          <w:marTop w:val="0"/>
          <w:marBottom w:val="0"/>
          <w:divBdr>
            <w:top w:val="none" w:sz="0" w:space="0" w:color="auto"/>
            <w:left w:val="none" w:sz="0" w:space="0" w:color="auto"/>
            <w:bottom w:val="none" w:sz="0" w:space="0" w:color="auto"/>
            <w:right w:val="none" w:sz="0" w:space="0" w:color="auto"/>
          </w:divBdr>
          <w:divsChild>
            <w:div w:id="171337054">
              <w:marLeft w:val="0"/>
              <w:marRight w:val="0"/>
              <w:marTop w:val="0"/>
              <w:marBottom w:val="0"/>
              <w:divBdr>
                <w:top w:val="none" w:sz="0" w:space="0" w:color="auto"/>
                <w:left w:val="none" w:sz="0" w:space="0" w:color="auto"/>
                <w:bottom w:val="none" w:sz="0" w:space="0" w:color="auto"/>
                <w:right w:val="none" w:sz="0" w:space="0" w:color="auto"/>
              </w:divBdr>
            </w:div>
            <w:div w:id="287512509">
              <w:marLeft w:val="0"/>
              <w:marRight w:val="0"/>
              <w:marTop w:val="0"/>
              <w:marBottom w:val="0"/>
              <w:divBdr>
                <w:top w:val="none" w:sz="0" w:space="0" w:color="auto"/>
                <w:left w:val="none" w:sz="0" w:space="0" w:color="auto"/>
                <w:bottom w:val="none" w:sz="0" w:space="0" w:color="auto"/>
                <w:right w:val="none" w:sz="0" w:space="0" w:color="auto"/>
              </w:divBdr>
            </w:div>
            <w:div w:id="914124490">
              <w:marLeft w:val="0"/>
              <w:marRight w:val="0"/>
              <w:marTop w:val="0"/>
              <w:marBottom w:val="0"/>
              <w:divBdr>
                <w:top w:val="none" w:sz="0" w:space="0" w:color="auto"/>
                <w:left w:val="none" w:sz="0" w:space="0" w:color="auto"/>
                <w:bottom w:val="none" w:sz="0" w:space="0" w:color="auto"/>
                <w:right w:val="none" w:sz="0" w:space="0" w:color="auto"/>
              </w:divBdr>
            </w:div>
            <w:div w:id="950283627">
              <w:marLeft w:val="0"/>
              <w:marRight w:val="0"/>
              <w:marTop w:val="0"/>
              <w:marBottom w:val="0"/>
              <w:divBdr>
                <w:top w:val="none" w:sz="0" w:space="0" w:color="auto"/>
                <w:left w:val="none" w:sz="0" w:space="0" w:color="auto"/>
                <w:bottom w:val="none" w:sz="0" w:space="0" w:color="auto"/>
                <w:right w:val="none" w:sz="0" w:space="0" w:color="auto"/>
              </w:divBdr>
            </w:div>
            <w:div w:id="1153521001">
              <w:marLeft w:val="0"/>
              <w:marRight w:val="0"/>
              <w:marTop w:val="0"/>
              <w:marBottom w:val="0"/>
              <w:divBdr>
                <w:top w:val="none" w:sz="0" w:space="0" w:color="auto"/>
                <w:left w:val="none" w:sz="0" w:space="0" w:color="auto"/>
                <w:bottom w:val="none" w:sz="0" w:space="0" w:color="auto"/>
                <w:right w:val="none" w:sz="0" w:space="0" w:color="auto"/>
              </w:divBdr>
            </w:div>
            <w:div w:id="1345400615">
              <w:marLeft w:val="0"/>
              <w:marRight w:val="0"/>
              <w:marTop w:val="0"/>
              <w:marBottom w:val="0"/>
              <w:divBdr>
                <w:top w:val="none" w:sz="0" w:space="0" w:color="auto"/>
                <w:left w:val="none" w:sz="0" w:space="0" w:color="auto"/>
                <w:bottom w:val="none" w:sz="0" w:space="0" w:color="auto"/>
                <w:right w:val="none" w:sz="0" w:space="0" w:color="auto"/>
              </w:divBdr>
            </w:div>
            <w:div w:id="1725566405">
              <w:marLeft w:val="0"/>
              <w:marRight w:val="0"/>
              <w:marTop w:val="0"/>
              <w:marBottom w:val="0"/>
              <w:divBdr>
                <w:top w:val="none" w:sz="0" w:space="0" w:color="auto"/>
                <w:left w:val="none" w:sz="0" w:space="0" w:color="auto"/>
                <w:bottom w:val="none" w:sz="0" w:space="0" w:color="auto"/>
                <w:right w:val="none" w:sz="0" w:space="0" w:color="auto"/>
              </w:divBdr>
            </w:div>
            <w:div w:id="1867863636">
              <w:marLeft w:val="0"/>
              <w:marRight w:val="0"/>
              <w:marTop w:val="0"/>
              <w:marBottom w:val="0"/>
              <w:divBdr>
                <w:top w:val="none" w:sz="0" w:space="0" w:color="auto"/>
                <w:left w:val="none" w:sz="0" w:space="0" w:color="auto"/>
                <w:bottom w:val="none" w:sz="0" w:space="0" w:color="auto"/>
                <w:right w:val="none" w:sz="0" w:space="0" w:color="auto"/>
              </w:divBdr>
            </w:div>
            <w:div w:id="1884830237">
              <w:marLeft w:val="0"/>
              <w:marRight w:val="0"/>
              <w:marTop w:val="0"/>
              <w:marBottom w:val="0"/>
              <w:divBdr>
                <w:top w:val="none" w:sz="0" w:space="0" w:color="auto"/>
                <w:left w:val="none" w:sz="0" w:space="0" w:color="auto"/>
                <w:bottom w:val="none" w:sz="0" w:space="0" w:color="auto"/>
                <w:right w:val="none" w:sz="0" w:space="0" w:color="auto"/>
              </w:divBdr>
            </w:div>
            <w:div w:id="2007246514">
              <w:marLeft w:val="0"/>
              <w:marRight w:val="0"/>
              <w:marTop w:val="0"/>
              <w:marBottom w:val="0"/>
              <w:divBdr>
                <w:top w:val="none" w:sz="0" w:space="0" w:color="auto"/>
                <w:left w:val="none" w:sz="0" w:space="0" w:color="auto"/>
                <w:bottom w:val="none" w:sz="0" w:space="0" w:color="auto"/>
                <w:right w:val="none" w:sz="0" w:space="0" w:color="auto"/>
              </w:divBdr>
            </w:div>
            <w:div w:id="20563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40068">
      <w:bodyDiv w:val="1"/>
      <w:marLeft w:val="0"/>
      <w:marRight w:val="0"/>
      <w:marTop w:val="0"/>
      <w:marBottom w:val="0"/>
      <w:divBdr>
        <w:top w:val="none" w:sz="0" w:space="0" w:color="auto"/>
        <w:left w:val="none" w:sz="0" w:space="0" w:color="auto"/>
        <w:bottom w:val="none" w:sz="0" w:space="0" w:color="auto"/>
        <w:right w:val="none" w:sz="0" w:space="0" w:color="auto"/>
      </w:divBdr>
      <w:divsChild>
        <w:div w:id="340132560">
          <w:marLeft w:val="0"/>
          <w:marRight w:val="0"/>
          <w:marTop w:val="0"/>
          <w:marBottom w:val="0"/>
          <w:divBdr>
            <w:top w:val="none" w:sz="0" w:space="0" w:color="auto"/>
            <w:left w:val="none" w:sz="0" w:space="0" w:color="auto"/>
            <w:bottom w:val="none" w:sz="0" w:space="0" w:color="auto"/>
            <w:right w:val="none" w:sz="0" w:space="0" w:color="auto"/>
          </w:divBdr>
          <w:divsChild>
            <w:div w:id="614673381">
              <w:marLeft w:val="-75"/>
              <w:marRight w:val="0"/>
              <w:marTop w:val="30"/>
              <w:marBottom w:val="30"/>
              <w:divBdr>
                <w:top w:val="none" w:sz="0" w:space="0" w:color="auto"/>
                <w:left w:val="none" w:sz="0" w:space="0" w:color="auto"/>
                <w:bottom w:val="none" w:sz="0" w:space="0" w:color="auto"/>
                <w:right w:val="none" w:sz="0" w:space="0" w:color="auto"/>
              </w:divBdr>
              <w:divsChild>
                <w:div w:id="9071649">
                  <w:marLeft w:val="0"/>
                  <w:marRight w:val="0"/>
                  <w:marTop w:val="0"/>
                  <w:marBottom w:val="0"/>
                  <w:divBdr>
                    <w:top w:val="none" w:sz="0" w:space="0" w:color="auto"/>
                    <w:left w:val="none" w:sz="0" w:space="0" w:color="auto"/>
                    <w:bottom w:val="none" w:sz="0" w:space="0" w:color="auto"/>
                    <w:right w:val="none" w:sz="0" w:space="0" w:color="auto"/>
                  </w:divBdr>
                  <w:divsChild>
                    <w:div w:id="599414029">
                      <w:marLeft w:val="0"/>
                      <w:marRight w:val="0"/>
                      <w:marTop w:val="0"/>
                      <w:marBottom w:val="0"/>
                      <w:divBdr>
                        <w:top w:val="none" w:sz="0" w:space="0" w:color="auto"/>
                        <w:left w:val="none" w:sz="0" w:space="0" w:color="auto"/>
                        <w:bottom w:val="none" w:sz="0" w:space="0" w:color="auto"/>
                        <w:right w:val="none" w:sz="0" w:space="0" w:color="auto"/>
                      </w:divBdr>
                    </w:div>
                  </w:divsChild>
                </w:div>
                <w:div w:id="62487316">
                  <w:marLeft w:val="0"/>
                  <w:marRight w:val="0"/>
                  <w:marTop w:val="0"/>
                  <w:marBottom w:val="0"/>
                  <w:divBdr>
                    <w:top w:val="none" w:sz="0" w:space="0" w:color="auto"/>
                    <w:left w:val="none" w:sz="0" w:space="0" w:color="auto"/>
                    <w:bottom w:val="none" w:sz="0" w:space="0" w:color="auto"/>
                    <w:right w:val="none" w:sz="0" w:space="0" w:color="auto"/>
                  </w:divBdr>
                  <w:divsChild>
                    <w:div w:id="1551040715">
                      <w:marLeft w:val="0"/>
                      <w:marRight w:val="0"/>
                      <w:marTop w:val="0"/>
                      <w:marBottom w:val="0"/>
                      <w:divBdr>
                        <w:top w:val="none" w:sz="0" w:space="0" w:color="auto"/>
                        <w:left w:val="none" w:sz="0" w:space="0" w:color="auto"/>
                        <w:bottom w:val="none" w:sz="0" w:space="0" w:color="auto"/>
                        <w:right w:val="none" w:sz="0" w:space="0" w:color="auto"/>
                      </w:divBdr>
                    </w:div>
                  </w:divsChild>
                </w:div>
                <w:div w:id="184445421">
                  <w:marLeft w:val="0"/>
                  <w:marRight w:val="0"/>
                  <w:marTop w:val="0"/>
                  <w:marBottom w:val="0"/>
                  <w:divBdr>
                    <w:top w:val="none" w:sz="0" w:space="0" w:color="auto"/>
                    <w:left w:val="none" w:sz="0" w:space="0" w:color="auto"/>
                    <w:bottom w:val="none" w:sz="0" w:space="0" w:color="auto"/>
                    <w:right w:val="none" w:sz="0" w:space="0" w:color="auto"/>
                  </w:divBdr>
                  <w:divsChild>
                    <w:div w:id="17586266">
                      <w:marLeft w:val="0"/>
                      <w:marRight w:val="0"/>
                      <w:marTop w:val="0"/>
                      <w:marBottom w:val="0"/>
                      <w:divBdr>
                        <w:top w:val="none" w:sz="0" w:space="0" w:color="auto"/>
                        <w:left w:val="none" w:sz="0" w:space="0" w:color="auto"/>
                        <w:bottom w:val="none" w:sz="0" w:space="0" w:color="auto"/>
                        <w:right w:val="none" w:sz="0" w:space="0" w:color="auto"/>
                      </w:divBdr>
                    </w:div>
                    <w:div w:id="1906067611">
                      <w:marLeft w:val="0"/>
                      <w:marRight w:val="0"/>
                      <w:marTop w:val="0"/>
                      <w:marBottom w:val="0"/>
                      <w:divBdr>
                        <w:top w:val="none" w:sz="0" w:space="0" w:color="auto"/>
                        <w:left w:val="none" w:sz="0" w:space="0" w:color="auto"/>
                        <w:bottom w:val="none" w:sz="0" w:space="0" w:color="auto"/>
                        <w:right w:val="none" w:sz="0" w:space="0" w:color="auto"/>
                      </w:divBdr>
                    </w:div>
                  </w:divsChild>
                </w:div>
                <w:div w:id="190999429">
                  <w:marLeft w:val="0"/>
                  <w:marRight w:val="0"/>
                  <w:marTop w:val="0"/>
                  <w:marBottom w:val="0"/>
                  <w:divBdr>
                    <w:top w:val="none" w:sz="0" w:space="0" w:color="auto"/>
                    <w:left w:val="none" w:sz="0" w:space="0" w:color="auto"/>
                    <w:bottom w:val="none" w:sz="0" w:space="0" w:color="auto"/>
                    <w:right w:val="none" w:sz="0" w:space="0" w:color="auto"/>
                  </w:divBdr>
                  <w:divsChild>
                    <w:div w:id="660700152">
                      <w:marLeft w:val="0"/>
                      <w:marRight w:val="0"/>
                      <w:marTop w:val="0"/>
                      <w:marBottom w:val="0"/>
                      <w:divBdr>
                        <w:top w:val="none" w:sz="0" w:space="0" w:color="auto"/>
                        <w:left w:val="none" w:sz="0" w:space="0" w:color="auto"/>
                        <w:bottom w:val="none" w:sz="0" w:space="0" w:color="auto"/>
                        <w:right w:val="none" w:sz="0" w:space="0" w:color="auto"/>
                      </w:divBdr>
                    </w:div>
                  </w:divsChild>
                </w:div>
                <w:div w:id="213733567">
                  <w:marLeft w:val="0"/>
                  <w:marRight w:val="0"/>
                  <w:marTop w:val="0"/>
                  <w:marBottom w:val="0"/>
                  <w:divBdr>
                    <w:top w:val="none" w:sz="0" w:space="0" w:color="auto"/>
                    <w:left w:val="none" w:sz="0" w:space="0" w:color="auto"/>
                    <w:bottom w:val="none" w:sz="0" w:space="0" w:color="auto"/>
                    <w:right w:val="none" w:sz="0" w:space="0" w:color="auto"/>
                  </w:divBdr>
                  <w:divsChild>
                    <w:div w:id="643049058">
                      <w:marLeft w:val="0"/>
                      <w:marRight w:val="0"/>
                      <w:marTop w:val="0"/>
                      <w:marBottom w:val="0"/>
                      <w:divBdr>
                        <w:top w:val="none" w:sz="0" w:space="0" w:color="auto"/>
                        <w:left w:val="none" w:sz="0" w:space="0" w:color="auto"/>
                        <w:bottom w:val="none" w:sz="0" w:space="0" w:color="auto"/>
                        <w:right w:val="none" w:sz="0" w:space="0" w:color="auto"/>
                      </w:divBdr>
                    </w:div>
                  </w:divsChild>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440295555">
                  <w:marLeft w:val="0"/>
                  <w:marRight w:val="0"/>
                  <w:marTop w:val="0"/>
                  <w:marBottom w:val="0"/>
                  <w:divBdr>
                    <w:top w:val="none" w:sz="0" w:space="0" w:color="auto"/>
                    <w:left w:val="none" w:sz="0" w:space="0" w:color="auto"/>
                    <w:bottom w:val="none" w:sz="0" w:space="0" w:color="auto"/>
                    <w:right w:val="none" w:sz="0" w:space="0" w:color="auto"/>
                  </w:divBdr>
                  <w:divsChild>
                    <w:div w:id="1927303901">
                      <w:marLeft w:val="0"/>
                      <w:marRight w:val="0"/>
                      <w:marTop w:val="0"/>
                      <w:marBottom w:val="0"/>
                      <w:divBdr>
                        <w:top w:val="none" w:sz="0" w:space="0" w:color="auto"/>
                        <w:left w:val="none" w:sz="0" w:space="0" w:color="auto"/>
                        <w:bottom w:val="none" w:sz="0" w:space="0" w:color="auto"/>
                        <w:right w:val="none" w:sz="0" w:space="0" w:color="auto"/>
                      </w:divBdr>
                    </w:div>
                  </w:divsChild>
                </w:div>
                <w:div w:id="535236210">
                  <w:marLeft w:val="0"/>
                  <w:marRight w:val="0"/>
                  <w:marTop w:val="0"/>
                  <w:marBottom w:val="0"/>
                  <w:divBdr>
                    <w:top w:val="none" w:sz="0" w:space="0" w:color="auto"/>
                    <w:left w:val="none" w:sz="0" w:space="0" w:color="auto"/>
                    <w:bottom w:val="none" w:sz="0" w:space="0" w:color="auto"/>
                    <w:right w:val="none" w:sz="0" w:space="0" w:color="auto"/>
                  </w:divBdr>
                  <w:divsChild>
                    <w:div w:id="833447664">
                      <w:marLeft w:val="0"/>
                      <w:marRight w:val="0"/>
                      <w:marTop w:val="0"/>
                      <w:marBottom w:val="0"/>
                      <w:divBdr>
                        <w:top w:val="none" w:sz="0" w:space="0" w:color="auto"/>
                        <w:left w:val="none" w:sz="0" w:space="0" w:color="auto"/>
                        <w:bottom w:val="none" w:sz="0" w:space="0" w:color="auto"/>
                        <w:right w:val="none" w:sz="0" w:space="0" w:color="auto"/>
                      </w:divBdr>
                    </w:div>
                  </w:divsChild>
                </w:div>
                <w:div w:id="552929194">
                  <w:marLeft w:val="0"/>
                  <w:marRight w:val="0"/>
                  <w:marTop w:val="0"/>
                  <w:marBottom w:val="0"/>
                  <w:divBdr>
                    <w:top w:val="none" w:sz="0" w:space="0" w:color="auto"/>
                    <w:left w:val="none" w:sz="0" w:space="0" w:color="auto"/>
                    <w:bottom w:val="none" w:sz="0" w:space="0" w:color="auto"/>
                    <w:right w:val="none" w:sz="0" w:space="0" w:color="auto"/>
                  </w:divBdr>
                  <w:divsChild>
                    <w:div w:id="245694845">
                      <w:marLeft w:val="0"/>
                      <w:marRight w:val="0"/>
                      <w:marTop w:val="0"/>
                      <w:marBottom w:val="0"/>
                      <w:divBdr>
                        <w:top w:val="none" w:sz="0" w:space="0" w:color="auto"/>
                        <w:left w:val="none" w:sz="0" w:space="0" w:color="auto"/>
                        <w:bottom w:val="none" w:sz="0" w:space="0" w:color="auto"/>
                        <w:right w:val="none" w:sz="0" w:space="0" w:color="auto"/>
                      </w:divBdr>
                    </w:div>
                  </w:divsChild>
                </w:div>
                <w:div w:id="725185311">
                  <w:marLeft w:val="0"/>
                  <w:marRight w:val="0"/>
                  <w:marTop w:val="0"/>
                  <w:marBottom w:val="0"/>
                  <w:divBdr>
                    <w:top w:val="none" w:sz="0" w:space="0" w:color="auto"/>
                    <w:left w:val="none" w:sz="0" w:space="0" w:color="auto"/>
                    <w:bottom w:val="none" w:sz="0" w:space="0" w:color="auto"/>
                    <w:right w:val="none" w:sz="0" w:space="0" w:color="auto"/>
                  </w:divBdr>
                  <w:divsChild>
                    <w:div w:id="690834345">
                      <w:marLeft w:val="0"/>
                      <w:marRight w:val="0"/>
                      <w:marTop w:val="0"/>
                      <w:marBottom w:val="0"/>
                      <w:divBdr>
                        <w:top w:val="none" w:sz="0" w:space="0" w:color="auto"/>
                        <w:left w:val="none" w:sz="0" w:space="0" w:color="auto"/>
                        <w:bottom w:val="none" w:sz="0" w:space="0" w:color="auto"/>
                        <w:right w:val="none" w:sz="0" w:space="0" w:color="auto"/>
                      </w:divBdr>
                    </w:div>
                  </w:divsChild>
                </w:div>
                <w:div w:id="751387576">
                  <w:marLeft w:val="0"/>
                  <w:marRight w:val="0"/>
                  <w:marTop w:val="0"/>
                  <w:marBottom w:val="0"/>
                  <w:divBdr>
                    <w:top w:val="none" w:sz="0" w:space="0" w:color="auto"/>
                    <w:left w:val="none" w:sz="0" w:space="0" w:color="auto"/>
                    <w:bottom w:val="none" w:sz="0" w:space="0" w:color="auto"/>
                    <w:right w:val="none" w:sz="0" w:space="0" w:color="auto"/>
                  </w:divBdr>
                  <w:divsChild>
                    <w:div w:id="531724961">
                      <w:marLeft w:val="0"/>
                      <w:marRight w:val="0"/>
                      <w:marTop w:val="0"/>
                      <w:marBottom w:val="0"/>
                      <w:divBdr>
                        <w:top w:val="none" w:sz="0" w:space="0" w:color="auto"/>
                        <w:left w:val="none" w:sz="0" w:space="0" w:color="auto"/>
                        <w:bottom w:val="none" w:sz="0" w:space="0" w:color="auto"/>
                        <w:right w:val="none" w:sz="0" w:space="0" w:color="auto"/>
                      </w:divBdr>
                    </w:div>
                  </w:divsChild>
                </w:div>
                <w:div w:id="800462994">
                  <w:marLeft w:val="0"/>
                  <w:marRight w:val="0"/>
                  <w:marTop w:val="0"/>
                  <w:marBottom w:val="0"/>
                  <w:divBdr>
                    <w:top w:val="none" w:sz="0" w:space="0" w:color="auto"/>
                    <w:left w:val="none" w:sz="0" w:space="0" w:color="auto"/>
                    <w:bottom w:val="none" w:sz="0" w:space="0" w:color="auto"/>
                    <w:right w:val="none" w:sz="0" w:space="0" w:color="auto"/>
                  </w:divBdr>
                  <w:divsChild>
                    <w:div w:id="717440680">
                      <w:marLeft w:val="0"/>
                      <w:marRight w:val="0"/>
                      <w:marTop w:val="0"/>
                      <w:marBottom w:val="0"/>
                      <w:divBdr>
                        <w:top w:val="none" w:sz="0" w:space="0" w:color="auto"/>
                        <w:left w:val="none" w:sz="0" w:space="0" w:color="auto"/>
                        <w:bottom w:val="none" w:sz="0" w:space="0" w:color="auto"/>
                        <w:right w:val="none" w:sz="0" w:space="0" w:color="auto"/>
                      </w:divBdr>
                    </w:div>
                  </w:divsChild>
                </w:div>
                <w:div w:id="914824955">
                  <w:marLeft w:val="0"/>
                  <w:marRight w:val="0"/>
                  <w:marTop w:val="0"/>
                  <w:marBottom w:val="0"/>
                  <w:divBdr>
                    <w:top w:val="none" w:sz="0" w:space="0" w:color="auto"/>
                    <w:left w:val="none" w:sz="0" w:space="0" w:color="auto"/>
                    <w:bottom w:val="none" w:sz="0" w:space="0" w:color="auto"/>
                    <w:right w:val="none" w:sz="0" w:space="0" w:color="auto"/>
                  </w:divBdr>
                  <w:divsChild>
                    <w:div w:id="440076263">
                      <w:marLeft w:val="0"/>
                      <w:marRight w:val="0"/>
                      <w:marTop w:val="0"/>
                      <w:marBottom w:val="0"/>
                      <w:divBdr>
                        <w:top w:val="none" w:sz="0" w:space="0" w:color="auto"/>
                        <w:left w:val="none" w:sz="0" w:space="0" w:color="auto"/>
                        <w:bottom w:val="none" w:sz="0" w:space="0" w:color="auto"/>
                        <w:right w:val="none" w:sz="0" w:space="0" w:color="auto"/>
                      </w:divBdr>
                    </w:div>
                  </w:divsChild>
                </w:div>
                <w:div w:id="1021321401">
                  <w:marLeft w:val="0"/>
                  <w:marRight w:val="0"/>
                  <w:marTop w:val="0"/>
                  <w:marBottom w:val="0"/>
                  <w:divBdr>
                    <w:top w:val="none" w:sz="0" w:space="0" w:color="auto"/>
                    <w:left w:val="none" w:sz="0" w:space="0" w:color="auto"/>
                    <w:bottom w:val="none" w:sz="0" w:space="0" w:color="auto"/>
                    <w:right w:val="none" w:sz="0" w:space="0" w:color="auto"/>
                  </w:divBdr>
                  <w:divsChild>
                    <w:div w:id="1363049812">
                      <w:marLeft w:val="0"/>
                      <w:marRight w:val="0"/>
                      <w:marTop w:val="0"/>
                      <w:marBottom w:val="0"/>
                      <w:divBdr>
                        <w:top w:val="none" w:sz="0" w:space="0" w:color="auto"/>
                        <w:left w:val="none" w:sz="0" w:space="0" w:color="auto"/>
                        <w:bottom w:val="none" w:sz="0" w:space="0" w:color="auto"/>
                        <w:right w:val="none" w:sz="0" w:space="0" w:color="auto"/>
                      </w:divBdr>
                    </w:div>
                  </w:divsChild>
                </w:div>
                <w:div w:id="1035498506">
                  <w:marLeft w:val="0"/>
                  <w:marRight w:val="0"/>
                  <w:marTop w:val="0"/>
                  <w:marBottom w:val="0"/>
                  <w:divBdr>
                    <w:top w:val="none" w:sz="0" w:space="0" w:color="auto"/>
                    <w:left w:val="none" w:sz="0" w:space="0" w:color="auto"/>
                    <w:bottom w:val="none" w:sz="0" w:space="0" w:color="auto"/>
                    <w:right w:val="none" w:sz="0" w:space="0" w:color="auto"/>
                  </w:divBdr>
                  <w:divsChild>
                    <w:div w:id="1061559716">
                      <w:marLeft w:val="0"/>
                      <w:marRight w:val="0"/>
                      <w:marTop w:val="0"/>
                      <w:marBottom w:val="0"/>
                      <w:divBdr>
                        <w:top w:val="none" w:sz="0" w:space="0" w:color="auto"/>
                        <w:left w:val="none" w:sz="0" w:space="0" w:color="auto"/>
                        <w:bottom w:val="none" w:sz="0" w:space="0" w:color="auto"/>
                        <w:right w:val="none" w:sz="0" w:space="0" w:color="auto"/>
                      </w:divBdr>
                    </w:div>
                    <w:div w:id="1762527044">
                      <w:marLeft w:val="0"/>
                      <w:marRight w:val="0"/>
                      <w:marTop w:val="0"/>
                      <w:marBottom w:val="0"/>
                      <w:divBdr>
                        <w:top w:val="none" w:sz="0" w:space="0" w:color="auto"/>
                        <w:left w:val="none" w:sz="0" w:space="0" w:color="auto"/>
                        <w:bottom w:val="none" w:sz="0" w:space="0" w:color="auto"/>
                        <w:right w:val="none" w:sz="0" w:space="0" w:color="auto"/>
                      </w:divBdr>
                    </w:div>
                  </w:divsChild>
                </w:div>
                <w:div w:id="1037240800">
                  <w:marLeft w:val="0"/>
                  <w:marRight w:val="0"/>
                  <w:marTop w:val="0"/>
                  <w:marBottom w:val="0"/>
                  <w:divBdr>
                    <w:top w:val="none" w:sz="0" w:space="0" w:color="auto"/>
                    <w:left w:val="none" w:sz="0" w:space="0" w:color="auto"/>
                    <w:bottom w:val="none" w:sz="0" w:space="0" w:color="auto"/>
                    <w:right w:val="none" w:sz="0" w:space="0" w:color="auto"/>
                  </w:divBdr>
                  <w:divsChild>
                    <w:div w:id="1330643523">
                      <w:marLeft w:val="0"/>
                      <w:marRight w:val="0"/>
                      <w:marTop w:val="0"/>
                      <w:marBottom w:val="0"/>
                      <w:divBdr>
                        <w:top w:val="none" w:sz="0" w:space="0" w:color="auto"/>
                        <w:left w:val="none" w:sz="0" w:space="0" w:color="auto"/>
                        <w:bottom w:val="none" w:sz="0" w:space="0" w:color="auto"/>
                        <w:right w:val="none" w:sz="0" w:space="0" w:color="auto"/>
                      </w:divBdr>
                    </w:div>
                  </w:divsChild>
                </w:div>
                <w:div w:id="1037436373">
                  <w:marLeft w:val="0"/>
                  <w:marRight w:val="0"/>
                  <w:marTop w:val="0"/>
                  <w:marBottom w:val="0"/>
                  <w:divBdr>
                    <w:top w:val="none" w:sz="0" w:space="0" w:color="auto"/>
                    <w:left w:val="none" w:sz="0" w:space="0" w:color="auto"/>
                    <w:bottom w:val="none" w:sz="0" w:space="0" w:color="auto"/>
                    <w:right w:val="none" w:sz="0" w:space="0" w:color="auto"/>
                  </w:divBdr>
                  <w:divsChild>
                    <w:div w:id="580022858">
                      <w:marLeft w:val="0"/>
                      <w:marRight w:val="0"/>
                      <w:marTop w:val="0"/>
                      <w:marBottom w:val="0"/>
                      <w:divBdr>
                        <w:top w:val="none" w:sz="0" w:space="0" w:color="auto"/>
                        <w:left w:val="none" w:sz="0" w:space="0" w:color="auto"/>
                        <w:bottom w:val="none" w:sz="0" w:space="0" w:color="auto"/>
                        <w:right w:val="none" w:sz="0" w:space="0" w:color="auto"/>
                      </w:divBdr>
                    </w:div>
                  </w:divsChild>
                </w:div>
                <w:div w:id="1041906181">
                  <w:marLeft w:val="0"/>
                  <w:marRight w:val="0"/>
                  <w:marTop w:val="0"/>
                  <w:marBottom w:val="0"/>
                  <w:divBdr>
                    <w:top w:val="none" w:sz="0" w:space="0" w:color="auto"/>
                    <w:left w:val="none" w:sz="0" w:space="0" w:color="auto"/>
                    <w:bottom w:val="none" w:sz="0" w:space="0" w:color="auto"/>
                    <w:right w:val="none" w:sz="0" w:space="0" w:color="auto"/>
                  </w:divBdr>
                  <w:divsChild>
                    <w:div w:id="488905284">
                      <w:marLeft w:val="0"/>
                      <w:marRight w:val="0"/>
                      <w:marTop w:val="0"/>
                      <w:marBottom w:val="0"/>
                      <w:divBdr>
                        <w:top w:val="none" w:sz="0" w:space="0" w:color="auto"/>
                        <w:left w:val="none" w:sz="0" w:space="0" w:color="auto"/>
                        <w:bottom w:val="none" w:sz="0" w:space="0" w:color="auto"/>
                        <w:right w:val="none" w:sz="0" w:space="0" w:color="auto"/>
                      </w:divBdr>
                    </w:div>
                  </w:divsChild>
                </w:div>
                <w:div w:id="1077827111">
                  <w:marLeft w:val="0"/>
                  <w:marRight w:val="0"/>
                  <w:marTop w:val="0"/>
                  <w:marBottom w:val="0"/>
                  <w:divBdr>
                    <w:top w:val="none" w:sz="0" w:space="0" w:color="auto"/>
                    <w:left w:val="none" w:sz="0" w:space="0" w:color="auto"/>
                    <w:bottom w:val="none" w:sz="0" w:space="0" w:color="auto"/>
                    <w:right w:val="none" w:sz="0" w:space="0" w:color="auto"/>
                  </w:divBdr>
                  <w:divsChild>
                    <w:div w:id="1244416250">
                      <w:marLeft w:val="0"/>
                      <w:marRight w:val="0"/>
                      <w:marTop w:val="0"/>
                      <w:marBottom w:val="0"/>
                      <w:divBdr>
                        <w:top w:val="none" w:sz="0" w:space="0" w:color="auto"/>
                        <w:left w:val="none" w:sz="0" w:space="0" w:color="auto"/>
                        <w:bottom w:val="none" w:sz="0" w:space="0" w:color="auto"/>
                        <w:right w:val="none" w:sz="0" w:space="0" w:color="auto"/>
                      </w:divBdr>
                    </w:div>
                  </w:divsChild>
                </w:div>
                <w:div w:id="1091969610">
                  <w:marLeft w:val="0"/>
                  <w:marRight w:val="0"/>
                  <w:marTop w:val="0"/>
                  <w:marBottom w:val="0"/>
                  <w:divBdr>
                    <w:top w:val="none" w:sz="0" w:space="0" w:color="auto"/>
                    <w:left w:val="none" w:sz="0" w:space="0" w:color="auto"/>
                    <w:bottom w:val="none" w:sz="0" w:space="0" w:color="auto"/>
                    <w:right w:val="none" w:sz="0" w:space="0" w:color="auto"/>
                  </w:divBdr>
                  <w:divsChild>
                    <w:div w:id="574316362">
                      <w:marLeft w:val="0"/>
                      <w:marRight w:val="0"/>
                      <w:marTop w:val="0"/>
                      <w:marBottom w:val="0"/>
                      <w:divBdr>
                        <w:top w:val="none" w:sz="0" w:space="0" w:color="auto"/>
                        <w:left w:val="none" w:sz="0" w:space="0" w:color="auto"/>
                        <w:bottom w:val="none" w:sz="0" w:space="0" w:color="auto"/>
                        <w:right w:val="none" w:sz="0" w:space="0" w:color="auto"/>
                      </w:divBdr>
                    </w:div>
                    <w:div w:id="1113089126">
                      <w:marLeft w:val="0"/>
                      <w:marRight w:val="0"/>
                      <w:marTop w:val="0"/>
                      <w:marBottom w:val="0"/>
                      <w:divBdr>
                        <w:top w:val="none" w:sz="0" w:space="0" w:color="auto"/>
                        <w:left w:val="none" w:sz="0" w:space="0" w:color="auto"/>
                        <w:bottom w:val="none" w:sz="0" w:space="0" w:color="auto"/>
                        <w:right w:val="none" w:sz="0" w:space="0" w:color="auto"/>
                      </w:divBdr>
                    </w:div>
                  </w:divsChild>
                </w:div>
                <w:div w:id="1191334048">
                  <w:marLeft w:val="0"/>
                  <w:marRight w:val="0"/>
                  <w:marTop w:val="0"/>
                  <w:marBottom w:val="0"/>
                  <w:divBdr>
                    <w:top w:val="none" w:sz="0" w:space="0" w:color="auto"/>
                    <w:left w:val="none" w:sz="0" w:space="0" w:color="auto"/>
                    <w:bottom w:val="none" w:sz="0" w:space="0" w:color="auto"/>
                    <w:right w:val="none" w:sz="0" w:space="0" w:color="auto"/>
                  </w:divBdr>
                  <w:divsChild>
                    <w:div w:id="1580865309">
                      <w:marLeft w:val="0"/>
                      <w:marRight w:val="0"/>
                      <w:marTop w:val="0"/>
                      <w:marBottom w:val="0"/>
                      <w:divBdr>
                        <w:top w:val="none" w:sz="0" w:space="0" w:color="auto"/>
                        <w:left w:val="none" w:sz="0" w:space="0" w:color="auto"/>
                        <w:bottom w:val="none" w:sz="0" w:space="0" w:color="auto"/>
                        <w:right w:val="none" w:sz="0" w:space="0" w:color="auto"/>
                      </w:divBdr>
                    </w:div>
                  </w:divsChild>
                </w:div>
                <w:div w:id="1263996983">
                  <w:marLeft w:val="0"/>
                  <w:marRight w:val="0"/>
                  <w:marTop w:val="0"/>
                  <w:marBottom w:val="0"/>
                  <w:divBdr>
                    <w:top w:val="none" w:sz="0" w:space="0" w:color="auto"/>
                    <w:left w:val="none" w:sz="0" w:space="0" w:color="auto"/>
                    <w:bottom w:val="none" w:sz="0" w:space="0" w:color="auto"/>
                    <w:right w:val="none" w:sz="0" w:space="0" w:color="auto"/>
                  </w:divBdr>
                  <w:divsChild>
                    <w:div w:id="1290435588">
                      <w:marLeft w:val="0"/>
                      <w:marRight w:val="0"/>
                      <w:marTop w:val="0"/>
                      <w:marBottom w:val="0"/>
                      <w:divBdr>
                        <w:top w:val="none" w:sz="0" w:space="0" w:color="auto"/>
                        <w:left w:val="none" w:sz="0" w:space="0" w:color="auto"/>
                        <w:bottom w:val="none" w:sz="0" w:space="0" w:color="auto"/>
                        <w:right w:val="none" w:sz="0" w:space="0" w:color="auto"/>
                      </w:divBdr>
                    </w:div>
                    <w:div w:id="1542938599">
                      <w:marLeft w:val="0"/>
                      <w:marRight w:val="0"/>
                      <w:marTop w:val="0"/>
                      <w:marBottom w:val="0"/>
                      <w:divBdr>
                        <w:top w:val="none" w:sz="0" w:space="0" w:color="auto"/>
                        <w:left w:val="none" w:sz="0" w:space="0" w:color="auto"/>
                        <w:bottom w:val="none" w:sz="0" w:space="0" w:color="auto"/>
                        <w:right w:val="none" w:sz="0" w:space="0" w:color="auto"/>
                      </w:divBdr>
                    </w:div>
                  </w:divsChild>
                </w:div>
                <w:div w:id="1310329170">
                  <w:marLeft w:val="0"/>
                  <w:marRight w:val="0"/>
                  <w:marTop w:val="0"/>
                  <w:marBottom w:val="0"/>
                  <w:divBdr>
                    <w:top w:val="none" w:sz="0" w:space="0" w:color="auto"/>
                    <w:left w:val="none" w:sz="0" w:space="0" w:color="auto"/>
                    <w:bottom w:val="none" w:sz="0" w:space="0" w:color="auto"/>
                    <w:right w:val="none" w:sz="0" w:space="0" w:color="auto"/>
                  </w:divBdr>
                  <w:divsChild>
                    <w:div w:id="590821258">
                      <w:marLeft w:val="0"/>
                      <w:marRight w:val="0"/>
                      <w:marTop w:val="0"/>
                      <w:marBottom w:val="0"/>
                      <w:divBdr>
                        <w:top w:val="none" w:sz="0" w:space="0" w:color="auto"/>
                        <w:left w:val="none" w:sz="0" w:space="0" w:color="auto"/>
                        <w:bottom w:val="none" w:sz="0" w:space="0" w:color="auto"/>
                        <w:right w:val="none" w:sz="0" w:space="0" w:color="auto"/>
                      </w:divBdr>
                    </w:div>
                    <w:div w:id="946541894">
                      <w:marLeft w:val="0"/>
                      <w:marRight w:val="0"/>
                      <w:marTop w:val="0"/>
                      <w:marBottom w:val="0"/>
                      <w:divBdr>
                        <w:top w:val="none" w:sz="0" w:space="0" w:color="auto"/>
                        <w:left w:val="none" w:sz="0" w:space="0" w:color="auto"/>
                        <w:bottom w:val="none" w:sz="0" w:space="0" w:color="auto"/>
                        <w:right w:val="none" w:sz="0" w:space="0" w:color="auto"/>
                      </w:divBdr>
                    </w:div>
                  </w:divsChild>
                </w:div>
                <w:div w:id="1338342524">
                  <w:marLeft w:val="0"/>
                  <w:marRight w:val="0"/>
                  <w:marTop w:val="0"/>
                  <w:marBottom w:val="0"/>
                  <w:divBdr>
                    <w:top w:val="none" w:sz="0" w:space="0" w:color="auto"/>
                    <w:left w:val="none" w:sz="0" w:space="0" w:color="auto"/>
                    <w:bottom w:val="none" w:sz="0" w:space="0" w:color="auto"/>
                    <w:right w:val="none" w:sz="0" w:space="0" w:color="auto"/>
                  </w:divBdr>
                  <w:divsChild>
                    <w:div w:id="1276792983">
                      <w:marLeft w:val="0"/>
                      <w:marRight w:val="0"/>
                      <w:marTop w:val="0"/>
                      <w:marBottom w:val="0"/>
                      <w:divBdr>
                        <w:top w:val="none" w:sz="0" w:space="0" w:color="auto"/>
                        <w:left w:val="none" w:sz="0" w:space="0" w:color="auto"/>
                        <w:bottom w:val="none" w:sz="0" w:space="0" w:color="auto"/>
                        <w:right w:val="none" w:sz="0" w:space="0" w:color="auto"/>
                      </w:divBdr>
                    </w:div>
                  </w:divsChild>
                </w:div>
                <w:div w:id="1340237202">
                  <w:marLeft w:val="0"/>
                  <w:marRight w:val="0"/>
                  <w:marTop w:val="0"/>
                  <w:marBottom w:val="0"/>
                  <w:divBdr>
                    <w:top w:val="none" w:sz="0" w:space="0" w:color="auto"/>
                    <w:left w:val="none" w:sz="0" w:space="0" w:color="auto"/>
                    <w:bottom w:val="none" w:sz="0" w:space="0" w:color="auto"/>
                    <w:right w:val="none" w:sz="0" w:space="0" w:color="auto"/>
                  </w:divBdr>
                  <w:divsChild>
                    <w:div w:id="758870883">
                      <w:marLeft w:val="0"/>
                      <w:marRight w:val="0"/>
                      <w:marTop w:val="0"/>
                      <w:marBottom w:val="0"/>
                      <w:divBdr>
                        <w:top w:val="none" w:sz="0" w:space="0" w:color="auto"/>
                        <w:left w:val="none" w:sz="0" w:space="0" w:color="auto"/>
                        <w:bottom w:val="none" w:sz="0" w:space="0" w:color="auto"/>
                        <w:right w:val="none" w:sz="0" w:space="0" w:color="auto"/>
                      </w:divBdr>
                    </w:div>
                  </w:divsChild>
                </w:div>
                <w:div w:id="1365252384">
                  <w:marLeft w:val="0"/>
                  <w:marRight w:val="0"/>
                  <w:marTop w:val="0"/>
                  <w:marBottom w:val="0"/>
                  <w:divBdr>
                    <w:top w:val="none" w:sz="0" w:space="0" w:color="auto"/>
                    <w:left w:val="none" w:sz="0" w:space="0" w:color="auto"/>
                    <w:bottom w:val="none" w:sz="0" w:space="0" w:color="auto"/>
                    <w:right w:val="none" w:sz="0" w:space="0" w:color="auto"/>
                  </w:divBdr>
                  <w:divsChild>
                    <w:div w:id="1983266989">
                      <w:marLeft w:val="0"/>
                      <w:marRight w:val="0"/>
                      <w:marTop w:val="0"/>
                      <w:marBottom w:val="0"/>
                      <w:divBdr>
                        <w:top w:val="none" w:sz="0" w:space="0" w:color="auto"/>
                        <w:left w:val="none" w:sz="0" w:space="0" w:color="auto"/>
                        <w:bottom w:val="none" w:sz="0" w:space="0" w:color="auto"/>
                        <w:right w:val="none" w:sz="0" w:space="0" w:color="auto"/>
                      </w:divBdr>
                    </w:div>
                  </w:divsChild>
                </w:div>
                <w:div w:id="1420323261">
                  <w:marLeft w:val="0"/>
                  <w:marRight w:val="0"/>
                  <w:marTop w:val="0"/>
                  <w:marBottom w:val="0"/>
                  <w:divBdr>
                    <w:top w:val="none" w:sz="0" w:space="0" w:color="auto"/>
                    <w:left w:val="none" w:sz="0" w:space="0" w:color="auto"/>
                    <w:bottom w:val="none" w:sz="0" w:space="0" w:color="auto"/>
                    <w:right w:val="none" w:sz="0" w:space="0" w:color="auto"/>
                  </w:divBdr>
                  <w:divsChild>
                    <w:div w:id="327297176">
                      <w:marLeft w:val="0"/>
                      <w:marRight w:val="0"/>
                      <w:marTop w:val="0"/>
                      <w:marBottom w:val="0"/>
                      <w:divBdr>
                        <w:top w:val="none" w:sz="0" w:space="0" w:color="auto"/>
                        <w:left w:val="none" w:sz="0" w:space="0" w:color="auto"/>
                        <w:bottom w:val="none" w:sz="0" w:space="0" w:color="auto"/>
                        <w:right w:val="none" w:sz="0" w:space="0" w:color="auto"/>
                      </w:divBdr>
                    </w:div>
                  </w:divsChild>
                </w:div>
                <w:div w:id="1448500750">
                  <w:marLeft w:val="0"/>
                  <w:marRight w:val="0"/>
                  <w:marTop w:val="0"/>
                  <w:marBottom w:val="0"/>
                  <w:divBdr>
                    <w:top w:val="none" w:sz="0" w:space="0" w:color="auto"/>
                    <w:left w:val="none" w:sz="0" w:space="0" w:color="auto"/>
                    <w:bottom w:val="none" w:sz="0" w:space="0" w:color="auto"/>
                    <w:right w:val="none" w:sz="0" w:space="0" w:color="auto"/>
                  </w:divBdr>
                  <w:divsChild>
                    <w:div w:id="1443453640">
                      <w:marLeft w:val="0"/>
                      <w:marRight w:val="0"/>
                      <w:marTop w:val="0"/>
                      <w:marBottom w:val="0"/>
                      <w:divBdr>
                        <w:top w:val="none" w:sz="0" w:space="0" w:color="auto"/>
                        <w:left w:val="none" w:sz="0" w:space="0" w:color="auto"/>
                        <w:bottom w:val="none" w:sz="0" w:space="0" w:color="auto"/>
                        <w:right w:val="none" w:sz="0" w:space="0" w:color="auto"/>
                      </w:divBdr>
                    </w:div>
                  </w:divsChild>
                </w:div>
                <w:div w:id="1506164549">
                  <w:marLeft w:val="0"/>
                  <w:marRight w:val="0"/>
                  <w:marTop w:val="0"/>
                  <w:marBottom w:val="0"/>
                  <w:divBdr>
                    <w:top w:val="none" w:sz="0" w:space="0" w:color="auto"/>
                    <w:left w:val="none" w:sz="0" w:space="0" w:color="auto"/>
                    <w:bottom w:val="none" w:sz="0" w:space="0" w:color="auto"/>
                    <w:right w:val="none" w:sz="0" w:space="0" w:color="auto"/>
                  </w:divBdr>
                  <w:divsChild>
                    <w:div w:id="1955943823">
                      <w:marLeft w:val="0"/>
                      <w:marRight w:val="0"/>
                      <w:marTop w:val="0"/>
                      <w:marBottom w:val="0"/>
                      <w:divBdr>
                        <w:top w:val="none" w:sz="0" w:space="0" w:color="auto"/>
                        <w:left w:val="none" w:sz="0" w:space="0" w:color="auto"/>
                        <w:bottom w:val="none" w:sz="0" w:space="0" w:color="auto"/>
                        <w:right w:val="none" w:sz="0" w:space="0" w:color="auto"/>
                      </w:divBdr>
                    </w:div>
                    <w:div w:id="2096122681">
                      <w:marLeft w:val="0"/>
                      <w:marRight w:val="0"/>
                      <w:marTop w:val="0"/>
                      <w:marBottom w:val="0"/>
                      <w:divBdr>
                        <w:top w:val="none" w:sz="0" w:space="0" w:color="auto"/>
                        <w:left w:val="none" w:sz="0" w:space="0" w:color="auto"/>
                        <w:bottom w:val="none" w:sz="0" w:space="0" w:color="auto"/>
                        <w:right w:val="none" w:sz="0" w:space="0" w:color="auto"/>
                      </w:divBdr>
                    </w:div>
                  </w:divsChild>
                </w:div>
                <w:div w:id="1624648396">
                  <w:marLeft w:val="0"/>
                  <w:marRight w:val="0"/>
                  <w:marTop w:val="0"/>
                  <w:marBottom w:val="0"/>
                  <w:divBdr>
                    <w:top w:val="none" w:sz="0" w:space="0" w:color="auto"/>
                    <w:left w:val="none" w:sz="0" w:space="0" w:color="auto"/>
                    <w:bottom w:val="none" w:sz="0" w:space="0" w:color="auto"/>
                    <w:right w:val="none" w:sz="0" w:space="0" w:color="auto"/>
                  </w:divBdr>
                  <w:divsChild>
                    <w:div w:id="1557817063">
                      <w:marLeft w:val="0"/>
                      <w:marRight w:val="0"/>
                      <w:marTop w:val="0"/>
                      <w:marBottom w:val="0"/>
                      <w:divBdr>
                        <w:top w:val="none" w:sz="0" w:space="0" w:color="auto"/>
                        <w:left w:val="none" w:sz="0" w:space="0" w:color="auto"/>
                        <w:bottom w:val="none" w:sz="0" w:space="0" w:color="auto"/>
                        <w:right w:val="none" w:sz="0" w:space="0" w:color="auto"/>
                      </w:divBdr>
                    </w:div>
                  </w:divsChild>
                </w:div>
                <w:div w:id="1630551188">
                  <w:marLeft w:val="0"/>
                  <w:marRight w:val="0"/>
                  <w:marTop w:val="0"/>
                  <w:marBottom w:val="0"/>
                  <w:divBdr>
                    <w:top w:val="none" w:sz="0" w:space="0" w:color="auto"/>
                    <w:left w:val="none" w:sz="0" w:space="0" w:color="auto"/>
                    <w:bottom w:val="none" w:sz="0" w:space="0" w:color="auto"/>
                    <w:right w:val="none" w:sz="0" w:space="0" w:color="auto"/>
                  </w:divBdr>
                  <w:divsChild>
                    <w:div w:id="480384721">
                      <w:marLeft w:val="0"/>
                      <w:marRight w:val="0"/>
                      <w:marTop w:val="0"/>
                      <w:marBottom w:val="0"/>
                      <w:divBdr>
                        <w:top w:val="none" w:sz="0" w:space="0" w:color="auto"/>
                        <w:left w:val="none" w:sz="0" w:space="0" w:color="auto"/>
                        <w:bottom w:val="none" w:sz="0" w:space="0" w:color="auto"/>
                        <w:right w:val="none" w:sz="0" w:space="0" w:color="auto"/>
                      </w:divBdr>
                    </w:div>
                  </w:divsChild>
                </w:div>
                <w:div w:id="1761952383">
                  <w:marLeft w:val="0"/>
                  <w:marRight w:val="0"/>
                  <w:marTop w:val="0"/>
                  <w:marBottom w:val="0"/>
                  <w:divBdr>
                    <w:top w:val="none" w:sz="0" w:space="0" w:color="auto"/>
                    <w:left w:val="none" w:sz="0" w:space="0" w:color="auto"/>
                    <w:bottom w:val="none" w:sz="0" w:space="0" w:color="auto"/>
                    <w:right w:val="none" w:sz="0" w:space="0" w:color="auto"/>
                  </w:divBdr>
                  <w:divsChild>
                    <w:div w:id="203547">
                      <w:marLeft w:val="0"/>
                      <w:marRight w:val="0"/>
                      <w:marTop w:val="0"/>
                      <w:marBottom w:val="0"/>
                      <w:divBdr>
                        <w:top w:val="none" w:sz="0" w:space="0" w:color="auto"/>
                        <w:left w:val="none" w:sz="0" w:space="0" w:color="auto"/>
                        <w:bottom w:val="none" w:sz="0" w:space="0" w:color="auto"/>
                        <w:right w:val="none" w:sz="0" w:space="0" w:color="auto"/>
                      </w:divBdr>
                    </w:div>
                    <w:div w:id="1604918687">
                      <w:marLeft w:val="0"/>
                      <w:marRight w:val="0"/>
                      <w:marTop w:val="0"/>
                      <w:marBottom w:val="0"/>
                      <w:divBdr>
                        <w:top w:val="none" w:sz="0" w:space="0" w:color="auto"/>
                        <w:left w:val="none" w:sz="0" w:space="0" w:color="auto"/>
                        <w:bottom w:val="none" w:sz="0" w:space="0" w:color="auto"/>
                        <w:right w:val="none" w:sz="0" w:space="0" w:color="auto"/>
                      </w:divBdr>
                    </w:div>
                  </w:divsChild>
                </w:div>
                <w:div w:id="1824662197">
                  <w:marLeft w:val="0"/>
                  <w:marRight w:val="0"/>
                  <w:marTop w:val="0"/>
                  <w:marBottom w:val="0"/>
                  <w:divBdr>
                    <w:top w:val="none" w:sz="0" w:space="0" w:color="auto"/>
                    <w:left w:val="none" w:sz="0" w:space="0" w:color="auto"/>
                    <w:bottom w:val="none" w:sz="0" w:space="0" w:color="auto"/>
                    <w:right w:val="none" w:sz="0" w:space="0" w:color="auto"/>
                  </w:divBdr>
                  <w:divsChild>
                    <w:div w:id="1167675257">
                      <w:marLeft w:val="0"/>
                      <w:marRight w:val="0"/>
                      <w:marTop w:val="0"/>
                      <w:marBottom w:val="0"/>
                      <w:divBdr>
                        <w:top w:val="none" w:sz="0" w:space="0" w:color="auto"/>
                        <w:left w:val="none" w:sz="0" w:space="0" w:color="auto"/>
                        <w:bottom w:val="none" w:sz="0" w:space="0" w:color="auto"/>
                        <w:right w:val="none" w:sz="0" w:space="0" w:color="auto"/>
                      </w:divBdr>
                    </w:div>
                    <w:div w:id="1854418338">
                      <w:marLeft w:val="0"/>
                      <w:marRight w:val="0"/>
                      <w:marTop w:val="0"/>
                      <w:marBottom w:val="0"/>
                      <w:divBdr>
                        <w:top w:val="none" w:sz="0" w:space="0" w:color="auto"/>
                        <w:left w:val="none" w:sz="0" w:space="0" w:color="auto"/>
                        <w:bottom w:val="none" w:sz="0" w:space="0" w:color="auto"/>
                        <w:right w:val="none" w:sz="0" w:space="0" w:color="auto"/>
                      </w:divBdr>
                    </w:div>
                  </w:divsChild>
                </w:div>
                <w:div w:id="1934312767">
                  <w:marLeft w:val="0"/>
                  <w:marRight w:val="0"/>
                  <w:marTop w:val="0"/>
                  <w:marBottom w:val="0"/>
                  <w:divBdr>
                    <w:top w:val="none" w:sz="0" w:space="0" w:color="auto"/>
                    <w:left w:val="none" w:sz="0" w:space="0" w:color="auto"/>
                    <w:bottom w:val="none" w:sz="0" w:space="0" w:color="auto"/>
                    <w:right w:val="none" w:sz="0" w:space="0" w:color="auto"/>
                  </w:divBdr>
                  <w:divsChild>
                    <w:div w:id="211428007">
                      <w:marLeft w:val="0"/>
                      <w:marRight w:val="0"/>
                      <w:marTop w:val="0"/>
                      <w:marBottom w:val="0"/>
                      <w:divBdr>
                        <w:top w:val="none" w:sz="0" w:space="0" w:color="auto"/>
                        <w:left w:val="none" w:sz="0" w:space="0" w:color="auto"/>
                        <w:bottom w:val="none" w:sz="0" w:space="0" w:color="auto"/>
                        <w:right w:val="none" w:sz="0" w:space="0" w:color="auto"/>
                      </w:divBdr>
                    </w:div>
                  </w:divsChild>
                </w:div>
                <w:div w:id="2040468938">
                  <w:marLeft w:val="0"/>
                  <w:marRight w:val="0"/>
                  <w:marTop w:val="0"/>
                  <w:marBottom w:val="0"/>
                  <w:divBdr>
                    <w:top w:val="none" w:sz="0" w:space="0" w:color="auto"/>
                    <w:left w:val="none" w:sz="0" w:space="0" w:color="auto"/>
                    <w:bottom w:val="none" w:sz="0" w:space="0" w:color="auto"/>
                    <w:right w:val="none" w:sz="0" w:space="0" w:color="auto"/>
                  </w:divBdr>
                  <w:divsChild>
                    <w:div w:id="624310162">
                      <w:marLeft w:val="0"/>
                      <w:marRight w:val="0"/>
                      <w:marTop w:val="0"/>
                      <w:marBottom w:val="0"/>
                      <w:divBdr>
                        <w:top w:val="none" w:sz="0" w:space="0" w:color="auto"/>
                        <w:left w:val="none" w:sz="0" w:space="0" w:color="auto"/>
                        <w:bottom w:val="none" w:sz="0" w:space="0" w:color="auto"/>
                        <w:right w:val="none" w:sz="0" w:space="0" w:color="auto"/>
                      </w:divBdr>
                    </w:div>
                    <w:div w:id="1117867168">
                      <w:marLeft w:val="0"/>
                      <w:marRight w:val="0"/>
                      <w:marTop w:val="0"/>
                      <w:marBottom w:val="0"/>
                      <w:divBdr>
                        <w:top w:val="none" w:sz="0" w:space="0" w:color="auto"/>
                        <w:left w:val="none" w:sz="0" w:space="0" w:color="auto"/>
                        <w:bottom w:val="none" w:sz="0" w:space="0" w:color="auto"/>
                        <w:right w:val="none" w:sz="0" w:space="0" w:color="auto"/>
                      </w:divBdr>
                    </w:div>
                  </w:divsChild>
                </w:div>
                <w:div w:id="2087530163">
                  <w:marLeft w:val="0"/>
                  <w:marRight w:val="0"/>
                  <w:marTop w:val="0"/>
                  <w:marBottom w:val="0"/>
                  <w:divBdr>
                    <w:top w:val="none" w:sz="0" w:space="0" w:color="auto"/>
                    <w:left w:val="none" w:sz="0" w:space="0" w:color="auto"/>
                    <w:bottom w:val="none" w:sz="0" w:space="0" w:color="auto"/>
                    <w:right w:val="none" w:sz="0" w:space="0" w:color="auto"/>
                  </w:divBdr>
                  <w:divsChild>
                    <w:div w:id="20578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53482">
          <w:marLeft w:val="0"/>
          <w:marRight w:val="0"/>
          <w:marTop w:val="0"/>
          <w:marBottom w:val="0"/>
          <w:divBdr>
            <w:top w:val="none" w:sz="0" w:space="0" w:color="auto"/>
            <w:left w:val="none" w:sz="0" w:space="0" w:color="auto"/>
            <w:bottom w:val="none" w:sz="0" w:space="0" w:color="auto"/>
            <w:right w:val="none" w:sz="0" w:space="0" w:color="auto"/>
          </w:divBdr>
        </w:div>
        <w:div w:id="1018003200">
          <w:marLeft w:val="0"/>
          <w:marRight w:val="0"/>
          <w:marTop w:val="0"/>
          <w:marBottom w:val="0"/>
          <w:divBdr>
            <w:top w:val="none" w:sz="0" w:space="0" w:color="auto"/>
            <w:left w:val="none" w:sz="0" w:space="0" w:color="auto"/>
            <w:bottom w:val="none" w:sz="0" w:space="0" w:color="auto"/>
            <w:right w:val="none" w:sz="0" w:space="0" w:color="auto"/>
          </w:divBdr>
        </w:div>
        <w:div w:id="1108699064">
          <w:marLeft w:val="0"/>
          <w:marRight w:val="0"/>
          <w:marTop w:val="0"/>
          <w:marBottom w:val="0"/>
          <w:divBdr>
            <w:top w:val="none" w:sz="0" w:space="0" w:color="auto"/>
            <w:left w:val="none" w:sz="0" w:space="0" w:color="auto"/>
            <w:bottom w:val="none" w:sz="0" w:space="0" w:color="auto"/>
            <w:right w:val="none" w:sz="0" w:space="0" w:color="auto"/>
          </w:divBdr>
        </w:div>
        <w:div w:id="1843740487">
          <w:marLeft w:val="0"/>
          <w:marRight w:val="0"/>
          <w:marTop w:val="0"/>
          <w:marBottom w:val="0"/>
          <w:divBdr>
            <w:top w:val="none" w:sz="0" w:space="0" w:color="auto"/>
            <w:left w:val="none" w:sz="0" w:space="0" w:color="auto"/>
            <w:bottom w:val="none" w:sz="0" w:space="0" w:color="auto"/>
            <w:right w:val="none" w:sz="0" w:space="0" w:color="auto"/>
          </w:divBdr>
        </w:div>
      </w:divsChild>
    </w:div>
    <w:div w:id="581992205">
      <w:bodyDiv w:val="1"/>
      <w:marLeft w:val="0"/>
      <w:marRight w:val="0"/>
      <w:marTop w:val="0"/>
      <w:marBottom w:val="0"/>
      <w:divBdr>
        <w:top w:val="none" w:sz="0" w:space="0" w:color="auto"/>
        <w:left w:val="none" w:sz="0" w:space="0" w:color="auto"/>
        <w:bottom w:val="none" w:sz="0" w:space="0" w:color="auto"/>
        <w:right w:val="none" w:sz="0" w:space="0" w:color="auto"/>
      </w:divBdr>
      <w:divsChild>
        <w:div w:id="214513398">
          <w:marLeft w:val="0"/>
          <w:marRight w:val="0"/>
          <w:marTop w:val="0"/>
          <w:marBottom w:val="0"/>
          <w:divBdr>
            <w:top w:val="none" w:sz="0" w:space="0" w:color="auto"/>
            <w:left w:val="none" w:sz="0" w:space="0" w:color="auto"/>
            <w:bottom w:val="none" w:sz="0" w:space="0" w:color="auto"/>
            <w:right w:val="none" w:sz="0" w:space="0" w:color="auto"/>
          </w:divBdr>
        </w:div>
        <w:div w:id="329481959">
          <w:marLeft w:val="0"/>
          <w:marRight w:val="0"/>
          <w:marTop w:val="0"/>
          <w:marBottom w:val="0"/>
          <w:divBdr>
            <w:top w:val="none" w:sz="0" w:space="0" w:color="auto"/>
            <w:left w:val="none" w:sz="0" w:space="0" w:color="auto"/>
            <w:bottom w:val="none" w:sz="0" w:space="0" w:color="auto"/>
            <w:right w:val="none" w:sz="0" w:space="0" w:color="auto"/>
          </w:divBdr>
        </w:div>
        <w:div w:id="344136853">
          <w:marLeft w:val="0"/>
          <w:marRight w:val="0"/>
          <w:marTop w:val="0"/>
          <w:marBottom w:val="0"/>
          <w:divBdr>
            <w:top w:val="none" w:sz="0" w:space="0" w:color="auto"/>
            <w:left w:val="none" w:sz="0" w:space="0" w:color="auto"/>
            <w:bottom w:val="none" w:sz="0" w:space="0" w:color="auto"/>
            <w:right w:val="none" w:sz="0" w:space="0" w:color="auto"/>
          </w:divBdr>
        </w:div>
        <w:div w:id="372078771">
          <w:marLeft w:val="0"/>
          <w:marRight w:val="0"/>
          <w:marTop w:val="0"/>
          <w:marBottom w:val="0"/>
          <w:divBdr>
            <w:top w:val="none" w:sz="0" w:space="0" w:color="auto"/>
            <w:left w:val="none" w:sz="0" w:space="0" w:color="auto"/>
            <w:bottom w:val="none" w:sz="0" w:space="0" w:color="auto"/>
            <w:right w:val="none" w:sz="0" w:space="0" w:color="auto"/>
          </w:divBdr>
        </w:div>
      </w:divsChild>
    </w:div>
    <w:div w:id="739180809">
      <w:bodyDiv w:val="1"/>
      <w:marLeft w:val="0"/>
      <w:marRight w:val="0"/>
      <w:marTop w:val="0"/>
      <w:marBottom w:val="0"/>
      <w:divBdr>
        <w:top w:val="none" w:sz="0" w:space="0" w:color="auto"/>
        <w:left w:val="none" w:sz="0" w:space="0" w:color="auto"/>
        <w:bottom w:val="none" w:sz="0" w:space="0" w:color="auto"/>
        <w:right w:val="none" w:sz="0" w:space="0" w:color="auto"/>
      </w:divBdr>
      <w:divsChild>
        <w:div w:id="83499670">
          <w:marLeft w:val="0"/>
          <w:marRight w:val="0"/>
          <w:marTop w:val="0"/>
          <w:marBottom w:val="0"/>
          <w:divBdr>
            <w:top w:val="none" w:sz="0" w:space="0" w:color="auto"/>
            <w:left w:val="none" w:sz="0" w:space="0" w:color="auto"/>
            <w:bottom w:val="none" w:sz="0" w:space="0" w:color="auto"/>
            <w:right w:val="none" w:sz="0" w:space="0" w:color="auto"/>
          </w:divBdr>
        </w:div>
        <w:div w:id="164246656">
          <w:marLeft w:val="0"/>
          <w:marRight w:val="0"/>
          <w:marTop w:val="0"/>
          <w:marBottom w:val="0"/>
          <w:divBdr>
            <w:top w:val="none" w:sz="0" w:space="0" w:color="auto"/>
            <w:left w:val="none" w:sz="0" w:space="0" w:color="auto"/>
            <w:bottom w:val="none" w:sz="0" w:space="0" w:color="auto"/>
            <w:right w:val="none" w:sz="0" w:space="0" w:color="auto"/>
          </w:divBdr>
        </w:div>
        <w:div w:id="304940337">
          <w:marLeft w:val="0"/>
          <w:marRight w:val="0"/>
          <w:marTop w:val="0"/>
          <w:marBottom w:val="0"/>
          <w:divBdr>
            <w:top w:val="none" w:sz="0" w:space="0" w:color="auto"/>
            <w:left w:val="none" w:sz="0" w:space="0" w:color="auto"/>
            <w:bottom w:val="none" w:sz="0" w:space="0" w:color="auto"/>
            <w:right w:val="none" w:sz="0" w:space="0" w:color="auto"/>
          </w:divBdr>
        </w:div>
        <w:div w:id="383992992">
          <w:marLeft w:val="0"/>
          <w:marRight w:val="0"/>
          <w:marTop w:val="0"/>
          <w:marBottom w:val="0"/>
          <w:divBdr>
            <w:top w:val="none" w:sz="0" w:space="0" w:color="auto"/>
            <w:left w:val="none" w:sz="0" w:space="0" w:color="auto"/>
            <w:bottom w:val="none" w:sz="0" w:space="0" w:color="auto"/>
            <w:right w:val="none" w:sz="0" w:space="0" w:color="auto"/>
          </w:divBdr>
        </w:div>
        <w:div w:id="426734599">
          <w:marLeft w:val="0"/>
          <w:marRight w:val="0"/>
          <w:marTop w:val="0"/>
          <w:marBottom w:val="0"/>
          <w:divBdr>
            <w:top w:val="none" w:sz="0" w:space="0" w:color="auto"/>
            <w:left w:val="none" w:sz="0" w:space="0" w:color="auto"/>
            <w:bottom w:val="none" w:sz="0" w:space="0" w:color="auto"/>
            <w:right w:val="none" w:sz="0" w:space="0" w:color="auto"/>
          </w:divBdr>
        </w:div>
        <w:div w:id="538663018">
          <w:marLeft w:val="0"/>
          <w:marRight w:val="0"/>
          <w:marTop w:val="0"/>
          <w:marBottom w:val="0"/>
          <w:divBdr>
            <w:top w:val="none" w:sz="0" w:space="0" w:color="auto"/>
            <w:left w:val="none" w:sz="0" w:space="0" w:color="auto"/>
            <w:bottom w:val="none" w:sz="0" w:space="0" w:color="auto"/>
            <w:right w:val="none" w:sz="0" w:space="0" w:color="auto"/>
          </w:divBdr>
        </w:div>
        <w:div w:id="591281420">
          <w:marLeft w:val="0"/>
          <w:marRight w:val="0"/>
          <w:marTop w:val="0"/>
          <w:marBottom w:val="0"/>
          <w:divBdr>
            <w:top w:val="none" w:sz="0" w:space="0" w:color="auto"/>
            <w:left w:val="none" w:sz="0" w:space="0" w:color="auto"/>
            <w:bottom w:val="none" w:sz="0" w:space="0" w:color="auto"/>
            <w:right w:val="none" w:sz="0" w:space="0" w:color="auto"/>
          </w:divBdr>
        </w:div>
        <w:div w:id="710500466">
          <w:marLeft w:val="0"/>
          <w:marRight w:val="0"/>
          <w:marTop w:val="0"/>
          <w:marBottom w:val="0"/>
          <w:divBdr>
            <w:top w:val="none" w:sz="0" w:space="0" w:color="auto"/>
            <w:left w:val="none" w:sz="0" w:space="0" w:color="auto"/>
            <w:bottom w:val="none" w:sz="0" w:space="0" w:color="auto"/>
            <w:right w:val="none" w:sz="0" w:space="0" w:color="auto"/>
          </w:divBdr>
        </w:div>
        <w:div w:id="720515555">
          <w:marLeft w:val="0"/>
          <w:marRight w:val="0"/>
          <w:marTop w:val="0"/>
          <w:marBottom w:val="0"/>
          <w:divBdr>
            <w:top w:val="none" w:sz="0" w:space="0" w:color="auto"/>
            <w:left w:val="none" w:sz="0" w:space="0" w:color="auto"/>
            <w:bottom w:val="none" w:sz="0" w:space="0" w:color="auto"/>
            <w:right w:val="none" w:sz="0" w:space="0" w:color="auto"/>
          </w:divBdr>
        </w:div>
        <w:div w:id="1013070108">
          <w:marLeft w:val="0"/>
          <w:marRight w:val="0"/>
          <w:marTop w:val="0"/>
          <w:marBottom w:val="0"/>
          <w:divBdr>
            <w:top w:val="none" w:sz="0" w:space="0" w:color="auto"/>
            <w:left w:val="none" w:sz="0" w:space="0" w:color="auto"/>
            <w:bottom w:val="none" w:sz="0" w:space="0" w:color="auto"/>
            <w:right w:val="none" w:sz="0" w:space="0" w:color="auto"/>
          </w:divBdr>
        </w:div>
        <w:div w:id="1646935939">
          <w:marLeft w:val="0"/>
          <w:marRight w:val="0"/>
          <w:marTop w:val="0"/>
          <w:marBottom w:val="0"/>
          <w:divBdr>
            <w:top w:val="none" w:sz="0" w:space="0" w:color="auto"/>
            <w:left w:val="none" w:sz="0" w:space="0" w:color="auto"/>
            <w:bottom w:val="none" w:sz="0" w:space="0" w:color="auto"/>
            <w:right w:val="none" w:sz="0" w:space="0" w:color="auto"/>
          </w:divBdr>
        </w:div>
        <w:div w:id="1878733898">
          <w:marLeft w:val="0"/>
          <w:marRight w:val="0"/>
          <w:marTop w:val="0"/>
          <w:marBottom w:val="0"/>
          <w:divBdr>
            <w:top w:val="none" w:sz="0" w:space="0" w:color="auto"/>
            <w:left w:val="none" w:sz="0" w:space="0" w:color="auto"/>
            <w:bottom w:val="none" w:sz="0" w:space="0" w:color="auto"/>
            <w:right w:val="none" w:sz="0" w:space="0" w:color="auto"/>
          </w:divBdr>
        </w:div>
        <w:div w:id="1937319616">
          <w:marLeft w:val="0"/>
          <w:marRight w:val="0"/>
          <w:marTop w:val="0"/>
          <w:marBottom w:val="0"/>
          <w:divBdr>
            <w:top w:val="none" w:sz="0" w:space="0" w:color="auto"/>
            <w:left w:val="none" w:sz="0" w:space="0" w:color="auto"/>
            <w:bottom w:val="none" w:sz="0" w:space="0" w:color="auto"/>
            <w:right w:val="none" w:sz="0" w:space="0" w:color="auto"/>
          </w:divBdr>
        </w:div>
        <w:div w:id="2068064782">
          <w:marLeft w:val="0"/>
          <w:marRight w:val="0"/>
          <w:marTop w:val="0"/>
          <w:marBottom w:val="0"/>
          <w:divBdr>
            <w:top w:val="none" w:sz="0" w:space="0" w:color="auto"/>
            <w:left w:val="none" w:sz="0" w:space="0" w:color="auto"/>
            <w:bottom w:val="none" w:sz="0" w:space="0" w:color="auto"/>
            <w:right w:val="none" w:sz="0" w:space="0" w:color="auto"/>
          </w:divBdr>
        </w:div>
        <w:div w:id="2070183595">
          <w:marLeft w:val="0"/>
          <w:marRight w:val="0"/>
          <w:marTop w:val="0"/>
          <w:marBottom w:val="0"/>
          <w:divBdr>
            <w:top w:val="none" w:sz="0" w:space="0" w:color="auto"/>
            <w:left w:val="none" w:sz="0" w:space="0" w:color="auto"/>
            <w:bottom w:val="none" w:sz="0" w:space="0" w:color="auto"/>
            <w:right w:val="none" w:sz="0" w:space="0" w:color="auto"/>
          </w:divBdr>
        </w:div>
        <w:div w:id="2098013947">
          <w:marLeft w:val="0"/>
          <w:marRight w:val="0"/>
          <w:marTop w:val="0"/>
          <w:marBottom w:val="0"/>
          <w:divBdr>
            <w:top w:val="none" w:sz="0" w:space="0" w:color="auto"/>
            <w:left w:val="none" w:sz="0" w:space="0" w:color="auto"/>
            <w:bottom w:val="none" w:sz="0" w:space="0" w:color="auto"/>
            <w:right w:val="none" w:sz="0" w:space="0" w:color="auto"/>
          </w:divBdr>
        </w:div>
        <w:div w:id="2111198958">
          <w:marLeft w:val="0"/>
          <w:marRight w:val="0"/>
          <w:marTop w:val="0"/>
          <w:marBottom w:val="0"/>
          <w:divBdr>
            <w:top w:val="none" w:sz="0" w:space="0" w:color="auto"/>
            <w:left w:val="none" w:sz="0" w:space="0" w:color="auto"/>
            <w:bottom w:val="none" w:sz="0" w:space="0" w:color="auto"/>
            <w:right w:val="none" w:sz="0" w:space="0" w:color="auto"/>
          </w:divBdr>
        </w:div>
      </w:divsChild>
    </w:div>
    <w:div w:id="744570769">
      <w:bodyDiv w:val="1"/>
      <w:marLeft w:val="0"/>
      <w:marRight w:val="0"/>
      <w:marTop w:val="0"/>
      <w:marBottom w:val="0"/>
      <w:divBdr>
        <w:top w:val="none" w:sz="0" w:space="0" w:color="auto"/>
        <w:left w:val="none" w:sz="0" w:space="0" w:color="auto"/>
        <w:bottom w:val="none" w:sz="0" w:space="0" w:color="auto"/>
        <w:right w:val="none" w:sz="0" w:space="0" w:color="auto"/>
      </w:divBdr>
      <w:divsChild>
        <w:div w:id="112481504">
          <w:marLeft w:val="0"/>
          <w:marRight w:val="0"/>
          <w:marTop w:val="0"/>
          <w:marBottom w:val="0"/>
          <w:divBdr>
            <w:top w:val="none" w:sz="0" w:space="0" w:color="auto"/>
            <w:left w:val="none" w:sz="0" w:space="0" w:color="auto"/>
            <w:bottom w:val="none" w:sz="0" w:space="0" w:color="auto"/>
            <w:right w:val="none" w:sz="0" w:space="0" w:color="auto"/>
          </w:divBdr>
        </w:div>
        <w:div w:id="167601288">
          <w:marLeft w:val="0"/>
          <w:marRight w:val="0"/>
          <w:marTop w:val="0"/>
          <w:marBottom w:val="0"/>
          <w:divBdr>
            <w:top w:val="none" w:sz="0" w:space="0" w:color="auto"/>
            <w:left w:val="none" w:sz="0" w:space="0" w:color="auto"/>
            <w:bottom w:val="none" w:sz="0" w:space="0" w:color="auto"/>
            <w:right w:val="none" w:sz="0" w:space="0" w:color="auto"/>
          </w:divBdr>
        </w:div>
        <w:div w:id="260845144">
          <w:marLeft w:val="0"/>
          <w:marRight w:val="0"/>
          <w:marTop w:val="0"/>
          <w:marBottom w:val="0"/>
          <w:divBdr>
            <w:top w:val="none" w:sz="0" w:space="0" w:color="auto"/>
            <w:left w:val="none" w:sz="0" w:space="0" w:color="auto"/>
            <w:bottom w:val="none" w:sz="0" w:space="0" w:color="auto"/>
            <w:right w:val="none" w:sz="0" w:space="0" w:color="auto"/>
          </w:divBdr>
          <w:divsChild>
            <w:div w:id="60325420">
              <w:marLeft w:val="0"/>
              <w:marRight w:val="0"/>
              <w:marTop w:val="0"/>
              <w:marBottom w:val="0"/>
              <w:divBdr>
                <w:top w:val="none" w:sz="0" w:space="0" w:color="auto"/>
                <w:left w:val="none" w:sz="0" w:space="0" w:color="auto"/>
                <w:bottom w:val="none" w:sz="0" w:space="0" w:color="auto"/>
                <w:right w:val="none" w:sz="0" w:space="0" w:color="auto"/>
              </w:divBdr>
            </w:div>
            <w:div w:id="116030891">
              <w:marLeft w:val="0"/>
              <w:marRight w:val="0"/>
              <w:marTop w:val="0"/>
              <w:marBottom w:val="0"/>
              <w:divBdr>
                <w:top w:val="none" w:sz="0" w:space="0" w:color="auto"/>
                <w:left w:val="none" w:sz="0" w:space="0" w:color="auto"/>
                <w:bottom w:val="none" w:sz="0" w:space="0" w:color="auto"/>
                <w:right w:val="none" w:sz="0" w:space="0" w:color="auto"/>
              </w:divBdr>
            </w:div>
            <w:div w:id="753475380">
              <w:marLeft w:val="0"/>
              <w:marRight w:val="0"/>
              <w:marTop w:val="0"/>
              <w:marBottom w:val="0"/>
              <w:divBdr>
                <w:top w:val="none" w:sz="0" w:space="0" w:color="auto"/>
                <w:left w:val="none" w:sz="0" w:space="0" w:color="auto"/>
                <w:bottom w:val="none" w:sz="0" w:space="0" w:color="auto"/>
                <w:right w:val="none" w:sz="0" w:space="0" w:color="auto"/>
              </w:divBdr>
            </w:div>
            <w:div w:id="865018159">
              <w:marLeft w:val="0"/>
              <w:marRight w:val="0"/>
              <w:marTop w:val="0"/>
              <w:marBottom w:val="0"/>
              <w:divBdr>
                <w:top w:val="none" w:sz="0" w:space="0" w:color="auto"/>
                <w:left w:val="none" w:sz="0" w:space="0" w:color="auto"/>
                <w:bottom w:val="none" w:sz="0" w:space="0" w:color="auto"/>
                <w:right w:val="none" w:sz="0" w:space="0" w:color="auto"/>
              </w:divBdr>
            </w:div>
            <w:div w:id="957179294">
              <w:marLeft w:val="0"/>
              <w:marRight w:val="0"/>
              <w:marTop w:val="0"/>
              <w:marBottom w:val="0"/>
              <w:divBdr>
                <w:top w:val="none" w:sz="0" w:space="0" w:color="auto"/>
                <w:left w:val="none" w:sz="0" w:space="0" w:color="auto"/>
                <w:bottom w:val="none" w:sz="0" w:space="0" w:color="auto"/>
                <w:right w:val="none" w:sz="0" w:space="0" w:color="auto"/>
              </w:divBdr>
            </w:div>
            <w:div w:id="1262254908">
              <w:marLeft w:val="0"/>
              <w:marRight w:val="0"/>
              <w:marTop w:val="0"/>
              <w:marBottom w:val="0"/>
              <w:divBdr>
                <w:top w:val="none" w:sz="0" w:space="0" w:color="auto"/>
                <w:left w:val="none" w:sz="0" w:space="0" w:color="auto"/>
                <w:bottom w:val="none" w:sz="0" w:space="0" w:color="auto"/>
                <w:right w:val="none" w:sz="0" w:space="0" w:color="auto"/>
              </w:divBdr>
            </w:div>
            <w:div w:id="1462070159">
              <w:marLeft w:val="0"/>
              <w:marRight w:val="0"/>
              <w:marTop w:val="0"/>
              <w:marBottom w:val="0"/>
              <w:divBdr>
                <w:top w:val="none" w:sz="0" w:space="0" w:color="auto"/>
                <w:left w:val="none" w:sz="0" w:space="0" w:color="auto"/>
                <w:bottom w:val="none" w:sz="0" w:space="0" w:color="auto"/>
                <w:right w:val="none" w:sz="0" w:space="0" w:color="auto"/>
              </w:divBdr>
            </w:div>
            <w:div w:id="1533181388">
              <w:marLeft w:val="0"/>
              <w:marRight w:val="0"/>
              <w:marTop w:val="0"/>
              <w:marBottom w:val="0"/>
              <w:divBdr>
                <w:top w:val="none" w:sz="0" w:space="0" w:color="auto"/>
                <w:left w:val="none" w:sz="0" w:space="0" w:color="auto"/>
                <w:bottom w:val="none" w:sz="0" w:space="0" w:color="auto"/>
                <w:right w:val="none" w:sz="0" w:space="0" w:color="auto"/>
              </w:divBdr>
            </w:div>
          </w:divsChild>
        </w:div>
        <w:div w:id="580287091">
          <w:marLeft w:val="0"/>
          <w:marRight w:val="0"/>
          <w:marTop w:val="0"/>
          <w:marBottom w:val="0"/>
          <w:divBdr>
            <w:top w:val="none" w:sz="0" w:space="0" w:color="auto"/>
            <w:left w:val="none" w:sz="0" w:space="0" w:color="auto"/>
            <w:bottom w:val="none" w:sz="0" w:space="0" w:color="auto"/>
            <w:right w:val="none" w:sz="0" w:space="0" w:color="auto"/>
          </w:divBdr>
          <w:divsChild>
            <w:div w:id="21589199">
              <w:marLeft w:val="0"/>
              <w:marRight w:val="0"/>
              <w:marTop w:val="0"/>
              <w:marBottom w:val="0"/>
              <w:divBdr>
                <w:top w:val="none" w:sz="0" w:space="0" w:color="auto"/>
                <w:left w:val="none" w:sz="0" w:space="0" w:color="auto"/>
                <w:bottom w:val="none" w:sz="0" w:space="0" w:color="auto"/>
                <w:right w:val="none" w:sz="0" w:space="0" w:color="auto"/>
              </w:divBdr>
            </w:div>
            <w:div w:id="194999186">
              <w:marLeft w:val="0"/>
              <w:marRight w:val="0"/>
              <w:marTop w:val="0"/>
              <w:marBottom w:val="0"/>
              <w:divBdr>
                <w:top w:val="none" w:sz="0" w:space="0" w:color="auto"/>
                <w:left w:val="none" w:sz="0" w:space="0" w:color="auto"/>
                <w:bottom w:val="none" w:sz="0" w:space="0" w:color="auto"/>
                <w:right w:val="none" w:sz="0" w:space="0" w:color="auto"/>
              </w:divBdr>
            </w:div>
            <w:div w:id="690641604">
              <w:marLeft w:val="0"/>
              <w:marRight w:val="0"/>
              <w:marTop w:val="0"/>
              <w:marBottom w:val="0"/>
              <w:divBdr>
                <w:top w:val="none" w:sz="0" w:space="0" w:color="auto"/>
                <w:left w:val="none" w:sz="0" w:space="0" w:color="auto"/>
                <w:bottom w:val="none" w:sz="0" w:space="0" w:color="auto"/>
                <w:right w:val="none" w:sz="0" w:space="0" w:color="auto"/>
              </w:divBdr>
            </w:div>
            <w:div w:id="1037701777">
              <w:marLeft w:val="0"/>
              <w:marRight w:val="0"/>
              <w:marTop w:val="0"/>
              <w:marBottom w:val="0"/>
              <w:divBdr>
                <w:top w:val="none" w:sz="0" w:space="0" w:color="auto"/>
                <w:left w:val="none" w:sz="0" w:space="0" w:color="auto"/>
                <w:bottom w:val="none" w:sz="0" w:space="0" w:color="auto"/>
                <w:right w:val="none" w:sz="0" w:space="0" w:color="auto"/>
              </w:divBdr>
            </w:div>
            <w:div w:id="1195000359">
              <w:marLeft w:val="0"/>
              <w:marRight w:val="0"/>
              <w:marTop w:val="0"/>
              <w:marBottom w:val="0"/>
              <w:divBdr>
                <w:top w:val="none" w:sz="0" w:space="0" w:color="auto"/>
                <w:left w:val="none" w:sz="0" w:space="0" w:color="auto"/>
                <w:bottom w:val="none" w:sz="0" w:space="0" w:color="auto"/>
                <w:right w:val="none" w:sz="0" w:space="0" w:color="auto"/>
              </w:divBdr>
            </w:div>
            <w:div w:id="1242064191">
              <w:marLeft w:val="0"/>
              <w:marRight w:val="0"/>
              <w:marTop w:val="0"/>
              <w:marBottom w:val="0"/>
              <w:divBdr>
                <w:top w:val="none" w:sz="0" w:space="0" w:color="auto"/>
                <w:left w:val="none" w:sz="0" w:space="0" w:color="auto"/>
                <w:bottom w:val="none" w:sz="0" w:space="0" w:color="auto"/>
                <w:right w:val="none" w:sz="0" w:space="0" w:color="auto"/>
              </w:divBdr>
            </w:div>
            <w:div w:id="1284656884">
              <w:marLeft w:val="0"/>
              <w:marRight w:val="0"/>
              <w:marTop w:val="0"/>
              <w:marBottom w:val="0"/>
              <w:divBdr>
                <w:top w:val="none" w:sz="0" w:space="0" w:color="auto"/>
                <w:left w:val="none" w:sz="0" w:space="0" w:color="auto"/>
                <w:bottom w:val="none" w:sz="0" w:space="0" w:color="auto"/>
                <w:right w:val="none" w:sz="0" w:space="0" w:color="auto"/>
              </w:divBdr>
            </w:div>
            <w:div w:id="1353218682">
              <w:marLeft w:val="0"/>
              <w:marRight w:val="0"/>
              <w:marTop w:val="0"/>
              <w:marBottom w:val="0"/>
              <w:divBdr>
                <w:top w:val="none" w:sz="0" w:space="0" w:color="auto"/>
                <w:left w:val="none" w:sz="0" w:space="0" w:color="auto"/>
                <w:bottom w:val="none" w:sz="0" w:space="0" w:color="auto"/>
                <w:right w:val="none" w:sz="0" w:space="0" w:color="auto"/>
              </w:divBdr>
            </w:div>
            <w:div w:id="1367677196">
              <w:marLeft w:val="0"/>
              <w:marRight w:val="0"/>
              <w:marTop w:val="0"/>
              <w:marBottom w:val="0"/>
              <w:divBdr>
                <w:top w:val="none" w:sz="0" w:space="0" w:color="auto"/>
                <w:left w:val="none" w:sz="0" w:space="0" w:color="auto"/>
                <w:bottom w:val="none" w:sz="0" w:space="0" w:color="auto"/>
                <w:right w:val="none" w:sz="0" w:space="0" w:color="auto"/>
              </w:divBdr>
            </w:div>
            <w:div w:id="1458336665">
              <w:marLeft w:val="0"/>
              <w:marRight w:val="0"/>
              <w:marTop w:val="0"/>
              <w:marBottom w:val="0"/>
              <w:divBdr>
                <w:top w:val="none" w:sz="0" w:space="0" w:color="auto"/>
                <w:left w:val="none" w:sz="0" w:space="0" w:color="auto"/>
                <w:bottom w:val="none" w:sz="0" w:space="0" w:color="auto"/>
                <w:right w:val="none" w:sz="0" w:space="0" w:color="auto"/>
              </w:divBdr>
            </w:div>
            <w:div w:id="1482694513">
              <w:marLeft w:val="0"/>
              <w:marRight w:val="0"/>
              <w:marTop w:val="0"/>
              <w:marBottom w:val="0"/>
              <w:divBdr>
                <w:top w:val="none" w:sz="0" w:space="0" w:color="auto"/>
                <w:left w:val="none" w:sz="0" w:space="0" w:color="auto"/>
                <w:bottom w:val="none" w:sz="0" w:space="0" w:color="auto"/>
                <w:right w:val="none" w:sz="0" w:space="0" w:color="auto"/>
              </w:divBdr>
            </w:div>
            <w:div w:id="1581057715">
              <w:marLeft w:val="0"/>
              <w:marRight w:val="0"/>
              <w:marTop w:val="0"/>
              <w:marBottom w:val="0"/>
              <w:divBdr>
                <w:top w:val="none" w:sz="0" w:space="0" w:color="auto"/>
                <w:left w:val="none" w:sz="0" w:space="0" w:color="auto"/>
                <w:bottom w:val="none" w:sz="0" w:space="0" w:color="auto"/>
                <w:right w:val="none" w:sz="0" w:space="0" w:color="auto"/>
              </w:divBdr>
            </w:div>
            <w:div w:id="1595475901">
              <w:marLeft w:val="0"/>
              <w:marRight w:val="0"/>
              <w:marTop w:val="0"/>
              <w:marBottom w:val="0"/>
              <w:divBdr>
                <w:top w:val="none" w:sz="0" w:space="0" w:color="auto"/>
                <w:left w:val="none" w:sz="0" w:space="0" w:color="auto"/>
                <w:bottom w:val="none" w:sz="0" w:space="0" w:color="auto"/>
                <w:right w:val="none" w:sz="0" w:space="0" w:color="auto"/>
              </w:divBdr>
            </w:div>
            <w:div w:id="1658413132">
              <w:marLeft w:val="0"/>
              <w:marRight w:val="0"/>
              <w:marTop w:val="0"/>
              <w:marBottom w:val="0"/>
              <w:divBdr>
                <w:top w:val="none" w:sz="0" w:space="0" w:color="auto"/>
                <w:left w:val="none" w:sz="0" w:space="0" w:color="auto"/>
                <w:bottom w:val="none" w:sz="0" w:space="0" w:color="auto"/>
                <w:right w:val="none" w:sz="0" w:space="0" w:color="auto"/>
              </w:divBdr>
            </w:div>
            <w:div w:id="1851723919">
              <w:marLeft w:val="0"/>
              <w:marRight w:val="0"/>
              <w:marTop w:val="0"/>
              <w:marBottom w:val="0"/>
              <w:divBdr>
                <w:top w:val="none" w:sz="0" w:space="0" w:color="auto"/>
                <w:left w:val="none" w:sz="0" w:space="0" w:color="auto"/>
                <w:bottom w:val="none" w:sz="0" w:space="0" w:color="auto"/>
                <w:right w:val="none" w:sz="0" w:space="0" w:color="auto"/>
              </w:divBdr>
            </w:div>
            <w:div w:id="1940678165">
              <w:marLeft w:val="0"/>
              <w:marRight w:val="0"/>
              <w:marTop w:val="0"/>
              <w:marBottom w:val="0"/>
              <w:divBdr>
                <w:top w:val="none" w:sz="0" w:space="0" w:color="auto"/>
                <w:left w:val="none" w:sz="0" w:space="0" w:color="auto"/>
                <w:bottom w:val="none" w:sz="0" w:space="0" w:color="auto"/>
                <w:right w:val="none" w:sz="0" w:space="0" w:color="auto"/>
              </w:divBdr>
            </w:div>
          </w:divsChild>
        </w:div>
        <w:div w:id="694768634">
          <w:marLeft w:val="0"/>
          <w:marRight w:val="0"/>
          <w:marTop w:val="0"/>
          <w:marBottom w:val="0"/>
          <w:divBdr>
            <w:top w:val="none" w:sz="0" w:space="0" w:color="auto"/>
            <w:left w:val="none" w:sz="0" w:space="0" w:color="auto"/>
            <w:bottom w:val="none" w:sz="0" w:space="0" w:color="auto"/>
            <w:right w:val="none" w:sz="0" w:space="0" w:color="auto"/>
          </w:divBdr>
          <w:divsChild>
            <w:div w:id="338316154">
              <w:marLeft w:val="0"/>
              <w:marRight w:val="0"/>
              <w:marTop w:val="0"/>
              <w:marBottom w:val="0"/>
              <w:divBdr>
                <w:top w:val="none" w:sz="0" w:space="0" w:color="auto"/>
                <w:left w:val="none" w:sz="0" w:space="0" w:color="auto"/>
                <w:bottom w:val="none" w:sz="0" w:space="0" w:color="auto"/>
                <w:right w:val="none" w:sz="0" w:space="0" w:color="auto"/>
              </w:divBdr>
            </w:div>
          </w:divsChild>
        </w:div>
        <w:div w:id="915555543">
          <w:marLeft w:val="0"/>
          <w:marRight w:val="0"/>
          <w:marTop w:val="0"/>
          <w:marBottom w:val="0"/>
          <w:divBdr>
            <w:top w:val="none" w:sz="0" w:space="0" w:color="auto"/>
            <w:left w:val="none" w:sz="0" w:space="0" w:color="auto"/>
            <w:bottom w:val="none" w:sz="0" w:space="0" w:color="auto"/>
            <w:right w:val="none" w:sz="0" w:space="0" w:color="auto"/>
          </w:divBdr>
        </w:div>
        <w:div w:id="1475832790">
          <w:marLeft w:val="0"/>
          <w:marRight w:val="0"/>
          <w:marTop w:val="0"/>
          <w:marBottom w:val="0"/>
          <w:divBdr>
            <w:top w:val="none" w:sz="0" w:space="0" w:color="auto"/>
            <w:left w:val="none" w:sz="0" w:space="0" w:color="auto"/>
            <w:bottom w:val="none" w:sz="0" w:space="0" w:color="auto"/>
            <w:right w:val="none" w:sz="0" w:space="0" w:color="auto"/>
          </w:divBdr>
        </w:div>
        <w:div w:id="1983271975">
          <w:marLeft w:val="0"/>
          <w:marRight w:val="0"/>
          <w:marTop w:val="0"/>
          <w:marBottom w:val="0"/>
          <w:divBdr>
            <w:top w:val="none" w:sz="0" w:space="0" w:color="auto"/>
            <w:left w:val="none" w:sz="0" w:space="0" w:color="auto"/>
            <w:bottom w:val="none" w:sz="0" w:space="0" w:color="auto"/>
            <w:right w:val="none" w:sz="0" w:space="0" w:color="auto"/>
          </w:divBdr>
          <w:divsChild>
            <w:div w:id="109319899">
              <w:marLeft w:val="0"/>
              <w:marRight w:val="0"/>
              <w:marTop w:val="0"/>
              <w:marBottom w:val="0"/>
              <w:divBdr>
                <w:top w:val="none" w:sz="0" w:space="0" w:color="auto"/>
                <w:left w:val="none" w:sz="0" w:space="0" w:color="auto"/>
                <w:bottom w:val="none" w:sz="0" w:space="0" w:color="auto"/>
                <w:right w:val="none" w:sz="0" w:space="0" w:color="auto"/>
              </w:divBdr>
            </w:div>
            <w:div w:id="410155983">
              <w:marLeft w:val="0"/>
              <w:marRight w:val="0"/>
              <w:marTop w:val="0"/>
              <w:marBottom w:val="0"/>
              <w:divBdr>
                <w:top w:val="none" w:sz="0" w:space="0" w:color="auto"/>
                <w:left w:val="none" w:sz="0" w:space="0" w:color="auto"/>
                <w:bottom w:val="none" w:sz="0" w:space="0" w:color="auto"/>
                <w:right w:val="none" w:sz="0" w:space="0" w:color="auto"/>
              </w:divBdr>
            </w:div>
            <w:div w:id="533032726">
              <w:marLeft w:val="0"/>
              <w:marRight w:val="0"/>
              <w:marTop w:val="0"/>
              <w:marBottom w:val="0"/>
              <w:divBdr>
                <w:top w:val="none" w:sz="0" w:space="0" w:color="auto"/>
                <w:left w:val="none" w:sz="0" w:space="0" w:color="auto"/>
                <w:bottom w:val="none" w:sz="0" w:space="0" w:color="auto"/>
                <w:right w:val="none" w:sz="0" w:space="0" w:color="auto"/>
              </w:divBdr>
            </w:div>
            <w:div w:id="695355191">
              <w:marLeft w:val="0"/>
              <w:marRight w:val="0"/>
              <w:marTop w:val="0"/>
              <w:marBottom w:val="0"/>
              <w:divBdr>
                <w:top w:val="none" w:sz="0" w:space="0" w:color="auto"/>
                <w:left w:val="none" w:sz="0" w:space="0" w:color="auto"/>
                <w:bottom w:val="none" w:sz="0" w:space="0" w:color="auto"/>
                <w:right w:val="none" w:sz="0" w:space="0" w:color="auto"/>
              </w:divBdr>
            </w:div>
            <w:div w:id="823475088">
              <w:marLeft w:val="0"/>
              <w:marRight w:val="0"/>
              <w:marTop w:val="0"/>
              <w:marBottom w:val="0"/>
              <w:divBdr>
                <w:top w:val="none" w:sz="0" w:space="0" w:color="auto"/>
                <w:left w:val="none" w:sz="0" w:space="0" w:color="auto"/>
                <w:bottom w:val="none" w:sz="0" w:space="0" w:color="auto"/>
                <w:right w:val="none" w:sz="0" w:space="0" w:color="auto"/>
              </w:divBdr>
            </w:div>
            <w:div w:id="893547093">
              <w:marLeft w:val="0"/>
              <w:marRight w:val="0"/>
              <w:marTop w:val="0"/>
              <w:marBottom w:val="0"/>
              <w:divBdr>
                <w:top w:val="none" w:sz="0" w:space="0" w:color="auto"/>
                <w:left w:val="none" w:sz="0" w:space="0" w:color="auto"/>
                <w:bottom w:val="none" w:sz="0" w:space="0" w:color="auto"/>
                <w:right w:val="none" w:sz="0" w:space="0" w:color="auto"/>
              </w:divBdr>
            </w:div>
            <w:div w:id="1160996741">
              <w:marLeft w:val="0"/>
              <w:marRight w:val="0"/>
              <w:marTop w:val="0"/>
              <w:marBottom w:val="0"/>
              <w:divBdr>
                <w:top w:val="none" w:sz="0" w:space="0" w:color="auto"/>
                <w:left w:val="none" w:sz="0" w:space="0" w:color="auto"/>
                <w:bottom w:val="none" w:sz="0" w:space="0" w:color="auto"/>
                <w:right w:val="none" w:sz="0" w:space="0" w:color="auto"/>
              </w:divBdr>
            </w:div>
            <w:div w:id="1291328068">
              <w:marLeft w:val="0"/>
              <w:marRight w:val="0"/>
              <w:marTop w:val="0"/>
              <w:marBottom w:val="0"/>
              <w:divBdr>
                <w:top w:val="none" w:sz="0" w:space="0" w:color="auto"/>
                <w:left w:val="none" w:sz="0" w:space="0" w:color="auto"/>
                <w:bottom w:val="none" w:sz="0" w:space="0" w:color="auto"/>
                <w:right w:val="none" w:sz="0" w:space="0" w:color="auto"/>
              </w:divBdr>
            </w:div>
            <w:div w:id="16640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00347">
      <w:bodyDiv w:val="1"/>
      <w:marLeft w:val="0"/>
      <w:marRight w:val="0"/>
      <w:marTop w:val="0"/>
      <w:marBottom w:val="0"/>
      <w:divBdr>
        <w:top w:val="none" w:sz="0" w:space="0" w:color="auto"/>
        <w:left w:val="none" w:sz="0" w:space="0" w:color="auto"/>
        <w:bottom w:val="none" w:sz="0" w:space="0" w:color="auto"/>
        <w:right w:val="none" w:sz="0" w:space="0" w:color="auto"/>
      </w:divBdr>
      <w:divsChild>
        <w:div w:id="38482608">
          <w:marLeft w:val="0"/>
          <w:marRight w:val="0"/>
          <w:marTop w:val="0"/>
          <w:marBottom w:val="0"/>
          <w:divBdr>
            <w:top w:val="none" w:sz="0" w:space="0" w:color="auto"/>
            <w:left w:val="none" w:sz="0" w:space="0" w:color="auto"/>
            <w:bottom w:val="none" w:sz="0" w:space="0" w:color="auto"/>
            <w:right w:val="none" w:sz="0" w:space="0" w:color="auto"/>
          </w:divBdr>
        </w:div>
        <w:div w:id="326980274">
          <w:marLeft w:val="0"/>
          <w:marRight w:val="0"/>
          <w:marTop w:val="0"/>
          <w:marBottom w:val="0"/>
          <w:divBdr>
            <w:top w:val="none" w:sz="0" w:space="0" w:color="auto"/>
            <w:left w:val="none" w:sz="0" w:space="0" w:color="auto"/>
            <w:bottom w:val="none" w:sz="0" w:space="0" w:color="auto"/>
            <w:right w:val="none" w:sz="0" w:space="0" w:color="auto"/>
          </w:divBdr>
        </w:div>
        <w:div w:id="481696256">
          <w:marLeft w:val="0"/>
          <w:marRight w:val="0"/>
          <w:marTop w:val="0"/>
          <w:marBottom w:val="0"/>
          <w:divBdr>
            <w:top w:val="none" w:sz="0" w:space="0" w:color="auto"/>
            <w:left w:val="none" w:sz="0" w:space="0" w:color="auto"/>
            <w:bottom w:val="none" w:sz="0" w:space="0" w:color="auto"/>
            <w:right w:val="none" w:sz="0" w:space="0" w:color="auto"/>
          </w:divBdr>
        </w:div>
        <w:div w:id="487092124">
          <w:marLeft w:val="0"/>
          <w:marRight w:val="0"/>
          <w:marTop w:val="0"/>
          <w:marBottom w:val="0"/>
          <w:divBdr>
            <w:top w:val="none" w:sz="0" w:space="0" w:color="auto"/>
            <w:left w:val="none" w:sz="0" w:space="0" w:color="auto"/>
            <w:bottom w:val="none" w:sz="0" w:space="0" w:color="auto"/>
            <w:right w:val="none" w:sz="0" w:space="0" w:color="auto"/>
          </w:divBdr>
        </w:div>
        <w:div w:id="597837267">
          <w:marLeft w:val="0"/>
          <w:marRight w:val="0"/>
          <w:marTop w:val="0"/>
          <w:marBottom w:val="0"/>
          <w:divBdr>
            <w:top w:val="none" w:sz="0" w:space="0" w:color="auto"/>
            <w:left w:val="none" w:sz="0" w:space="0" w:color="auto"/>
            <w:bottom w:val="none" w:sz="0" w:space="0" w:color="auto"/>
            <w:right w:val="none" w:sz="0" w:space="0" w:color="auto"/>
          </w:divBdr>
        </w:div>
        <w:div w:id="1018314485">
          <w:marLeft w:val="0"/>
          <w:marRight w:val="0"/>
          <w:marTop w:val="0"/>
          <w:marBottom w:val="0"/>
          <w:divBdr>
            <w:top w:val="none" w:sz="0" w:space="0" w:color="auto"/>
            <w:left w:val="none" w:sz="0" w:space="0" w:color="auto"/>
            <w:bottom w:val="none" w:sz="0" w:space="0" w:color="auto"/>
            <w:right w:val="none" w:sz="0" w:space="0" w:color="auto"/>
          </w:divBdr>
        </w:div>
        <w:div w:id="1246256581">
          <w:marLeft w:val="0"/>
          <w:marRight w:val="0"/>
          <w:marTop w:val="0"/>
          <w:marBottom w:val="0"/>
          <w:divBdr>
            <w:top w:val="none" w:sz="0" w:space="0" w:color="auto"/>
            <w:left w:val="none" w:sz="0" w:space="0" w:color="auto"/>
            <w:bottom w:val="none" w:sz="0" w:space="0" w:color="auto"/>
            <w:right w:val="none" w:sz="0" w:space="0" w:color="auto"/>
          </w:divBdr>
        </w:div>
        <w:div w:id="1446852467">
          <w:marLeft w:val="0"/>
          <w:marRight w:val="0"/>
          <w:marTop w:val="0"/>
          <w:marBottom w:val="0"/>
          <w:divBdr>
            <w:top w:val="none" w:sz="0" w:space="0" w:color="auto"/>
            <w:left w:val="none" w:sz="0" w:space="0" w:color="auto"/>
            <w:bottom w:val="none" w:sz="0" w:space="0" w:color="auto"/>
            <w:right w:val="none" w:sz="0" w:space="0" w:color="auto"/>
          </w:divBdr>
        </w:div>
        <w:div w:id="1543638482">
          <w:marLeft w:val="0"/>
          <w:marRight w:val="0"/>
          <w:marTop w:val="0"/>
          <w:marBottom w:val="0"/>
          <w:divBdr>
            <w:top w:val="none" w:sz="0" w:space="0" w:color="auto"/>
            <w:left w:val="none" w:sz="0" w:space="0" w:color="auto"/>
            <w:bottom w:val="none" w:sz="0" w:space="0" w:color="auto"/>
            <w:right w:val="none" w:sz="0" w:space="0" w:color="auto"/>
          </w:divBdr>
        </w:div>
        <w:div w:id="1819496217">
          <w:marLeft w:val="0"/>
          <w:marRight w:val="0"/>
          <w:marTop w:val="0"/>
          <w:marBottom w:val="0"/>
          <w:divBdr>
            <w:top w:val="none" w:sz="0" w:space="0" w:color="auto"/>
            <w:left w:val="none" w:sz="0" w:space="0" w:color="auto"/>
            <w:bottom w:val="none" w:sz="0" w:space="0" w:color="auto"/>
            <w:right w:val="none" w:sz="0" w:space="0" w:color="auto"/>
          </w:divBdr>
        </w:div>
        <w:div w:id="1994337694">
          <w:marLeft w:val="0"/>
          <w:marRight w:val="0"/>
          <w:marTop w:val="0"/>
          <w:marBottom w:val="0"/>
          <w:divBdr>
            <w:top w:val="none" w:sz="0" w:space="0" w:color="auto"/>
            <w:left w:val="none" w:sz="0" w:space="0" w:color="auto"/>
            <w:bottom w:val="none" w:sz="0" w:space="0" w:color="auto"/>
            <w:right w:val="none" w:sz="0" w:space="0" w:color="auto"/>
          </w:divBdr>
        </w:div>
      </w:divsChild>
    </w:div>
    <w:div w:id="1398940586">
      <w:bodyDiv w:val="1"/>
      <w:marLeft w:val="0"/>
      <w:marRight w:val="0"/>
      <w:marTop w:val="0"/>
      <w:marBottom w:val="0"/>
      <w:divBdr>
        <w:top w:val="none" w:sz="0" w:space="0" w:color="auto"/>
        <w:left w:val="none" w:sz="0" w:space="0" w:color="auto"/>
        <w:bottom w:val="none" w:sz="0" w:space="0" w:color="auto"/>
        <w:right w:val="none" w:sz="0" w:space="0" w:color="auto"/>
      </w:divBdr>
      <w:divsChild>
        <w:div w:id="164130414">
          <w:marLeft w:val="0"/>
          <w:marRight w:val="0"/>
          <w:marTop w:val="0"/>
          <w:marBottom w:val="0"/>
          <w:divBdr>
            <w:top w:val="none" w:sz="0" w:space="0" w:color="auto"/>
            <w:left w:val="none" w:sz="0" w:space="0" w:color="auto"/>
            <w:bottom w:val="none" w:sz="0" w:space="0" w:color="auto"/>
            <w:right w:val="none" w:sz="0" w:space="0" w:color="auto"/>
          </w:divBdr>
          <w:divsChild>
            <w:div w:id="516623073">
              <w:marLeft w:val="0"/>
              <w:marRight w:val="0"/>
              <w:marTop w:val="0"/>
              <w:marBottom w:val="0"/>
              <w:divBdr>
                <w:top w:val="none" w:sz="0" w:space="0" w:color="auto"/>
                <w:left w:val="none" w:sz="0" w:space="0" w:color="auto"/>
                <w:bottom w:val="none" w:sz="0" w:space="0" w:color="auto"/>
                <w:right w:val="none" w:sz="0" w:space="0" w:color="auto"/>
              </w:divBdr>
            </w:div>
            <w:div w:id="578103554">
              <w:marLeft w:val="0"/>
              <w:marRight w:val="0"/>
              <w:marTop w:val="0"/>
              <w:marBottom w:val="0"/>
              <w:divBdr>
                <w:top w:val="none" w:sz="0" w:space="0" w:color="auto"/>
                <w:left w:val="none" w:sz="0" w:space="0" w:color="auto"/>
                <w:bottom w:val="none" w:sz="0" w:space="0" w:color="auto"/>
                <w:right w:val="none" w:sz="0" w:space="0" w:color="auto"/>
              </w:divBdr>
            </w:div>
            <w:div w:id="701906013">
              <w:marLeft w:val="0"/>
              <w:marRight w:val="0"/>
              <w:marTop w:val="0"/>
              <w:marBottom w:val="0"/>
              <w:divBdr>
                <w:top w:val="none" w:sz="0" w:space="0" w:color="auto"/>
                <w:left w:val="none" w:sz="0" w:space="0" w:color="auto"/>
                <w:bottom w:val="none" w:sz="0" w:space="0" w:color="auto"/>
                <w:right w:val="none" w:sz="0" w:space="0" w:color="auto"/>
              </w:divBdr>
            </w:div>
            <w:div w:id="1092160820">
              <w:marLeft w:val="0"/>
              <w:marRight w:val="0"/>
              <w:marTop w:val="0"/>
              <w:marBottom w:val="0"/>
              <w:divBdr>
                <w:top w:val="none" w:sz="0" w:space="0" w:color="auto"/>
                <w:left w:val="none" w:sz="0" w:space="0" w:color="auto"/>
                <w:bottom w:val="none" w:sz="0" w:space="0" w:color="auto"/>
                <w:right w:val="none" w:sz="0" w:space="0" w:color="auto"/>
              </w:divBdr>
            </w:div>
            <w:div w:id="1404595939">
              <w:marLeft w:val="0"/>
              <w:marRight w:val="0"/>
              <w:marTop w:val="0"/>
              <w:marBottom w:val="0"/>
              <w:divBdr>
                <w:top w:val="none" w:sz="0" w:space="0" w:color="auto"/>
                <w:left w:val="none" w:sz="0" w:space="0" w:color="auto"/>
                <w:bottom w:val="none" w:sz="0" w:space="0" w:color="auto"/>
                <w:right w:val="none" w:sz="0" w:space="0" w:color="auto"/>
              </w:divBdr>
            </w:div>
            <w:div w:id="1576816106">
              <w:marLeft w:val="0"/>
              <w:marRight w:val="0"/>
              <w:marTop w:val="0"/>
              <w:marBottom w:val="0"/>
              <w:divBdr>
                <w:top w:val="none" w:sz="0" w:space="0" w:color="auto"/>
                <w:left w:val="none" w:sz="0" w:space="0" w:color="auto"/>
                <w:bottom w:val="none" w:sz="0" w:space="0" w:color="auto"/>
                <w:right w:val="none" w:sz="0" w:space="0" w:color="auto"/>
              </w:divBdr>
            </w:div>
            <w:div w:id="1987926271">
              <w:marLeft w:val="0"/>
              <w:marRight w:val="0"/>
              <w:marTop w:val="0"/>
              <w:marBottom w:val="0"/>
              <w:divBdr>
                <w:top w:val="none" w:sz="0" w:space="0" w:color="auto"/>
                <w:left w:val="none" w:sz="0" w:space="0" w:color="auto"/>
                <w:bottom w:val="none" w:sz="0" w:space="0" w:color="auto"/>
                <w:right w:val="none" w:sz="0" w:space="0" w:color="auto"/>
              </w:divBdr>
            </w:div>
          </w:divsChild>
        </w:div>
        <w:div w:id="265038700">
          <w:marLeft w:val="0"/>
          <w:marRight w:val="0"/>
          <w:marTop w:val="0"/>
          <w:marBottom w:val="0"/>
          <w:divBdr>
            <w:top w:val="none" w:sz="0" w:space="0" w:color="auto"/>
            <w:left w:val="none" w:sz="0" w:space="0" w:color="auto"/>
            <w:bottom w:val="none" w:sz="0" w:space="0" w:color="auto"/>
            <w:right w:val="none" w:sz="0" w:space="0" w:color="auto"/>
          </w:divBdr>
          <w:divsChild>
            <w:div w:id="130056014">
              <w:marLeft w:val="0"/>
              <w:marRight w:val="0"/>
              <w:marTop w:val="0"/>
              <w:marBottom w:val="0"/>
              <w:divBdr>
                <w:top w:val="none" w:sz="0" w:space="0" w:color="auto"/>
                <w:left w:val="none" w:sz="0" w:space="0" w:color="auto"/>
                <w:bottom w:val="none" w:sz="0" w:space="0" w:color="auto"/>
                <w:right w:val="none" w:sz="0" w:space="0" w:color="auto"/>
              </w:divBdr>
            </w:div>
            <w:div w:id="198317831">
              <w:marLeft w:val="0"/>
              <w:marRight w:val="0"/>
              <w:marTop w:val="0"/>
              <w:marBottom w:val="0"/>
              <w:divBdr>
                <w:top w:val="none" w:sz="0" w:space="0" w:color="auto"/>
                <w:left w:val="none" w:sz="0" w:space="0" w:color="auto"/>
                <w:bottom w:val="none" w:sz="0" w:space="0" w:color="auto"/>
                <w:right w:val="none" w:sz="0" w:space="0" w:color="auto"/>
              </w:divBdr>
            </w:div>
            <w:div w:id="261030967">
              <w:marLeft w:val="0"/>
              <w:marRight w:val="0"/>
              <w:marTop w:val="0"/>
              <w:marBottom w:val="0"/>
              <w:divBdr>
                <w:top w:val="none" w:sz="0" w:space="0" w:color="auto"/>
                <w:left w:val="none" w:sz="0" w:space="0" w:color="auto"/>
                <w:bottom w:val="none" w:sz="0" w:space="0" w:color="auto"/>
                <w:right w:val="none" w:sz="0" w:space="0" w:color="auto"/>
              </w:divBdr>
            </w:div>
            <w:div w:id="394788865">
              <w:marLeft w:val="0"/>
              <w:marRight w:val="0"/>
              <w:marTop w:val="0"/>
              <w:marBottom w:val="0"/>
              <w:divBdr>
                <w:top w:val="none" w:sz="0" w:space="0" w:color="auto"/>
                <w:left w:val="none" w:sz="0" w:space="0" w:color="auto"/>
                <w:bottom w:val="none" w:sz="0" w:space="0" w:color="auto"/>
                <w:right w:val="none" w:sz="0" w:space="0" w:color="auto"/>
              </w:divBdr>
            </w:div>
            <w:div w:id="623921618">
              <w:marLeft w:val="0"/>
              <w:marRight w:val="0"/>
              <w:marTop w:val="0"/>
              <w:marBottom w:val="0"/>
              <w:divBdr>
                <w:top w:val="none" w:sz="0" w:space="0" w:color="auto"/>
                <w:left w:val="none" w:sz="0" w:space="0" w:color="auto"/>
                <w:bottom w:val="none" w:sz="0" w:space="0" w:color="auto"/>
                <w:right w:val="none" w:sz="0" w:space="0" w:color="auto"/>
              </w:divBdr>
            </w:div>
            <w:div w:id="769082730">
              <w:marLeft w:val="0"/>
              <w:marRight w:val="0"/>
              <w:marTop w:val="0"/>
              <w:marBottom w:val="0"/>
              <w:divBdr>
                <w:top w:val="none" w:sz="0" w:space="0" w:color="auto"/>
                <w:left w:val="none" w:sz="0" w:space="0" w:color="auto"/>
                <w:bottom w:val="none" w:sz="0" w:space="0" w:color="auto"/>
                <w:right w:val="none" w:sz="0" w:space="0" w:color="auto"/>
              </w:divBdr>
            </w:div>
            <w:div w:id="820537403">
              <w:marLeft w:val="0"/>
              <w:marRight w:val="0"/>
              <w:marTop w:val="0"/>
              <w:marBottom w:val="0"/>
              <w:divBdr>
                <w:top w:val="none" w:sz="0" w:space="0" w:color="auto"/>
                <w:left w:val="none" w:sz="0" w:space="0" w:color="auto"/>
                <w:bottom w:val="none" w:sz="0" w:space="0" w:color="auto"/>
                <w:right w:val="none" w:sz="0" w:space="0" w:color="auto"/>
              </w:divBdr>
            </w:div>
            <w:div w:id="1026908833">
              <w:marLeft w:val="0"/>
              <w:marRight w:val="0"/>
              <w:marTop w:val="0"/>
              <w:marBottom w:val="0"/>
              <w:divBdr>
                <w:top w:val="none" w:sz="0" w:space="0" w:color="auto"/>
                <w:left w:val="none" w:sz="0" w:space="0" w:color="auto"/>
                <w:bottom w:val="none" w:sz="0" w:space="0" w:color="auto"/>
                <w:right w:val="none" w:sz="0" w:space="0" w:color="auto"/>
              </w:divBdr>
            </w:div>
            <w:div w:id="1091664982">
              <w:marLeft w:val="0"/>
              <w:marRight w:val="0"/>
              <w:marTop w:val="0"/>
              <w:marBottom w:val="0"/>
              <w:divBdr>
                <w:top w:val="none" w:sz="0" w:space="0" w:color="auto"/>
                <w:left w:val="none" w:sz="0" w:space="0" w:color="auto"/>
                <w:bottom w:val="none" w:sz="0" w:space="0" w:color="auto"/>
                <w:right w:val="none" w:sz="0" w:space="0" w:color="auto"/>
              </w:divBdr>
            </w:div>
            <w:div w:id="1494419830">
              <w:marLeft w:val="0"/>
              <w:marRight w:val="0"/>
              <w:marTop w:val="0"/>
              <w:marBottom w:val="0"/>
              <w:divBdr>
                <w:top w:val="none" w:sz="0" w:space="0" w:color="auto"/>
                <w:left w:val="none" w:sz="0" w:space="0" w:color="auto"/>
                <w:bottom w:val="none" w:sz="0" w:space="0" w:color="auto"/>
                <w:right w:val="none" w:sz="0" w:space="0" w:color="auto"/>
              </w:divBdr>
            </w:div>
            <w:div w:id="1495225687">
              <w:marLeft w:val="0"/>
              <w:marRight w:val="0"/>
              <w:marTop w:val="0"/>
              <w:marBottom w:val="0"/>
              <w:divBdr>
                <w:top w:val="none" w:sz="0" w:space="0" w:color="auto"/>
                <w:left w:val="none" w:sz="0" w:space="0" w:color="auto"/>
                <w:bottom w:val="none" w:sz="0" w:space="0" w:color="auto"/>
                <w:right w:val="none" w:sz="0" w:space="0" w:color="auto"/>
              </w:divBdr>
            </w:div>
            <w:div w:id="1647860316">
              <w:marLeft w:val="0"/>
              <w:marRight w:val="0"/>
              <w:marTop w:val="0"/>
              <w:marBottom w:val="0"/>
              <w:divBdr>
                <w:top w:val="none" w:sz="0" w:space="0" w:color="auto"/>
                <w:left w:val="none" w:sz="0" w:space="0" w:color="auto"/>
                <w:bottom w:val="none" w:sz="0" w:space="0" w:color="auto"/>
                <w:right w:val="none" w:sz="0" w:space="0" w:color="auto"/>
              </w:divBdr>
            </w:div>
            <w:div w:id="1943755633">
              <w:marLeft w:val="0"/>
              <w:marRight w:val="0"/>
              <w:marTop w:val="0"/>
              <w:marBottom w:val="0"/>
              <w:divBdr>
                <w:top w:val="none" w:sz="0" w:space="0" w:color="auto"/>
                <w:left w:val="none" w:sz="0" w:space="0" w:color="auto"/>
                <w:bottom w:val="none" w:sz="0" w:space="0" w:color="auto"/>
                <w:right w:val="none" w:sz="0" w:space="0" w:color="auto"/>
              </w:divBdr>
            </w:div>
            <w:div w:id="1945377948">
              <w:marLeft w:val="0"/>
              <w:marRight w:val="0"/>
              <w:marTop w:val="0"/>
              <w:marBottom w:val="0"/>
              <w:divBdr>
                <w:top w:val="none" w:sz="0" w:space="0" w:color="auto"/>
                <w:left w:val="none" w:sz="0" w:space="0" w:color="auto"/>
                <w:bottom w:val="none" w:sz="0" w:space="0" w:color="auto"/>
                <w:right w:val="none" w:sz="0" w:space="0" w:color="auto"/>
              </w:divBdr>
            </w:div>
            <w:div w:id="1986549114">
              <w:marLeft w:val="0"/>
              <w:marRight w:val="0"/>
              <w:marTop w:val="0"/>
              <w:marBottom w:val="0"/>
              <w:divBdr>
                <w:top w:val="none" w:sz="0" w:space="0" w:color="auto"/>
                <w:left w:val="none" w:sz="0" w:space="0" w:color="auto"/>
                <w:bottom w:val="none" w:sz="0" w:space="0" w:color="auto"/>
                <w:right w:val="none" w:sz="0" w:space="0" w:color="auto"/>
              </w:divBdr>
            </w:div>
            <w:div w:id="2034381411">
              <w:marLeft w:val="0"/>
              <w:marRight w:val="0"/>
              <w:marTop w:val="0"/>
              <w:marBottom w:val="0"/>
              <w:divBdr>
                <w:top w:val="none" w:sz="0" w:space="0" w:color="auto"/>
                <w:left w:val="none" w:sz="0" w:space="0" w:color="auto"/>
                <w:bottom w:val="none" w:sz="0" w:space="0" w:color="auto"/>
                <w:right w:val="none" w:sz="0" w:space="0" w:color="auto"/>
              </w:divBdr>
            </w:div>
            <w:div w:id="2082025010">
              <w:marLeft w:val="0"/>
              <w:marRight w:val="0"/>
              <w:marTop w:val="0"/>
              <w:marBottom w:val="0"/>
              <w:divBdr>
                <w:top w:val="none" w:sz="0" w:space="0" w:color="auto"/>
                <w:left w:val="none" w:sz="0" w:space="0" w:color="auto"/>
                <w:bottom w:val="none" w:sz="0" w:space="0" w:color="auto"/>
                <w:right w:val="none" w:sz="0" w:space="0" w:color="auto"/>
              </w:divBdr>
            </w:div>
          </w:divsChild>
        </w:div>
        <w:div w:id="382095132">
          <w:marLeft w:val="0"/>
          <w:marRight w:val="0"/>
          <w:marTop w:val="0"/>
          <w:marBottom w:val="0"/>
          <w:divBdr>
            <w:top w:val="none" w:sz="0" w:space="0" w:color="auto"/>
            <w:left w:val="none" w:sz="0" w:space="0" w:color="auto"/>
            <w:bottom w:val="none" w:sz="0" w:space="0" w:color="auto"/>
            <w:right w:val="none" w:sz="0" w:space="0" w:color="auto"/>
          </w:divBdr>
          <w:divsChild>
            <w:div w:id="19936854">
              <w:marLeft w:val="0"/>
              <w:marRight w:val="0"/>
              <w:marTop w:val="0"/>
              <w:marBottom w:val="0"/>
              <w:divBdr>
                <w:top w:val="none" w:sz="0" w:space="0" w:color="auto"/>
                <w:left w:val="none" w:sz="0" w:space="0" w:color="auto"/>
                <w:bottom w:val="none" w:sz="0" w:space="0" w:color="auto"/>
                <w:right w:val="none" w:sz="0" w:space="0" w:color="auto"/>
              </w:divBdr>
            </w:div>
            <w:div w:id="122892618">
              <w:marLeft w:val="0"/>
              <w:marRight w:val="0"/>
              <w:marTop w:val="0"/>
              <w:marBottom w:val="0"/>
              <w:divBdr>
                <w:top w:val="none" w:sz="0" w:space="0" w:color="auto"/>
                <w:left w:val="none" w:sz="0" w:space="0" w:color="auto"/>
                <w:bottom w:val="none" w:sz="0" w:space="0" w:color="auto"/>
                <w:right w:val="none" w:sz="0" w:space="0" w:color="auto"/>
              </w:divBdr>
            </w:div>
            <w:div w:id="152068356">
              <w:marLeft w:val="0"/>
              <w:marRight w:val="0"/>
              <w:marTop w:val="0"/>
              <w:marBottom w:val="0"/>
              <w:divBdr>
                <w:top w:val="none" w:sz="0" w:space="0" w:color="auto"/>
                <w:left w:val="none" w:sz="0" w:space="0" w:color="auto"/>
                <w:bottom w:val="none" w:sz="0" w:space="0" w:color="auto"/>
                <w:right w:val="none" w:sz="0" w:space="0" w:color="auto"/>
              </w:divBdr>
            </w:div>
            <w:div w:id="453794218">
              <w:marLeft w:val="0"/>
              <w:marRight w:val="0"/>
              <w:marTop w:val="0"/>
              <w:marBottom w:val="0"/>
              <w:divBdr>
                <w:top w:val="none" w:sz="0" w:space="0" w:color="auto"/>
                <w:left w:val="none" w:sz="0" w:space="0" w:color="auto"/>
                <w:bottom w:val="none" w:sz="0" w:space="0" w:color="auto"/>
                <w:right w:val="none" w:sz="0" w:space="0" w:color="auto"/>
              </w:divBdr>
            </w:div>
            <w:div w:id="1286233722">
              <w:marLeft w:val="0"/>
              <w:marRight w:val="0"/>
              <w:marTop w:val="0"/>
              <w:marBottom w:val="0"/>
              <w:divBdr>
                <w:top w:val="none" w:sz="0" w:space="0" w:color="auto"/>
                <w:left w:val="none" w:sz="0" w:space="0" w:color="auto"/>
                <w:bottom w:val="none" w:sz="0" w:space="0" w:color="auto"/>
                <w:right w:val="none" w:sz="0" w:space="0" w:color="auto"/>
              </w:divBdr>
            </w:div>
            <w:div w:id="1373534345">
              <w:marLeft w:val="0"/>
              <w:marRight w:val="0"/>
              <w:marTop w:val="0"/>
              <w:marBottom w:val="0"/>
              <w:divBdr>
                <w:top w:val="none" w:sz="0" w:space="0" w:color="auto"/>
                <w:left w:val="none" w:sz="0" w:space="0" w:color="auto"/>
                <w:bottom w:val="none" w:sz="0" w:space="0" w:color="auto"/>
                <w:right w:val="none" w:sz="0" w:space="0" w:color="auto"/>
              </w:divBdr>
            </w:div>
            <w:div w:id="1938639671">
              <w:marLeft w:val="0"/>
              <w:marRight w:val="0"/>
              <w:marTop w:val="0"/>
              <w:marBottom w:val="0"/>
              <w:divBdr>
                <w:top w:val="none" w:sz="0" w:space="0" w:color="auto"/>
                <w:left w:val="none" w:sz="0" w:space="0" w:color="auto"/>
                <w:bottom w:val="none" w:sz="0" w:space="0" w:color="auto"/>
                <w:right w:val="none" w:sz="0" w:space="0" w:color="auto"/>
              </w:divBdr>
            </w:div>
            <w:div w:id="1977908976">
              <w:marLeft w:val="0"/>
              <w:marRight w:val="0"/>
              <w:marTop w:val="0"/>
              <w:marBottom w:val="0"/>
              <w:divBdr>
                <w:top w:val="none" w:sz="0" w:space="0" w:color="auto"/>
                <w:left w:val="none" w:sz="0" w:space="0" w:color="auto"/>
                <w:bottom w:val="none" w:sz="0" w:space="0" w:color="auto"/>
                <w:right w:val="none" w:sz="0" w:space="0" w:color="auto"/>
              </w:divBdr>
            </w:div>
            <w:div w:id="2134325632">
              <w:marLeft w:val="0"/>
              <w:marRight w:val="0"/>
              <w:marTop w:val="0"/>
              <w:marBottom w:val="0"/>
              <w:divBdr>
                <w:top w:val="none" w:sz="0" w:space="0" w:color="auto"/>
                <w:left w:val="none" w:sz="0" w:space="0" w:color="auto"/>
                <w:bottom w:val="none" w:sz="0" w:space="0" w:color="auto"/>
                <w:right w:val="none" w:sz="0" w:space="0" w:color="auto"/>
              </w:divBdr>
            </w:div>
          </w:divsChild>
        </w:div>
        <w:div w:id="1742946666">
          <w:marLeft w:val="0"/>
          <w:marRight w:val="0"/>
          <w:marTop w:val="0"/>
          <w:marBottom w:val="0"/>
          <w:divBdr>
            <w:top w:val="none" w:sz="0" w:space="0" w:color="auto"/>
            <w:left w:val="none" w:sz="0" w:space="0" w:color="auto"/>
            <w:bottom w:val="none" w:sz="0" w:space="0" w:color="auto"/>
            <w:right w:val="none" w:sz="0" w:space="0" w:color="auto"/>
          </w:divBdr>
          <w:divsChild>
            <w:div w:id="251745228">
              <w:marLeft w:val="0"/>
              <w:marRight w:val="0"/>
              <w:marTop w:val="0"/>
              <w:marBottom w:val="0"/>
              <w:divBdr>
                <w:top w:val="none" w:sz="0" w:space="0" w:color="auto"/>
                <w:left w:val="none" w:sz="0" w:space="0" w:color="auto"/>
                <w:bottom w:val="none" w:sz="0" w:space="0" w:color="auto"/>
                <w:right w:val="none" w:sz="0" w:space="0" w:color="auto"/>
              </w:divBdr>
            </w:div>
            <w:div w:id="258832437">
              <w:marLeft w:val="0"/>
              <w:marRight w:val="0"/>
              <w:marTop w:val="0"/>
              <w:marBottom w:val="0"/>
              <w:divBdr>
                <w:top w:val="none" w:sz="0" w:space="0" w:color="auto"/>
                <w:left w:val="none" w:sz="0" w:space="0" w:color="auto"/>
                <w:bottom w:val="none" w:sz="0" w:space="0" w:color="auto"/>
                <w:right w:val="none" w:sz="0" w:space="0" w:color="auto"/>
              </w:divBdr>
            </w:div>
            <w:div w:id="420491697">
              <w:marLeft w:val="0"/>
              <w:marRight w:val="0"/>
              <w:marTop w:val="0"/>
              <w:marBottom w:val="0"/>
              <w:divBdr>
                <w:top w:val="none" w:sz="0" w:space="0" w:color="auto"/>
                <w:left w:val="none" w:sz="0" w:space="0" w:color="auto"/>
                <w:bottom w:val="none" w:sz="0" w:space="0" w:color="auto"/>
                <w:right w:val="none" w:sz="0" w:space="0" w:color="auto"/>
              </w:divBdr>
            </w:div>
            <w:div w:id="751855292">
              <w:marLeft w:val="0"/>
              <w:marRight w:val="0"/>
              <w:marTop w:val="0"/>
              <w:marBottom w:val="0"/>
              <w:divBdr>
                <w:top w:val="none" w:sz="0" w:space="0" w:color="auto"/>
                <w:left w:val="none" w:sz="0" w:space="0" w:color="auto"/>
                <w:bottom w:val="none" w:sz="0" w:space="0" w:color="auto"/>
                <w:right w:val="none" w:sz="0" w:space="0" w:color="auto"/>
              </w:divBdr>
            </w:div>
            <w:div w:id="784034403">
              <w:marLeft w:val="0"/>
              <w:marRight w:val="0"/>
              <w:marTop w:val="0"/>
              <w:marBottom w:val="0"/>
              <w:divBdr>
                <w:top w:val="none" w:sz="0" w:space="0" w:color="auto"/>
                <w:left w:val="none" w:sz="0" w:space="0" w:color="auto"/>
                <w:bottom w:val="none" w:sz="0" w:space="0" w:color="auto"/>
                <w:right w:val="none" w:sz="0" w:space="0" w:color="auto"/>
              </w:divBdr>
            </w:div>
            <w:div w:id="821503371">
              <w:marLeft w:val="0"/>
              <w:marRight w:val="0"/>
              <w:marTop w:val="0"/>
              <w:marBottom w:val="0"/>
              <w:divBdr>
                <w:top w:val="none" w:sz="0" w:space="0" w:color="auto"/>
                <w:left w:val="none" w:sz="0" w:space="0" w:color="auto"/>
                <w:bottom w:val="none" w:sz="0" w:space="0" w:color="auto"/>
                <w:right w:val="none" w:sz="0" w:space="0" w:color="auto"/>
              </w:divBdr>
            </w:div>
            <w:div w:id="1210385701">
              <w:marLeft w:val="0"/>
              <w:marRight w:val="0"/>
              <w:marTop w:val="0"/>
              <w:marBottom w:val="0"/>
              <w:divBdr>
                <w:top w:val="none" w:sz="0" w:space="0" w:color="auto"/>
                <w:left w:val="none" w:sz="0" w:space="0" w:color="auto"/>
                <w:bottom w:val="none" w:sz="0" w:space="0" w:color="auto"/>
                <w:right w:val="none" w:sz="0" w:space="0" w:color="auto"/>
              </w:divBdr>
            </w:div>
            <w:div w:id="1402480899">
              <w:marLeft w:val="0"/>
              <w:marRight w:val="0"/>
              <w:marTop w:val="0"/>
              <w:marBottom w:val="0"/>
              <w:divBdr>
                <w:top w:val="none" w:sz="0" w:space="0" w:color="auto"/>
                <w:left w:val="none" w:sz="0" w:space="0" w:color="auto"/>
                <w:bottom w:val="none" w:sz="0" w:space="0" w:color="auto"/>
                <w:right w:val="none" w:sz="0" w:space="0" w:color="auto"/>
              </w:divBdr>
            </w:div>
            <w:div w:id="1406948857">
              <w:marLeft w:val="0"/>
              <w:marRight w:val="0"/>
              <w:marTop w:val="0"/>
              <w:marBottom w:val="0"/>
              <w:divBdr>
                <w:top w:val="none" w:sz="0" w:space="0" w:color="auto"/>
                <w:left w:val="none" w:sz="0" w:space="0" w:color="auto"/>
                <w:bottom w:val="none" w:sz="0" w:space="0" w:color="auto"/>
                <w:right w:val="none" w:sz="0" w:space="0" w:color="auto"/>
              </w:divBdr>
            </w:div>
            <w:div w:id="1688824915">
              <w:marLeft w:val="0"/>
              <w:marRight w:val="0"/>
              <w:marTop w:val="0"/>
              <w:marBottom w:val="0"/>
              <w:divBdr>
                <w:top w:val="none" w:sz="0" w:space="0" w:color="auto"/>
                <w:left w:val="none" w:sz="0" w:space="0" w:color="auto"/>
                <w:bottom w:val="none" w:sz="0" w:space="0" w:color="auto"/>
                <w:right w:val="none" w:sz="0" w:space="0" w:color="auto"/>
              </w:divBdr>
            </w:div>
            <w:div w:id="1766614107">
              <w:marLeft w:val="0"/>
              <w:marRight w:val="0"/>
              <w:marTop w:val="0"/>
              <w:marBottom w:val="0"/>
              <w:divBdr>
                <w:top w:val="none" w:sz="0" w:space="0" w:color="auto"/>
                <w:left w:val="none" w:sz="0" w:space="0" w:color="auto"/>
                <w:bottom w:val="none" w:sz="0" w:space="0" w:color="auto"/>
                <w:right w:val="none" w:sz="0" w:space="0" w:color="auto"/>
              </w:divBdr>
            </w:div>
            <w:div w:id="1807313441">
              <w:marLeft w:val="0"/>
              <w:marRight w:val="0"/>
              <w:marTop w:val="0"/>
              <w:marBottom w:val="0"/>
              <w:divBdr>
                <w:top w:val="none" w:sz="0" w:space="0" w:color="auto"/>
                <w:left w:val="none" w:sz="0" w:space="0" w:color="auto"/>
                <w:bottom w:val="none" w:sz="0" w:space="0" w:color="auto"/>
                <w:right w:val="none" w:sz="0" w:space="0" w:color="auto"/>
              </w:divBdr>
            </w:div>
            <w:div w:id="1987470984">
              <w:marLeft w:val="0"/>
              <w:marRight w:val="0"/>
              <w:marTop w:val="0"/>
              <w:marBottom w:val="0"/>
              <w:divBdr>
                <w:top w:val="none" w:sz="0" w:space="0" w:color="auto"/>
                <w:left w:val="none" w:sz="0" w:space="0" w:color="auto"/>
                <w:bottom w:val="none" w:sz="0" w:space="0" w:color="auto"/>
                <w:right w:val="none" w:sz="0" w:space="0" w:color="auto"/>
              </w:divBdr>
            </w:div>
            <w:div w:id="208398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9525">
      <w:bodyDiv w:val="1"/>
      <w:marLeft w:val="0"/>
      <w:marRight w:val="0"/>
      <w:marTop w:val="0"/>
      <w:marBottom w:val="0"/>
      <w:divBdr>
        <w:top w:val="none" w:sz="0" w:space="0" w:color="auto"/>
        <w:left w:val="none" w:sz="0" w:space="0" w:color="auto"/>
        <w:bottom w:val="none" w:sz="0" w:space="0" w:color="auto"/>
        <w:right w:val="none" w:sz="0" w:space="0" w:color="auto"/>
      </w:divBdr>
      <w:divsChild>
        <w:div w:id="11424120">
          <w:marLeft w:val="0"/>
          <w:marRight w:val="0"/>
          <w:marTop w:val="0"/>
          <w:marBottom w:val="0"/>
          <w:divBdr>
            <w:top w:val="none" w:sz="0" w:space="0" w:color="auto"/>
            <w:left w:val="none" w:sz="0" w:space="0" w:color="auto"/>
            <w:bottom w:val="none" w:sz="0" w:space="0" w:color="auto"/>
            <w:right w:val="none" w:sz="0" w:space="0" w:color="auto"/>
          </w:divBdr>
        </w:div>
        <w:div w:id="43990524">
          <w:marLeft w:val="0"/>
          <w:marRight w:val="0"/>
          <w:marTop w:val="0"/>
          <w:marBottom w:val="0"/>
          <w:divBdr>
            <w:top w:val="none" w:sz="0" w:space="0" w:color="auto"/>
            <w:left w:val="none" w:sz="0" w:space="0" w:color="auto"/>
            <w:bottom w:val="none" w:sz="0" w:space="0" w:color="auto"/>
            <w:right w:val="none" w:sz="0" w:space="0" w:color="auto"/>
          </w:divBdr>
        </w:div>
        <w:div w:id="110630990">
          <w:marLeft w:val="0"/>
          <w:marRight w:val="0"/>
          <w:marTop w:val="0"/>
          <w:marBottom w:val="0"/>
          <w:divBdr>
            <w:top w:val="none" w:sz="0" w:space="0" w:color="auto"/>
            <w:left w:val="none" w:sz="0" w:space="0" w:color="auto"/>
            <w:bottom w:val="none" w:sz="0" w:space="0" w:color="auto"/>
            <w:right w:val="none" w:sz="0" w:space="0" w:color="auto"/>
          </w:divBdr>
        </w:div>
        <w:div w:id="121004971">
          <w:marLeft w:val="0"/>
          <w:marRight w:val="0"/>
          <w:marTop w:val="0"/>
          <w:marBottom w:val="0"/>
          <w:divBdr>
            <w:top w:val="none" w:sz="0" w:space="0" w:color="auto"/>
            <w:left w:val="none" w:sz="0" w:space="0" w:color="auto"/>
            <w:bottom w:val="none" w:sz="0" w:space="0" w:color="auto"/>
            <w:right w:val="none" w:sz="0" w:space="0" w:color="auto"/>
          </w:divBdr>
        </w:div>
        <w:div w:id="123474871">
          <w:marLeft w:val="0"/>
          <w:marRight w:val="0"/>
          <w:marTop w:val="0"/>
          <w:marBottom w:val="0"/>
          <w:divBdr>
            <w:top w:val="none" w:sz="0" w:space="0" w:color="auto"/>
            <w:left w:val="none" w:sz="0" w:space="0" w:color="auto"/>
            <w:bottom w:val="none" w:sz="0" w:space="0" w:color="auto"/>
            <w:right w:val="none" w:sz="0" w:space="0" w:color="auto"/>
          </w:divBdr>
        </w:div>
        <w:div w:id="150028677">
          <w:marLeft w:val="0"/>
          <w:marRight w:val="0"/>
          <w:marTop w:val="0"/>
          <w:marBottom w:val="0"/>
          <w:divBdr>
            <w:top w:val="none" w:sz="0" w:space="0" w:color="auto"/>
            <w:left w:val="none" w:sz="0" w:space="0" w:color="auto"/>
            <w:bottom w:val="none" w:sz="0" w:space="0" w:color="auto"/>
            <w:right w:val="none" w:sz="0" w:space="0" w:color="auto"/>
          </w:divBdr>
        </w:div>
        <w:div w:id="209223154">
          <w:marLeft w:val="0"/>
          <w:marRight w:val="0"/>
          <w:marTop w:val="0"/>
          <w:marBottom w:val="0"/>
          <w:divBdr>
            <w:top w:val="none" w:sz="0" w:space="0" w:color="auto"/>
            <w:left w:val="none" w:sz="0" w:space="0" w:color="auto"/>
            <w:bottom w:val="none" w:sz="0" w:space="0" w:color="auto"/>
            <w:right w:val="none" w:sz="0" w:space="0" w:color="auto"/>
          </w:divBdr>
        </w:div>
        <w:div w:id="324281667">
          <w:marLeft w:val="0"/>
          <w:marRight w:val="0"/>
          <w:marTop w:val="0"/>
          <w:marBottom w:val="0"/>
          <w:divBdr>
            <w:top w:val="none" w:sz="0" w:space="0" w:color="auto"/>
            <w:left w:val="none" w:sz="0" w:space="0" w:color="auto"/>
            <w:bottom w:val="none" w:sz="0" w:space="0" w:color="auto"/>
            <w:right w:val="none" w:sz="0" w:space="0" w:color="auto"/>
          </w:divBdr>
        </w:div>
        <w:div w:id="371656320">
          <w:marLeft w:val="0"/>
          <w:marRight w:val="0"/>
          <w:marTop w:val="0"/>
          <w:marBottom w:val="0"/>
          <w:divBdr>
            <w:top w:val="none" w:sz="0" w:space="0" w:color="auto"/>
            <w:left w:val="none" w:sz="0" w:space="0" w:color="auto"/>
            <w:bottom w:val="none" w:sz="0" w:space="0" w:color="auto"/>
            <w:right w:val="none" w:sz="0" w:space="0" w:color="auto"/>
          </w:divBdr>
        </w:div>
        <w:div w:id="546379434">
          <w:marLeft w:val="0"/>
          <w:marRight w:val="0"/>
          <w:marTop w:val="0"/>
          <w:marBottom w:val="0"/>
          <w:divBdr>
            <w:top w:val="none" w:sz="0" w:space="0" w:color="auto"/>
            <w:left w:val="none" w:sz="0" w:space="0" w:color="auto"/>
            <w:bottom w:val="none" w:sz="0" w:space="0" w:color="auto"/>
            <w:right w:val="none" w:sz="0" w:space="0" w:color="auto"/>
          </w:divBdr>
        </w:div>
        <w:div w:id="633215566">
          <w:marLeft w:val="0"/>
          <w:marRight w:val="0"/>
          <w:marTop w:val="0"/>
          <w:marBottom w:val="0"/>
          <w:divBdr>
            <w:top w:val="none" w:sz="0" w:space="0" w:color="auto"/>
            <w:left w:val="none" w:sz="0" w:space="0" w:color="auto"/>
            <w:bottom w:val="none" w:sz="0" w:space="0" w:color="auto"/>
            <w:right w:val="none" w:sz="0" w:space="0" w:color="auto"/>
          </w:divBdr>
        </w:div>
        <w:div w:id="713122195">
          <w:marLeft w:val="0"/>
          <w:marRight w:val="0"/>
          <w:marTop w:val="0"/>
          <w:marBottom w:val="0"/>
          <w:divBdr>
            <w:top w:val="none" w:sz="0" w:space="0" w:color="auto"/>
            <w:left w:val="none" w:sz="0" w:space="0" w:color="auto"/>
            <w:bottom w:val="none" w:sz="0" w:space="0" w:color="auto"/>
            <w:right w:val="none" w:sz="0" w:space="0" w:color="auto"/>
          </w:divBdr>
        </w:div>
        <w:div w:id="839850720">
          <w:marLeft w:val="0"/>
          <w:marRight w:val="0"/>
          <w:marTop w:val="0"/>
          <w:marBottom w:val="0"/>
          <w:divBdr>
            <w:top w:val="none" w:sz="0" w:space="0" w:color="auto"/>
            <w:left w:val="none" w:sz="0" w:space="0" w:color="auto"/>
            <w:bottom w:val="none" w:sz="0" w:space="0" w:color="auto"/>
            <w:right w:val="none" w:sz="0" w:space="0" w:color="auto"/>
          </w:divBdr>
        </w:div>
        <w:div w:id="858667148">
          <w:marLeft w:val="0"/>
          <w:marRight w:val="0"/>
          <w:marTop w:val="0"/>
          <w:marBottom w:val="0"/>
          <w:divBdr>
            <w:top w:val="none" w:sz="0" w:space="0" w:color="auto"/>
            <w:left w:val="none" w:sz="0" w:space="0" w:color="auto"/>
            <w:bottom w:val="none" w:sz="0" w:space="0" w:color="auto"/>
            <w:right w:val="none" w:sz="0" w:space="0" w:color="auto"/>
          </w:divBdr>
        </w:div>
        <w:div w:id="912082520">
          <w:marLeft w:val="0"/>
          <w:marRight w:val="0"/>
          <w:marTop w:val="0"/>
          <w:marBottom w:val="0"/>
          <w:divBdr>
            <w:top w:val="none" w:sz="0" w:space="0" w:color="auto"/>
            <w:left w:val="none" w:sz="0" w:space="0" w:color="auto"/>
            <w:bottom w:val="none" w:sz="0" w:space="0" w:color="auto"/>
            <w:right w:val="none" w:sz="0" w:space="0" w:color="auto"/>
          </w:divBdr>
        </w:div>
        <w:div w:id="991328256">
          <w:marLeft w:val="0"/>
          <w:marRight w:val="0"/>
          <w:marTop w:val="0"/>
          <w:marBottom w:val="0"/>
          <w:divBdr>
            <w:top w:val="none" w:sz="0" w:space="0" w:color="auto"/>
            <w:left w:val="none" w:sz="0" w:space="0" w:color="auto"/>
            <w:bottom w:val="none" w:sz="0" w:space="0" w:color="auto"/>
            <w:right w:val="none" w:sz="0" w:space="0" w:color="auto"/>
          </w:divBdr>
        </w:div>
        <w:div w:id="1161774802">
          <w:marLeft w:val="0"/>
          <w:marRight w:val="0"/>
          <w:marTop w:val="0"/>
          <w:marBottom w:val="0"/>
          <w:divBdr>
            <w:top w:val="none" w:sz="0" w:space="0" w:color="auto"/>
            <w:left w:val="none" w:sz="0" w:space="0" w:color="auto"/>
            <w:bottom w:val="none" w:sz="0" w:space="0" w:color="auto"/>
            <w:right w:val="none" w:sz="0" w:space="0" w:color="auto"/>
          </w:divBdr>
        </w:div>
        <w:div w:id="1164857157">
          <w:marLeft w:val="0"/>
          <w:marRight w:val="0"/>
          <w:marTop w:val="0"/>
          <w:marBottom w:val="0"/>
          <w:divBdr>
            <w:top w:val="none" w:sz="0" w:space="0" w:color="auto"/>
            <w:left w:val="none" w:sz="0" w:space="0" w:color="auto"/>
            <w:bottom w:val="none" w:sz="0" w:space="0" w:color="auto"/>
            <w:right w:val="none" w:sz="0" w:space="0" w:color="auto"/>
          </w:divBdr>
        </w:div>
        <w:div w:id="1197815224">
          <w:marLeft w:val="0"/>
          <w:marRight w:val="0"/>
          <w:marTop w:val="0"/>
          <w:marBottom w:val="0"/>
          <w:divBdr>
            <w:top w:val="none" w:sz="0" w:space="0" w:color="auto"/>
            <w:left w:val="none" w:sz="0" w:space="0" w:color="auto"/>
            <w:bottom w:val="none" w:sz="0" w:space="0" w:color="auto"/>
            <w:right w:val="none" w:sz="0" w:space="0" w:color="auto"/>
          </w:divBdr>
        </w:div>
        <w:div w:id="1210461061">
          <w:marLeft w:val="0"/>
          <w:marRight w:val="0"/>
          <w:marTop w:val="0"/>
          <w:marBottom w:val="0"/>
          <w:divBdr>
            <w:top w:val="none" w:sz="0" w:space="0" w:color="auto"/>
            <w:left w:val="none" w:sz="0" w:space="0" w:color="auto"/>
            <w:bottom w:val="none" w:sz="0" w:space="0" w:color="auto"/>
            <w:right w:val="none" w:sz="0" w:space="0" w:color="auto"/>
          </w:divBdr>
        </w:div>
        <w:div w:id="1248147782">
          <w:marLeft w:val="0"/>
          <w:marRight w:val="0"/>
          <w:marTop w:val="0"/>
          <w:marBottom w:val="0"/>
          <w:divBdr>
            <w:top w:val="none" w:sz="0" w:space="0" w:color="auto"/>
            <w:left w:val="none" w:sz="0" w:space="0" w:color="auto"/>
            <w:bottom w:val="none" w:sz="0" w:space="0" w:color="auto"/>
            <w:right w:val="none" w:sz="0" w:space="0" w:color="auto"/>
          </w:divBdr>
        </w:div>
        <w:div w:id="1421870230">
          <w:marLeft w:val="0"/>
          <w:marRight w:val="0"/>
          <w:marTop w:val="0"/>
          <w:marBottom w:val="0"/>
          <w:divBdr>
            <w:top w:val="none" w:sz="0" w:space="0" w:color="auto"/>
            <w:left w:val="none" w:sz="0" w:space="0" w:color="auto"/>
            <w:bottom w:val="none" w:sz="0" w:space="0" w:color="auto"/>
            <w:right w:val="none" w:sz="0" w:space="0" w:color="auto"/>
          </w:divBdr>
        </w:div>
        <w:div w:id="1476264492">
          <w:marLeft w:val="0"/>
          <w:marRight w:val="0"/>
          <w:marTop w:val="0"/>
          <w:marBottom w:val="0"/>
          <w:divBdr>
            <w:top w:val="none" w:sz="0" w:space="0" w:color="auto"/>
            <w:left w:val="none" w:sz="0" w:space="0" w:color="auto"/>
            <w:bottom w:val="none" w:sz="0" w:space="0" w:color="auto"/>
            <w:right w:val="none" w:sz="0" w:space="0" w:color="auto"/>
          </w:divBdr>
        </w:div>
        <w:div w:id="1491411530">
          <w:marLeft w:val="0"/>
          <w:marRight w:val="0"/>
          <w:marTop w:val="0"/>
          <w:marBottom w:val="0"/>
          <w:divBdr>
            <w:top w:val="none" w:sz="0" w:space="0" w:color="auto"/>
            <w:left w:val="none" w:sz="0" w:space="0" w:color="auto"/>
            <w:bottom w:val="none" w:sz="0" w:space="0" w:color="auto"/>
            <w:right w:val="none" w:sz="0" w:space="0" w:color="auto"/>
          </w:divBdr>
        </w:div>
        <w:div w:id="1579242005">
          <w:marLeft w:val="0"/>
          <w:marRight w:val="0"/>
          <w:marTop w:val="0"/>
          <w:marBottom w:val="0"/>
          <w:divBdr>
            <w:top w:val="none" w:sz="0" w:space="0" w:color="auto"/>
            <w:left w:val="none" w:sz="0" w:space="0" w:color="auto"/>
            <w:bottom w:val="none" w:sz="0" w:space="0" w:color="auto"/>
            <w:right w:val="none" w:sz="0" w:space="0" w:color="auto"/>
          </w:divBdr>
        </w:div>
        <w:div w:id="1654599361">
          <w:marLeft w:val="0"/>
          <w:marRight w:val="0"/>
          <w:marTop w:val="0"/>
          <w:marBottom w:val="0"/>
          <w:divBdr>
            <w:top w:val="none" w:sz="0" w:space="0" w:color="auto"/>
            <w:left w:val="none" w:sz="0" w:space="0" w:color="auto"/>
            <w:bottom w:val="none" w:sz="0" w:space="0" w:color="auto"/>
            <w:right w:val="none" w:sz="0" w:space="0" w:color="auto"/>
          </w:divBdr>
        </w:div>
        <w:div w:id="1830823355">
          <w:marLeft w:val="0"/>
          <w:marRight w:val="0"/>
          <w:marTop w:val="0"/>
          <w:marBottom w:val="0"/>
          <w:divBdr>
            <w:top w:val="none" w:sz="0" w:space="0" w:color="auto"/>
            <w:left w:val="none" w:sz="0" w:space="0" w:color="auto"/>
            <w:bottom w:val="none" w:sz="0" w:space="0" w:color="auto"/>
            <w:right w:val="none" w:sz="0" w:space="0" w:color="auto"/>
          </w:divBdr>
        </w:div>
        <w:div w:id="1845780999">
          <w:marLeft w:val="0"/>
          <w:marRight w:val="0"/>
          <w:marTop w:val="0"/>
          <w:marBottom w:val="0"/>
          <w:divBdr>
            <w:top w:val="none" w:sz="0" w:space="0" w:color="auto"/>
            <w:left w:val="none" w:sz="0" w:space="0" w:color="auto"/>
            <w:bottom w:val="none" w:sz="0" w:space="0" w:color="auto"/>
            <w:right w:val="none" w:sz="0" w:space="0" w:color="auto"/>
          </w:divBdr>
        </w:div>
        <w:div w:id="1968117746">
          <w:marLeft w:val="0"/>
          <w:marRight w:val="0"/>
          <w:marTop w:val="0"/>
          <w:marBottom w:val="0"/>
          <w:divBdr>
            <w:top w:val="none" w:sz="0" w:space="0" w:color="auto"/>
            <w:left w:val="none" w:sz="0" w:space="0" w:color="auto"/>
            <w:bottom w:val="none" w:sz="0" w:space="0" w:color="auto"/>
            <w:right w:val="none" w:sz="0" w:space="0" w:color="auto"/>
          </w:divBdr>
        </w:div>
        <w:div w:id="1968854890">
          <w:marLeft w:val="0"/>
          <w:marRight w:val="0"/>
          <w:marTop w:val="0"/>
          <w:marBottom w:val="0"/>
          <w:divBdr>
            <w:top w:val="none" w:sz="0" w:space="0" w:color="auto"/>
            <w:left w:val="none" w:sz="0" w:space="0" w:color="auto"/>
            <w:bottom w:val="none" w:sz="0" w:space="0" w:color="auto"/>
            <w:right w:val="none" w:sz="0" w:space="0" w:color="auto"/>
          </w:divBdr>
        </w:div>
      </w:divsChild>
    </w:div>
    <w:div w:id="1617714232">
      <w:bodyDiv w:val="1"/>
      <w:marLeft w:val="0"/>
      <w:marRight w:val="0"/>
      <w:marTop w:val="0"/>
      <w:marBottom w:val="0"/>
      <w:divBdr>
        <w:top w:val="none" w:sz="0" w:space="0" w:color="auto"/>
        <w:left w:val="none" w:sz="0" w:space="0" w:color="auto"/>
        <w:bottom w:val="none" w:sz="0" w:space="0" w:color="auto"/>
        <w:right w:val="none" w:sz="0" w:space="0" w:color="auto"/>
      </w:divBdr>
    </w:div>
    <w:div w:id="1681004796">
      <w:bodyDiv w:val="1"/>
      <w:marLeft w:val="0"/>
      <w:marRight w:val="0"/>
      <w:marTop w:val="0"/>
      <w:marBottom w:val="0"/>
      <w:divBdr>
        <w:top w:val="none" w:sz="0" w:space="0" w:color="auto"/>
        <w:left w:val="none" w:sz="0" w:space="0" w:color="auto"/>
        <w:bottom w:val="none" w:sz="0" w:space="0" w:color="auto"/>
        <w:right w:val="none" w:sz="0" w:space="0" w:color="auto"/>
      </w:divBdr>
    </w:div>
    <w:div w:id="1723094028">
      <w:bodyDiv w:val="1"/>
      <w:marLeft w:val="0"/>
      <w:marRight w:val="0"/>
      <w:marTop w:val="0"/>
      <w:marBottom w:val="0"/>
      <w:divBdr>
        <w:top w:val="none" w:sz="0" w:space="0" w:color="auto"/>
        <w:left w:val="none" w:sz="0" w:space="0" w:color="auto"/>
        <w:bottom w:val="none" w:sz="0" w:space="0" w:color="auto"/>
        <w:right w:val="none" w:sz="0" w:space="0" w:color="auto"/>
      </w:divBdr>
      <w:divsChild>
        <w:div w:id="1426613470">
          <w:marLeft w:val="0"/>
          <w:marRight w:val="0"/>
          <w:marTop w:val="0"/>
          <w:marBottom w:val="0"/>
          <w:divBdr>
            <w:top w:val="none" w:sz="0" w:space="0" w:color="auto"/>
            <w:left w:val="none" w:sz="0" w:space="0" w:color="auto"/>
            <w:bottom w:val="none" w:sz="0" w:space="0" w:color="auto"/>
            <w:right w:val="none" w:sz="0" w:space="0" w:color="auto"/>
          </w:divBdr>
          <w:divsChild>
            <w:div w:id="1186290380">
              <w:marLeft w:val="0"/>
              <w:marRight w:val="0"/>
              <w:marTop w:val="0"/>
              <w:marBottom w:val="0"/>
              <w:divBdr>
                <w:top w:val="none" w:sz="0" w:space="0" w:color="auto"/>
                <w:left w:val="none" w:sz="0" w:space="0" w:color="auto"/>
                <w:bottom w:val="none" w:sz="0" w:space="0" w:color="auto"/>
                <w:right w:val="none" w:sz="0" w:space="0" w:color="auto"/>
              </w:divBdr>
            </w:div>
          </w:divsChild>
        </w:div>
        <w:div w:id="2132744896">
          <w:marLeft w:val="0"/>
          <w:marRight w:val="0"/>
          <w:marTop w:val="0"/>
          <w:marBottom w:val="0"/>
          <w:divBdr>
            <w:top w:val="none" w:sz="0" w:space="0" w:color="auto"/>
            <w:left w:val="none" w:sz="0" w:space="0" w:color="auto"/>
            <w:bottom w:val="none" w:sz="0" w:space="0" w:color="auto"/>
            <w:right w:val="none" w:sz="0" w:space="0" w:color="auto"/>
          </w:divBdr>
          <w:divsChild>
            <w:div w:id="270013457">
              <w:marLeft w:val="0"/>
              <w:marRight w:val="0"/>
              <w:marTop w:val="0"/>
              <w:marBottom w:val="0"/>
              <w:divBdr>
                <w:top w:val="none" w:sz="0" w:space="0" w:color="auto"/>
                <w:left w:val="none" w:sz="0" w:space="0" w:color="auto"/>
                <w:bottom w:val="none" w:sz="0" w:space="0" w:color="auto"/>
                <w:right w:val="none" w:sz="0" w:space="0" w:color="auto"/>
              </w:divBdr>
              <w:divsChild>
                <w:div w:id="161286188">
                  <w:marLeft w:val="0"/>
                  <w:marRight w:val="0"/>
                  <w:marTop w:val="30"/>
                  <w:marBottom w:val="30"/>
                  <w:divBdr>
                    <w:top w:val="none" w:sz="0" w:space="0" w:color="auto"/>
                    <w:left w:val="none" w:sz="0" w:space="0" w:color="auto"/>
                    <w:bottom w:val="none" w:sz="0" w:space="0" w:color="auto"/>
                    <w:right w:val="none" w:sz="0" w:space="0" w:color="auto"/>
                  </w:divBdr>
                  <w:divsChild>
                    <w:div w:id="59064392">
                      <w:marLeft w:val="0"/>
                      <w:marRight w:val="0"/>
                      <w:marTop w:val="0"/>
                      <w:marBottom w:val="0"/>
                      <w:divBdr>
                        <w:top w:val="none" w:sz="0" w:space="0" w:color="auto"/>
                        <w:left w:val="none" w:sz="0" w:space="0" w:color="auto"/>
                        <w:bottom w:val="none" w:sz="0" w:space="0" w:color="auto"/>
                        <w:right w:val="none" w:sz="0" w:space="0" w:color="auto"/>
                      </w:divBdr>
                      <w:divsChild>
                        <w:div w:id="481582710">
                          <w:marLeft w:val="0"/>
                          <w:marRight w:val="0"/>
                          <w:marTop w:val="0"/>
                          <w:marBottom w:val="0"/>
                          <w:divBdr>
                            <w:top w:val="none" w:sz="0" w:space="0" w:color="auto"/>
                            <w:left w:val="none" w:sz="0" w:space="0" w:color="auto"/>
                            <w:bottom w:val="none" w:sz="0" w:space="0" w:color="auto"/>
                            <w:right w:val="none" w:sz="0" w:space="0" w:color="auto"/>
                          </w:divBdr>
                        </w:div>
                      </w:divsChild>
                    </w:div>
                    <w:div w:id="175460159">
                      <w:marLeft w:val="0"/>
                      <w:marRight w:val="0"/>
                      <w:marTop w:val="0"/>
                      <w:marBottom w:val="0"/>
                      <w:divBdr>
                        <w:top w:val="none" w:sz="0" w:space="0" w:color="auto"/>
                        <w:left w:val="none" w:sz="0" w:space="0" w:color="auto"/>
                        <w:bottom w:val="none" w:sz="0" w:space="0" w:color="auto"/>
                        <w:right w:val="none" w:sz="0" w:space="0" w:color="auto"/>
                      </w:divBdr>
                      <w:divsChild>
                        <w:div w:id="1906717480">
                          <w:marLeft w:val="0"/>
                          <w:marRight w:val="0"/>
                          <w:marTop w:val="0"/>
                          <w:marBottom w:val="0"/>
                          <w:divBdr>
                            <w:top w:val="none" w:sz="0" w:space="0" w:color="auto"/>
                            <w:left w:val="none" w:sz="0" w:space="0" w:color="auto"/>
                            <w:bottom w:val="none" w:sz="0" w:space="0" w:color="auto"/>
                            <w:right w:val="none" w:sz="0" w:space="0" w:color="auto"/>
                          </w:divBdr>
                        </w:div>
                      </w:divsChild>
                    </w:div>
                    <w:div w:id="284506891">
                      <w:marLeft w:val="0"/>
                      <w:marRight w:val="0"/>
                      <w:marTop w:val="0"/>
                      <w:marBottom w:val="0"/>
                      <w:divBdr>
                        <w:top w:val="none" w:sz="0" w:space="0" w:color="auto"/>
                        <w:left w:val="none" w:sz="0" w:space="0" w:color="auto"/>
                        <w:bottom w:val="none" w:sz="0" w:space="0" w:color="auto"/>
                        <w:right w:val="none" w:sz="0" w:space="0" w:color="auto"/>
                      </w:divBdr>
                      <w:divsChild>
                        <w:div w:id="231820934">
                          <w:marLeft w:val="0"/>
                          <w:marRight w:val="0"/>
                          <w:marTop w:val="0"/>
                          <w:marBottom w:val="0"/>
                          <w:divBdr>
                            <w:top w:val="none" w:sz="0" w:space="0" w:color="auto"/>
                            <w:left w:val="none" w:sz="0" w:space="0" w:color="auto"/>
                            <w:bottom w:val="none" w:sz="0" w:space="0" w:color="auto"/>
                            <w:right w:val="none" w:sz="0" w:space="0" w:color="auto"/>
                          </w:divBdr>
                        </w:div>
                      </w:divsChild>
                    </w:div>
                    <w:div w:id="319698587">
                      <w:marLeft w:val="0"/>
                      <w:marRight w:val="0"/>
                      <w:marTop w:val="0"/>
                      <w:marBottom w:val="0"/>
                      <w:divBdr>
                        <w:top w:val="none" w:sz="0" w:space="0" w:color="auto"/>
                        <w:left w:val="none" w:sz="0" w:space="0" w:color="auto"/>
                        <w:bottom w:val="none" w:sz="0" w:space="0" w:color="auto"/>
                        <w:right w:val="none" w:sz="0" w:space="0" w:color="auto"/>
                      </w:divBdr>
                      <w:divsChild>
                        <w:div w:id="387730998">
                          <w:marLeft w:val="0"/>
                          <w:marRight w:val="0"/>
                          <w:marTop w:val="0"/>
                          <w:marBottom w:val="0"/>
                          <w:divBdr>
                            <w:top w:val="none" w:sz="0" w:space="0" w:color="auto"/>
                            <w:left w:val="none" w:sz="0" w:space="0" w:color="auto"/>
                            <w:bottom w:val="none" w:sz="0" w:space="0" w:color="auto"/>
                            <w:right w:val="none" w:sz="0" w:space="0" w:color="auto"/>
                          </w:divBdr>
                        </w:div>
                      </w:divsChild>
                    </w:div>
                    <w:div w:id="459299009">
                      <w:marLeft w:val="0"/>
                      <w:marRight w:val="0"/>
                      <w:marTop w:val="0"/>
                      <w:marBottom w:val="0"/>
                      <w:divBdr>
                        <w:top w:val="none" w:sz="0" w:space="0" w:color="auto"/>
                        <w:left w:val="none" w:sz="0" w:space="0" w:color="auto"/>
                        <w:bottom w:val="none" w:sz="0" w:space="0" w:color="auto"/>
                        <w:right w:val="none" w:sz="0" w:space="0" w:color="auto"/>
                      </w:divBdr>
                      <w:divsChild>
                        <w:div w:id="2040624777">
                          <w:marLeft w:val="0"/>
                          <w:marRight w:val="0"/>
                          <w:marTop w:val="0"/>
                          <w:marBottom w:val="0"/>
                          <w:divBdr>
                            <w:top w:val="none" w:sz="0" w:space="0" w:color="auto"/>
                            <w:left w:val="none" w:sz="0" w:space="0" w:color="auto"/>
                            <w:bottom w:val="none" w:sz="0" w:space="0" w:color="auto"/>
                            <w:right w:val="none" w:sz="0" w:space="0" w:color="auto"/>
                          </w:divBdr>
                        </w:div>
                      </w:divsChild>
                    </w:div>
                    <w:div w:id="558437515">
                      <w:marLeft w:val="0"/>
                      <w:marRight w:val="0"/>
                      <w:marTop w:val="0"/>
                      <w:marBottom w:val="0"/>
                      <w:divBdr>
                        <w:top w:val="none" w:sz="0" w:space="0" w:color="auto"/>
                        <w:left w:val="none" w:sz="0" w:space="0" w:color="auto"/>
                        <w:bottom w:val="none" w:sz="0" w:space="0" w:color="auto"/>
                        <w:right w:val="none" w:sz="0" w:space="0" w:color="auto"/>
                      </w:divBdr>
                      <w:divsChild>
                        <w:div w:id="470246585">
                          <w:marLeft w:val="0"/>
                          <w:marRight w:val="0"/>
                          <w:marTop w:val="0"/>
                          <w:marBottom w:val="0"/>
                          <w:divBdr>
                            <w:top w:val="none" w:sz="0" w:space="0" w:color="auto"/>
                            <w:left w:val="none" w:sz="0" w:space="0" w:color="auto"/>
                            <w:bottom w:val="none" w:sz="0" w:space="0" w:color="auto"/>
                            <w:right w:val="none" w:sz="0" w:space="0" w:color="auto"/>
                          </w:divBdr>
                        </w:div>
                      </w:divsChild>
                    </w:div>
                    <w:div w:id="708266330">
                      <w:marLeft w:val="0"/>
                      <w:marRight w:val="0"/>
                      <w:marTop w:val="0"/>
                      <w:marBottom w:val="0"/>
                      <w:divBdr>
                        <w:top w:val="none" w:sz="0" w:space="0" w:color="auto"/>
                        <w:left w:val="none" w:sz="0" w:space="0" w:color="auto"/>
                        <w:bottom w:val="none" w:sz="0" w:space="0" w:color="auto"/>
                        <w:right w:val="none" w:sz="0" w:space="0" w:color="auto"/>
                      </w:divBdr>
                      <w:divsChild>
                        <w:div w:id="872038562">
                          <w:marLeft w:val="0"/>
                          <w:marRight w:val="0"/>
                          <w:marTop w:val="0"/>
                          <w:marBottom w:val="0"/>
                          <w:divBdr>
                            <w:top w:val="none" w:sz="0" w:space="0" w:color="auto"/>
                            <w:left w:val="none" w:sz="0" w:space="0" w:color="auto"/>
                            <w:bottom w:val="none" w:sz="0" w:space="0" w:color="auto"/>
                            <w:right w:val="none" w:sz="0" w:space="0" w:color="auto"/>
                          </w:divBdr>
                        </w:div>
                      </w:divsChild>
                    </w:div>
                    <w:div w:id="708795670">
                      <w:marLeft w:val="0"/>
                      <w:marRight w:val="0"/>
                      <w:marTop w:val="0"/>
                      <w:marBottom w:val="0"/>
                      <w:divBdr>
                        <w:top w:val="none" w:sz="0" w:space="0" w:color="auto"/>
                        <w:left w:val="none" w:sz="0" w:space="0" w:color="auto"/>
                        <w:bottom w:val="none" w:sz="0" w:space="0" w:color="auto"/>
                        <w:right w:val="none" w:sz="0" w:space="0" w:color="auto"/>
                      </w:divBdr>
                      <w:divsChild>
                        <w:div w:id="1949314499">
                          <w:marLeft w:val="0"/>
                          <w:marRight w:val="0"/>
                          <w:marTop w:val="0"/>
                          <w:marBottom w:val="0"/>
                          <w:divBdr>
                            <w:top w:val="none" w:sz="0" w:space="0" w:color="auto"/>
                            <w:left w:val="none" w:sz="0" w:space="0" w:color="auto"/>
                            <w:bottom w:val="none" w:sz="0" w:space="0" w:color="auto"/>
                            <w:right w:val="none" w:sz="0" w:space="0" w:color="auto"/>
                          </w:divBdr>
                        </w:div>
                      </w:divsChild>
                    </w:div>
                    <w:div w:id="727456045">
                      <w:marLeft w:val="0"/>
                      <w:marRight w:val="0"/>
                      <w:marTop w:val="0"/>
                      <w:marBottom w:val="0"/>
                      <w:divBdr>
                        <w:top w:val="none" w:sz="0" w:space="0" w:color="auto"/>
                        <w:left w:val="none" w:sz="0" w:space="0" w:color="auto"/>
                        <w:bottom w:val="none" w:sz="0" w:space="0" w:color="auto"/>
                        <w:right w:val="none" w:sz="0" w:space="0" w:color="auto"/>
                      </w:divBdr>
                      <w:divsChild>
                        <w:div w:id="2122913418">
                          <w:marLeft w:val="0"/>
                          <w:marRight w:val="0"/>
                          <w:marTop w:val="0"/>
                          <w:marBottom w:val="0"/>
                          <w:divBdr>
                            <w:top w:val="none" w:sz="0" w:space="0" w:color="auto"/>
                            <w:left w:val="none" w:sz="0" w:space="0" w:color="auto"/>
                            <w:bottom w:val="none" w:sz="0" w:space="0" w:color="auto"/>
                            <w:right w:val="none" w:sz="0" w:space="0" w:color="auto"/>
                          </w:divBdr>
                        </w:div>
                      </w:divsChild>
                    </w:div>
                    <w:div w:id="898126111">
                      <w:marLeft w:val="0"/>
                      <w:marRight w:val="0"/>
                      <w:marTop w:val="0"/>
                      <w:marBottom w:val="0"/>
                      <w:divBdr>
                        <w:top w:val="none" w:sz="0" w:space="0" w:color="auto"/>
                        <w:left w:val="none" w:sz="0" w:space="0" w:color="auto"/>
                        <w:bottom w:val="none" w:sz="0" w:space="0" w:color="auto"/>
                        <w:right w:val="none" w:sz="0" w:space="0" w:color="auto"/>
                      </w:divBdr>
                      <w:divsChild>
                        <w:div w:id="1551649145">
                          <w:marLeft w:val="0"/>
                          <w:marRight w:val="0"/>
                          <w:marTop w:val="0"/>
                          <w:marBottom w:val="0"/>
                          <w:divBdr>
                            <w:top w:val="none" w:sz="0" w:space="0" w:color="auto"/>
                            <w:left w:val="none" w:sz="0" w:space="0" w:color="auto"/>
                            <w:bottom w:val="none" w:sz="0" w:space="0" w:color="auto"/>
                            <w:right w:val="none" w:sz="0" w:space="0" w:color="auto"/>
                          </w:divBdr>
                        </w:div>
                      </w:divsChild>
                    </w:div>
                    <w:div w:id="1045984517">
                      <w:marLeft w:val="0"/>
                      <w:marRight w:val="0"/>
                      <w:marTop w:val="0"/>
                      <w:marBottom w:val="0"/>
                      <w:divBdr>
                        <w:top w:val="none" w:sz="0" w:space="0" w:color="auto"/>
                        <w:left w:val="none" w:sz="0" w:space="0" w:color="auto"/>
                        <w:bottom w:val="none" w:sz="0" w:space="0" w:color="auto"/>
                        <w:right w:val="none" w:sz="0" w:space="0" w:color="auto"/>
                      </w:divBdr>
                      <w:divsChild>
                        <w:div w:id="2128156185">
                          <w:marLeft w:val="0"/>
                          <w:marRight w:val="0"/>
                          <w:marTop w:val="0"/>
                          <w:marBottom w:val="0"/>
                          <w:divBdr>
                            <w:top w:val="none" w:sz="0" w:space="0" w:color="auto"/>
                            <w:left w:val="none" w:sz="0" w:space="0" w:color="auto"/>
                            <w:bottom w:val="none" w:sz="0" w:space="0" w:color="auto"/>
                            <w:right w:val="none" w:sz="0" w:space="0" w:color="auto"/>
                          </w:divBdr>
                        </w:div>
                      </w:divsChild>
                    </w:div>
                    <w:div w:id="1186214686">
                      <w:marLeft w:val="0"/>
                      <w:marRight w:val="0"/>
                      <w:marTop w:val="0"/>
                      <w:marBottom w:val="0"/>
                      <w:divBdr>
                        <w:top w:val="none" w:sz="0" w:space="0" w:color="auto"/>
                        <w:left w:val="none" w:sz="0" w:space="0" w:color="auto"/>
                        <w:bottom w:val="none" w:sz="0" w:space="0" w:color="auto"/>
                        <w:right w:val="none" w:sz="0" w:space="0" w:color="auto"/>
                      </w:divBdr>
                      <w:divsChild>
                        <w:div w:id="761099531">
                          <w:marLeft w:val="0"/>
                          <w:marRight w:val="0"/>
                          <w:marTop w:val="0"/>
                          <w:marBottom w:val="0"/>
                          <w:divBdr>
                            <w:top w:val="none" w:sz="0" w:space="0" w:color="auto"/>
                            <w:left w:val="none" w:sz="0" w:space="0" w:color="auto"/>
                            <w:bottom w:val="none" w:sz="0" w:space="0" w:color="auto"/>
                            <w:right w:val="none" w:sz="0" w:space="0" w:color="auto"/>
                          </w:divBdr>
                        </w:div>
                      </w:divsChild>
                    </w:div>
                    <w:div w:id="1289164982">
                      <w:marLeft w:val="0"/>
                      <w:marRight w:val="0"/>
                      <w:marTop w:val="0"/>
                      <w:marBottom w:val="0"/>
                      <w:divBdr>
                        <w:top w:val="none" w:sz="0" w:space="0" w:color="auto"/>
                        <w:left w:val="none" w:sz="0" w:space="0" w:color="auto"/>
                        <w:bottom w:val="none" w:sz="0" w:space="0" w:color="auto"/>
                        <w:right w:val="none" w:sz="0" w:space="0" w:color="auto"/>
                      </w:divBdr>
                      <w:divsChild>
                        <w:div w:id="555702814">
                          <w:marLeft w:val="0"/>
                          <w:marRight w:val="0"/>
                          <w:marTop w:val="0"/>
                          <w:marBottom w:val="0"/>
                          <w:divBdr>
                            <w:top w:val="none" w:sz="0" w:space="0" w:color="auto"/>
                            <w:left w:val="none" w:sz="0" w:space="0" w:color="auto"/>
                            <w:bottom w:val="none" w:sz="0" w:space="0" w:color="auto"/>
                            <w:right w:val="none" w:sz="0" w:space="0" w:color="auto"/>
                          </w:divBdr>
                        </w:div>
                      </w:divsChild>
                    </w:div>
                    <w:div w:id="1305234524">
                      <w:marLeft w:val="0"/>
                      <w:marRight w:val="0"/>
                      <w:marTop w:val="0"/>
                      <w:marBottom w:val="0"/>
                      <w:divBdr>
                        <w:top w:val="none" w:sz="0" w:space="0" w:color="auto"/>
                        <w:left w:val="none" w:sz="0" w:space="0" w:color="auto"/>
                        <w:bottom w:val="none" w:sz="0" w:space="0" w:color="auto"/>
                        <w:right w:val="none" w:sz="0" w:space="0" w:color="auto"/>
                      </w:divBdr>
                      <w:divsChild>
                        <w:div w:id="1550416500">
                          <w:marLeft w:val="0"/>
                          <w:marRight w:val="0"/>
                          <w:marTop w:val="0"/>
                          <w:marBottom w:val="0"/>
                          <w:divBdr>
                            <w:top w:val="none" w:sz="0" w:space="0" w:color="auto"/>
                            <w:left w:val="none" w:sz="0" w:space="0" w:color="auto"/>
                            <w:bottom w:val="none" w:sz="0" w:space="0" w:color="auto"/>
                            <w:right w:val="none" w:sz="0" w:space="0" w:color="auto"/>
                          </w:divBdr>
                        </w:div>
                      </w:divsChild>
                    </w:div>
                    <w:div w:id="1653171489">
                      <w:marLeft w:val="0"/>
                      <w:marRight w:val="0"/>
                      <w:marTop w:val="0"/>
                      <w:marBottom w:val="0"/>
                      <w:divBdr>
                        <w:top w:val="none" w:sz="0" w:space="0" w:color="auto"/>
                        <w:left w:val="none" w:sz="0" w:space="0" w:color="auto"/>
                        <w:bottom w:val="none" w:sz="0" w:space="0" w:color="auto"/>
                        <w:right w:val="none" w:sz="0" w:space="0" w:color="auto"/>
                      </w:divBdr>
                      <w:divsChild>
                        <w:div w:id="849222861">
                          <w:marLeft w:val="0"/>
                          <w:marRight w:val="0"/>
                          <w:marTop w:val="0"/>
                          <w:marBottom w:val="0"/>
                          <w:divBdr>
                            <w:top w:val="none" w:sz="0" w:space="0" w:color="auto"/>
                            <w:left w:val="none" w:sz="0" w:space="0" w:color="auto"/>
                            <w:bottom w:val="none" w:sz="0" w:space="0" w:color="auto"/>
                            <w:right w:val="none" w:sz="0" w:space="0" w:color="auto"/>
                          </w:divBdr>
                        </w:div>
                      </w:divsChild>
                    </w:div>
                    <w:div w:id="1772898908">
                      <w:marLeft w:val="0"/>
                      <w:marRight w:val="0"/>
                      <w:marTop w:val="0"/>
                      <w:marBottom w:val="0"/>
                      <w:divBdr>
                        <w:top w:val="none" w:sz="0" w:space="0" w:color="auto"/>
                        <w:left w:val="none" w:sz="0" w:space="0" w:color="auto"/>
                        <w:bottom w:val="none" w:sz="0" w:space="0" w:color="auto"/>
                        <w:right w:val="none" w:sz="0" w:space="0" w:color="auto"/>
                      </w:divBdr>
                      <w:divsChild>
                        <w:div w:id="156387876">
                          <w:marLeft w:val="0"/>
                          <w:marRight w:val="0"/>
                          <w:marTop w:val="0"/>
                          <w:marBottom w:val="0"/>
                          <w:divBdr>
                            <w:top w:val="none" w:sz="0" w:space="0" w:color="auto"/>
                            <w:left w:val="none" w:sz="0" w:space="0" w:color="auto"/>
                            <w:bottom w:val="none" w:sz="0" w:space="0" w:color="auto"/>
                            <w:right w:val="none" w:sz="0" w:space="0" w:color="auto"/>
                          </w:divBdr>
                        </w:div>
                      </w:divsChild>
                    </w:div>
                    <w:div w:id="1850169888">
                      <w:marLeft w:val="0"/>
                      <w:marRight w:val="0"/>
                      <w:marTop w:val="0"/>
                      <w:marBottom w:val="0"/>
                      <w:divBdr>
                        <w:top w:val="none" w:sz="0" w:space="0" w:color="auto"/>
                        <w:left w:val="none" w:sz="0" w:space="0" w:color="auto"/>
                        <w:bottom w:val="none" w:sz="0" w:space="0" w:color="auto"/>
                        <w:right w:val="none" w:sz="0" w:space="0" w:color="auto"/>
                      </w:divBdr>
                      <w:divsChild>
                        <w:div w:id="320158413">
                          <w:marLeft w:val="0"/>
                          <w:marRight w:val="0"/>
                          <w:marTop w:val="0"/>
                          <w:marBottom w:val="0"/>
                          <w:divBdr>
                            <w:top w:val="none" w:sz="0" w:space="0" w:color="auto"/>
                            <w:left w:val="none" w:sz="0" w:space="0" w:color="auto"/>
                            <w:bottom w:val="none" w:sz="0" w:space="0" w:color="auto"/>
                            <w:right w:val="none" w:sz="0" w:space="0" w:color="auto"/>
                          </w:divBdr>
                        </w:div>
                      </w:divsChild>
                    </w:div>
                    <w:div w:id="1960640660">
                      <w:marLeft w:val="0"/>
                      <w:marRight w:val="0"/>
                      <w:marTop w:val="0"/>
                      <w:marBottom w:val="0"/>
                      <w:divBdr>
                        <w:top w:val="none" w:sz="0" w:space="0" w:color="auto"/>
                        <w:left w:val="none" w:sz="0" w:space="0" w:color="auto"/>
                        <w:bottom w:val="none" w:sz="0" w:space="0" w:color="auto"/>
                        <w:right w:val="none" w:sz="0" w:space="0" w:color="auto"/>
                      </w:divBdr>
                      <w:divsChild>
                        <w:div w:id="576474791">
                          <w:marLeft w:val="0"/>
                          <w:marRight w:val="0"/>
                          <w:marTop w:val="0"/>
                          <w:marBottom w:val="0"/>
                          <w:divBdr>
                            <w:top w:val="none" w:sz="0" w:space="0" w:color="auto"/>
                            <w:left w:val="none" w:sz="0" w:space="0" w:color="auto"/>
                            <w:bottom w:val="none" w:sz="0" w:space="0" w:color="auto"/>
                            <w:right w:val="none" w:sz="0" w:space="0" w:color="auto"/>
                          </w:divBdr>
                        </w:div>
                      </w:divsChild>
                    </w:div>
                    <w:div w:id="1993682490">
                      <w:marLeft w:val="0"/>
                      <w:marRight w:val="0"/>
                      <w:marTop w:val="0"/>
                      <w:marBottom w:val="0"/>
                      <w:divBdr>
                        <w:top w:val="none" w:sz="0" w:space="0" w:color="auto"/>
                        <w:left w:val="none" w:sz="0" w:space="0" w:color="auto"/>
                        <w:bottom w:val="none" w:sz="0" w:space="0" w:color="auto"/>
                        <w:right w:val="none" w:sz="0" w:space="0" w:color="auto"/>
                      </w:divBdr>
                      <w:divsChild>
                        <w:div w:id="1207713833">
                          <w:marLeft w:val="0"/>
                          <w:marRight w:val="0"/>
                          <w:marTop w:val="0"/>
                          <w:marBottom w:val="0"/>
                          <w:divBdr>
                            <w:top w:val="none" w:sz="0" w:space="0" w:color="auto"/>
                            <w:left w:val="none" w:sz="0" w:space="0" w:color="auto"/>
                            <w:bottom w:val="none" w:sz="0" w:space="0" w:color="auto"/>
                            <w:right w:val="none" w:sz="0" w:space="0" w:color="auto"/>
                          </w:divBdr>
                        </w:div>
                      </w:divsChild>
                    </w:div>
                    <w:div w:id="2005892128">
                      <w:marLeft w:val="0"/>
                      <w:marRight w:val="0"/>
                      <w:marTop w:val="0"/>
                      <w:marBottom w:val="0"/>
                      <w:divBdr>
                        <w:top w:val="none" w:sz="0" w:space="0" w:color="auto"/>
                        <w:left w:val="none" w:sz="0" w:space="0" w:color="auto"/>
                        <w:bottom w:val="none" w:sz="0" w:space="0" w:color="auto"/>
                        <w:right w:val="none" w:sz="0" w:space="0" w:color="auto"/>
                      </w:divBdr>
                      <w:divsChild>
                        <w:div w:id="983243524">
                          <w:marLeft w:val="0"/>
                          <w:marRight w:val="0"/>
                          <w:marTop w:val="0"/>
                          <w:marBottom w:val="0"/>
                          <w:divBdr>
                            <w:top w:val="none" w:sz="0" w:space="0" w:color="auto"/>
                            <w:left w:val="none" w:sz="0" w:space="0" w:color="auto"/>
                            <w:bottom w:val="none" w:sz="0" w:space="0" w:color="auto"/>
                            <w:right w:val="none" w:sz="0" w:space="0" w:color="auto"/>
                          </w:divBdr>
                        </w:div>
                      </w:divsChild>
                    </w:div>
                    <w:div w:id="2070230978">
                      <w:marLeft w:val="0"/>
                      <w:marRight w:val="0"/>
                      <w:marTop w:val="0"/>
                      <w:marBottom w:val="0"/>
                      <w:divBdr>
                        <w:top w:val="none" w:sz="0" w:space="0" w:color="auto"/>
                        <w:left w:val="none" w:sz="0" w:space="0" w:color="auto"/>
                        <w:bottom w:val="none" w:sz="0" w:space="0" w:color="auto"/>
                        <w:right w:val="none" w:sz="0" w:space="0" w:color="auto"/>
                      </w:divBdr>
                      <w:divsChild>
                        <w:div w:id="1158810678">
                          <w:marLeft w:val="0"/>
                          <w:marRight w:val="0"/>
                          <w:marTop w:val="0"/>
                          <w:marBottom w:val="0"/>
                          <w:divBdr>
                            <w:top w:val="none" w:sz="0" w:space="0" w:color="auto"/>
                            <w:left w:val="none" w:sz="0" w:space="0" w:color="auto"/>
                            <w:bottom w:val="none" w:sz="0" w:space="0" w:color="auto"/>
                            <w:right w:val="none" w:sz="0" w:space="0" w:color="auto"/>
                          </w:divBdr>
                        </w:div>
                      </w:divsChild>
                    </w:div>
                    <w:div w:id="2109881997">
                      <w:marLeft w:val="0"/>
                      <w:marRight w:val="0"/>
                      <w:marTop w:val="0"/>
                      <w:marBottom w:val="0"/>
                      <w:divBdr>
                        <w:top w:val="none" w:sz="0" w:space="0" w:color="auto"/>
                        <w:left w:val="none" w:sz="0" w:space="0" w:color="auto"/>
                        <w:bottom w:val="none" w:sz="0" w:space="0" w:color="auto"/>
                        <w:right w:val="none" w:sz="0" w:space="0" w:color="auto"/>
                      </w:divBdr>
                      <w:divsChild>
                        <w:div w:id="9673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65967">
              <w:marLeft w:val="0"/>
              <w:marRight w:val="0"/>
              <w:marTop w:val="0"/>
              <w:marBottom w:val="0"/>
              <w:divBdr>
                <w:top w:val="none" w:sz="0" w:space="0" w:color="auto"/>
                <w:left w:val="none" w:sz="0" w:space="0" w:color="auto"/>
                <w:bottom w:val="none" w:sz="0" w:space="0" w:color="auto"/>
                <w:right w:val="none" w:sz="0" w:space="0" w:color="auto"/>
              </w:divBdr>
            </w:div>
            <w:div w:id="617177306">
              <w:marLeft w:val="0"/>
              <w:marRight w:val="0"/>
              <w:marTop w:val="0"/>
              <w:marBottom w:val="0"/>
              <w:divBdr>
                <w:top w:val="none" w:sz="0" w:space="0" w:color="auto"/>
                <w:left w:val="none" w:sz="0" w:space="0" w:color="auto"/>
                <w:bottom w:val="none" w:sz="0" w:space="0" w:color="auto"/>
                <w:right w:val="none" w:sz="0" w:space="0" w:color="auto"/>
              </w:divBdr>
            </w:div>
            <w:div w:id="855464026">
              <w:marLeft w:val="0"/>
              <w:marRight w:val="0"/>
              <w:marTop w:val="0"/>
              <w:marBottom w:val="0"/>
              <w:divBdr>
                <w:top w:val="none" w:sz="0" w:space="0" w:color="auto"/>
                <w:left w:val="none" w:sz="0" w:space="0" w:color="auto"/>
                <w:bottom w:val="none" w:sz="0" w:space="0" w:color="auto"/>
                <w:right w:val="none" w:sz="0" w:space="0" w:color="auto"/>
              </w:divBdr>
            </w:div>
            <w:div w:id="1152597835">
              <w:marLeft w:val="0"/>
              <w:marRight w:val="0"/>
              <w:marTop w:val="0"/>
              <w:marBottom w:val="0"/>
              <w:divBdr>
                <w:top w:val="none" w:sz="0" w:space="0" w:color="auto"/>
                <w:left w:val="none" w:sz="0" w:space="0" w:color="auto"/>
                <w:bottom w:val="none" w:sz="0" w:space="0" w:color="auto"/>
                <w:right w:val="none" w:sz="0" w:space="0" w:color="auto"/>
              </w:divBdr>
            </w:div>
            <w:div w:id="1157847245">
              <w:marLeft w:val="0"/>
              <w:marRight w:val="0"/>
              <w:marTop w:val="0"/>
              <w:marBottom w:val="0"/>
              <w:divBdr>
                <w:top w:val="none" w:sz="0" w:space="0" w:color="auto"/>
                <w:left w:val="none" w:sz="0" w:space="0" w:color="auto"/>
                <w:bottom w:val="none" w:sz="0" w:space="0" w:color="auto"/>
                <w:right w:val="none" w:sz="0" w:space="0" w:color="auto"/>
              </w:divBdr>
            </w:div>
            <w:div w:id="1166549729">
              <w:marLeft w:val="0"/>
              <w:marRight w:val="0"/>
              <w:marTop w:val="0"/>
              <w:marBottom w:val="0"/>
              <w:divBdr>
                <w:top w:val="none" w:sz="0" w:space="0" w:color="auto"/>
                <w:left w:val="none" w:sz="0" w:space="0" w:color="auto"/>
                <w:bottom w:val="none" w:sz="0" w:space="0" w:color="auto"/>
                <w:right w:val="none" w:sz="0" w:space="0" w:color="auto"/>
              </w:divBdr>
            </w:div>
            <w:div w:id="14884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9814">
      <w:bodyDiv w:val="1"/>
      <w:marLeft w:val="0"/>
      <w:marRight w:val="0"/>
      <w:marTop w:val="0"/>
      <w:marBottom w:val="0"/>
      <w:divBdr>
        <w:top w:val="none" w:sz="0" w:space="0" w:color="auto"/>
        <w:left w:val="none" w:sz="0" w:space="0" w:color="auto"/>
        <w:bottom w:val="none" w:sz="0" w:space="0" w:color="auto"/>
        <w:right w:val="none" w:sz="0" w:space="0" w:color="auto"/>
      </w:divBdr>
      <w:divsChild>
        <w:div w:id="77870191">
          <w:marLeft w:val="0"/>
          <w:marRight w:val="0"/>
          <w:marTop w:val="0"/>
          <w:marBottom w:val="0"/>
          <w:divBdr>
            <w:top w:val="none" w:sz="0" w:space="0" w:color="auto"/>
            <w:left w:val="none" w:sz="0" w:space="0" w:color="auto"/>
            <w:bottom w:val="none" w:sz="0" w:space="0" w:color="auto"/>
            <w:right w:val="none" w:sz="0" w:space="0" w:color="auto"/>
          </w:divBdr>
          <w:divsChild>
            <w:div w:id="59207539">
              <w:marLeft w:val="0"/>
              <w:marRight w:val="0"/>
              <w:marTop w:val="0"/>
              <w:marBottom w:val="0"/>
              <w:divBdr>
                <w:top w:val="none" w:sz="0" w:space="0" w:color="auto"/>
                <w:left w:val="none" w:sz="0" w:space="0" w:color="auto"/>
                <w:bottom w:val="none" w:sz="0" w:space="0" w:color="auto"/>
                <w:right w:val="none" w:sz="0" w:space="0" w:color="auto"/>
              </w:divBdr>
            </w:div>
            <w:div w:id="77211128">
              <w:marLeft w:val="0"/>
              <w:marRight w:val="0"/>
              <w:marTop w:val="0"/>
              <w:marBottom w:val="0"/>
              <w:divBdr>
                <w:top w:val="none" w:sz="0" w:space="0" w:color="auto"/>
                <w:left w:val="none" w:sz="0" w:space="0" w:color="auto"/>
                <w:bottom w:val="none" w:sz="0" w:space="0" w:color="auto"/>
                <w:right w:val="none" w:sz="0" w:space="0" w:color="auto"/>
              </w:divBdr>
            </w:div>
            <w:div w:id="132211962">
              <w:marLeft w:val="0"/>
              <w:marRight w:val="0"/>
              <w:marTop w:val="0"/>
              <w:marBottom w:val="0"/>
              <w:divBdr>
                <w:top w:val="none" w:sz="0" w:space="0" w:color="auto"/>
                <w:left w:val="none" w:sz="0" w:space="0" w:color="auto"/>
                <w:bottom w:val="none" w:sz="0" w:space="0" w:color="auto"/>
                <w:right w:val="none" w:sz="0" w:space="0" w:color="auto"/>
              </w:divBdr>
            </w:div>
            <w:div w:id="321978878">
              <w:marLeft w:val="0"/>
              <w:marRight w:val="0"/>
              <w:marTop w:val="0"/>
              <w:marBottom w:val="0"/>
              <w:divBdr>
                <w:top w:val="none" w:sz="0" w:space="0" w:color="auto"/>
                <w:left w:val="none" w:sz="0" w:space="0" w:color="auto"/>
                <w:bottom w:val="none" w:sz="0" w:space="0" w:color="auto"/>
                <w:right w:val="none" w:sz="0" w:space="0" w:color="auto"/>
              </w:divBdr>
            </w:div>
            <w:div w:id="395905824">
              <w:marLeft w:val="0"/>
              <w:marRight w:val="0"/>
              <w:marTop w:val="0"/>
              <w:marBottom w:val="0"/>
              <w:divBdr>
                <w:top w:val="none" w:sz="0" w:space="0" w:color="auto"/>
                <w:left w:val="none" w:sz="0" w:space="0" w:color="auto"/>
                <w:bottom w:val="none" w:sz="0" w:space="0" w:color="auto"/>
                <w:right w:val="none" w:sz="0" w:space="0" w:color="auto"/>
              </w:divBdr>
              <w:divsChild>
                <w:div w:id="412438974">
                  <w:marLeft w:val="0"/>
                  <w:marRight w:val="0"/>
                  <w:marTop w:val="30"/>
                  <w:marBottom w:val="30"/>
                  <w:divBdr>
                    <w:top w:val="none" w:sz="0" w:space="0" w:color="auto"/>
                    <w:left w:val="none" w:sz="0" w:space="0" w:color="auto"/>
                    <w:bottom w:val="none" w:sz="0" w:space="0" w:color="auto"/>
                    <w:right w:val="none" w:sz="0" w:space="0" w:color="auto"/>
                  </w:divBdr>
                  <w:divsChild>
                    <w:div w:id="181361734">
                      <w:marLeft w:val="0"/>
                      <w:marRight w:val="0"/>
                      <w:marTop w:val="0"/>
                      <w:marBottom w:val="0"/>
                      <w:divBdr>
                        <w:top w:val="none" w:sz="0" w:space="0" w:color="auto"/>
                        <w:left w:val="none" w:sz="0" w:space="0" w:color="auto"/>
                        <w:bottom w:val="none" w:sz="0" w:space="0" w:color="auto"/>
                        <w:right w:val="none" w:sz="0" w:space="0" w:color="auto"/>
                      </w:divBdr>
                      <w:divsChild>
                        <w:div w:id="442576970">
                          <w:marLeft w:val="0"/>
                          <w:marRight w:val="0"/>
                          <w:marTop w:val="0"/>
                          <w:marBottom w:val="0"/>
                          <w:divBdr>
                            <w:top w:val="none" w:sz="0" w:space="0" w:color="auto"/>
                            <w:left w:val="none" w:sz="0" w:space="0" w:color="auto"/>
                            <w:bottom w:val="none" w:sz="0" w:space="0" w:color="auto"/>
                            <w:right w:val="none" w:sz="0" w:space="0" w:color="auto"/>
                          </w:divBdr>
                        </w:div>
                      </w:divsChild>
                    </w:div>
                    <w:div w:id="575432134">
                      <w:marLeft w:val="0"/>
                      <w:marRight w:val="0"/>
                      <w:marTop w:val="0"/>
                      <w:marBottom w:val="0"/>
                      <w:divBdr>
                        <w:top w:val="none" w:sz="0" w:space="0" w:color="auto"/>
                        <w:left w:val="none" w:sz="0" w:space="0" w:color="auto"/>
                        <w:bottom w:val="none" w:sz="0" w:space="0" w:color="auto"/>
                        <w:right w:val="none" w:sz="0" w:space="0" w:color="auto"/>
                      </w:divBdr>
                      <w:divsChild>
                        <w:div w:id="124274931">
                          <w:marLeft w:val="0"/>
                          <w:marRight w:val="0"/>
                          <w:marTop w:val="0"/>
                          <w:marBottom w:val="0"/>
                          <w:divBdr>
                            <w:top w:val="none" w:sz="0" w:space="0" w:color="auto"/>
                            <w:left w:val="none" w:sz="0" w:space="0" w:color="auto"/>
                            <w:bottom w:val="none" w:sz="0" w:space="0" w:color="auto"/>
                            <w:right w:val="none" w:sz="0" w:space="0" w:color="auto"/>
                          </w:divBdr>
                        </w:div>
                      </w:divsChild>
                    </w:div>
                    <w:div w:id="653610561">
                      <w:marLeft w:val="0"/>
                      <w:marRight w:val="0"/>
                      <w:marTop w:val="0"/>
                      <w:marBottom w:val="0"/>
                      <w:divBdr>
                        <w:top w:val="none" w:sz="0" w:space="0" w:color="auto"/>
                        <w:left w:val="none" w:sz="0" w:space="0" w:color="auto"/>
                        <w:bottom w:val="none" w:sz="0" w:space="0" w:color="auto"/>
                        <w:right w:val="none" w:sz="0" w:space="0" w:color="auto"/>
                      </w:divBdr>
                      <w:divsChild>
                        <w:div w:id="411974254">
                          <w:marLeft w:val="0"/>
                          <w:marRight w:val="0"/>
                          <w:marTop w:val="0"/>
                          <w:marBottom w:val="0"/>
                          <w:divBdr>
                            <w:top w:val="none" w:sz="0" w:space="0" w:color="auto"/>
                            <w:left w:val="none" w:sz="0" w:space="0" w:color="auto"/>
                            <w:bottom w:val="none" w:sz="0" w:space="0" w:color="auto"/>
                            <w:right w:val="none" w:sz="0" w:space="0" w:color="auto"/>
                          </w:divBdr>
                        </w:div>
                      </w:divsChild>
                    </w:div>
                    <w:div w:id="663701221">
                      <w:marLeft w:val="0"/>
                      <w:marRight w:val="0"/>
                      <w:marTop w:val="0"/>
                      <w:marBottom w:val="0"/>
                      <w:divBdr>
                        <w:top w:val="none" w:sz="0" w:space="0" w:color="auto"/>
                        <w:left w:val="none" w:sz="0" w:space="0" w:color="auto"/>
                        <w:bottom w:val="none" w:sz="0" w:space="0" w:color="auto"/>
                        <w:right w:val="none" w:sz="0" w:space="0" w:color="auto"/>
                      </w:divBdr>
                      <w:divsChild>
                        <w:div w:id="176697635">
                          <w:marLeft w:val="0"/>
                          <w:marRight w:val="0"/>
                          <w:marTop w:val="0"/>
                          <w:marBottom w:val="0"/>
                          <w:divBdr>
                            <w:top w:val="none" w:sz="0" w:space="0" w:color="auto"/>
                            <w:left w:val="none" w:sz="0" w:space="0" w:color="auto"/>
                            <w:bottom w:val="none" w:sz="0" w:space="0" w:color="auto"/>
                            <w:right w:val="none" w:sz="0" w:space="0" w:color="auto"/>
                          </w:divBdr>
                        </w:div>
                      </w:divsChild>
                    </w:div>
                    <w:div w:id="1110054664">
                      <w:marLeft w:val="0"/>
                      <w:marRight w:val="0"/>
                      <w:marTop w:val="0"/>
                      <w:marBottom w:val="0"/>
                      <w:divBdr>
                        <w:top w:val="none" w:sz="0" w:space="0" w:color="auto"/>
                        <w:left w:val="none" w:sz="0" w:space="0" w:color="auto"/>
                        <w:bottom w:val="none" w:sz="0" w:space="0" w:color="auto"/>
                        <w:right w:val="none" w:sz="0" w:space="0" w:color="auto"/>
                      </w:divBdr>
                      <w:divsChild>
                        <w:div w:id="333068370">
                          <w:marLeft w:val="0"/>
                          <w:marRight w:val="0"/>
                          <w:marTop w:val="0"/>
                          <w:marBottom w:val="0"/>
                          <w:divBdr>
                            <w:top w:val="none" w:sz="0" w:space="0" w:color="auto"/>
                            <w:left w:val="none" w:sz="0" w:space="0" w:color="auto"/>
                            <w:bottom w:val="none" w:sz="0" w:space="0" w:color="auto"/>
                            <w:right w:val="none" w:sz="0" w:space="0" w:color="auto"/>
                          </w:divBdr>
                        </w:div>
                      </w:divsChild>
                    </w:div>
                    <w:div w:id="1122116432">
                      <w:marLeft w:val="0"/>
                      <w:marRight w:val="0"/>
                      <w:marTop w:val="0"/>
                      <w:marBottom w:val="0"/>
                      <w:divBdr>
                        <w:top w:val="none" w:sz="0" w:space="0" w:color="auto"/>
                        <w:left w:val="none" w:sz="0" w:space="0" w:color="auto"/>
                        <w:bottom w:val="none" w:sz="0" w:space="0" w:color="auto"/>
                        <w:right w:val="none" w:sz="0" w:space="0" w:color="auto"/>
                      </w:divBdr>
                      <w:divsChild>
                        <w:div w:id="1225606110">
                          <w:marLeft w:val="0"/>
                          <w:marRight w:val="0"/>
                          <w:marTop w:val="0"/>
                          <w:marBottom w:val="0"/>
                          <w:divBdr>
                            <w:top w:val="none" w:sz="0" w:space="0" w:color="auto"/>
                            <w:left w:val="none" w:sz="0" w:space="0" w:color="auto"/>
                            <w:bottom w:val="none" w:sz="0" w:space="0" w:color="auto"/>
                            <w:right w:val="none" w:sz="0" w:space="0" w:color="auto"/>
                          </w:divBdr>
                        </w:div>
                      </w:divsChild>
                    </w:div>
                    <w:div w:id="1135099385">
                      <w:marLeft w:val="0"/>
                      <w:marRight w:val="0"/>
                      <w:marTop w:val="0"/>
                      <w:marBottom w:val="0"/>
                      <w:divBdr>
                        <w:top w:val="none" w:sz="0" w:space="0" w:color="auto"/>
                        <w:left w:val="none" w:sz="0" w:space="0" w:color="auto"/>
                        <w:bottom w:val="none" w:sz="0" w:space="0" w:color="auto"/>
                        <w:right w:val="none" w:sz="0" w:space="0" w:color="auto"/>
                      </w:divBdr>
                      <w:divsChild>
                        <w:div w:id="361638570">
                          <w:marLeft w:val="0"/>
                          <w:marRight w:val="0"/>
                          <w:marTop w:val="0"/>
                          <w:marBottom w:val="0"/>
                          <w:divBdr>
                            <w:top w:val="none" w:sz="0" w:space="0" w:color="auto"/>
                            <w:left w:val="none" w:sz="0" w:space="0" w:color="auto"/>
                            <w:bottom w:val="none" w:sz="0" w:space="0" w:color="auto"/>
                            <w:right w:val="none" w:sz="0" w:space="0" w:color="auto"/>
                          </w:divBdr>
                        </w:div>
                      </w:divsChild>
                    </w:div>
                    <w:div w:id="1320816065">
                      <w:marLeft w:val="0"/>
                      <w:marRight w:val="0"/>
                      <w:marTop w:val="0"/>
                      <w:marBottom w:val="0"/>
                      <w:divBdr>
                        <w:top w:val="none" w:sz="0" w:space="0" w:color="auto"/>
                        <w:left w:val="none" w:sz="0" w:space="0" w:color="auto"/>
                        <w:bottom w:val="none" w:sz="0" w:space="0" w:color="auto"/>
                        <w:right w:val="none" w:sz="0" w:space="0" w:color="auto"/>
                      </w:divBdr>
                      <w:divsChild>
                        <w:div w:id="2023389671">
                          <w:marLeft w:val="0"/>
                          <w:marRight w:val="0"/>
                          <w:marTop w:val="0"/>
                          <w:marBottom w:val="0"/>
                          <w:divBdr>
                            <w:top w:val="none" w:sz="0" w:space="0" w:color="auto"/>
                            <w:left w:val="none" w:sz="0" w:space="0" w:color="auto"/>
                            <w:bottom w:val="none" w:sz="0" w:space="0" w:color="auto"/>
                            <w:right w:val="none" w:sz="0" w:space="0" w:color="auto"/>
                          </w:divBdr>
                        </w:div>
                      </w:divsChild>
                    </w:div>
                    <w:div w:id="1550074915">
                      <w:marLeft w:val="0"/>
                      <w:marRight w:val="0"/>
                      <w:marTop w:val="0"/>
                      <w:marBottom w:val="0"/>
                      <w:divBdr>
                        <w:top w:val="none" w:sz="0" w:space="0" w:color="auto"/>
                        <w:left w:val="none" w:sz="0" w:space="0" w:color="auto"/>
                        <w:bottom w:val="none" w:sz="0" w:space="0" w:color="auto"/>
                        <w:right w:val="none" w:sz="0" w:space="0" w:color="auto"/>
                      </w:divBdr>
                      <w:divsChild>
                        <w:div w:id="463502027">
                          <w:marLeft w:val="0"/>
                          <w:marRight w:val="0"/>
                          <w:marTop w:val="0"/>
                          <w:marBottom w:val="0"/>
                          <w:divBdr>
                            <w:top w:val="none" w:sz="0" w:space="0" w:color="auto"/>
                            <w:left w:val="none" w:sz="0" w:space="0" w:color="auto"/>
                            <w:bottom w:val="none" w:sz="0" w:space="0" w:color="auto"/>
                            <w:right w:val="none" w:sz="0" w:space="0" w:color="auto"/>
                          </w:divBdr>
                        </w:div>
                      </w:divsChild>
                    </w:div>
                    <w:div w:id="1574394122">
                      <w:marLeft w:val="0"/>
                      <w:marRight w:val="0"/>
                      <w:marTop w:val="0"/>
                      <w:marBottom w:val="0"/>
                      <w:divBdr>
                        <w:top w:val="none" w:sz="0" w:space="0" w:color="auto"/>
                        <w:left w:val="none" w:sz="0" w:space="0" w:color="auto"/>
                        <w:bottom w:val="none" w:sz="0" w:space="0" w:color="auto"/>
                        <w:right w:val="none" w:sz="0" w:space="0" w:color="auto"/>
                      </w:divBdr>
                      <w:divsChild>
                        <w:div w:id="1699743773">
                          <w:marLeft w:val="0"/>
                          <w:marRight w:val="0"/>
                          <w:marTop w:val="0"/>
                          <w:marBottom w:val="0"/>
                          <w:divBdr>
                            <w:top w:val="none" w:sz="0" w:space="0" w:color="auto"/>
                            <w:left w:val="none" w:sz="0" w:space="0" w:color="auto"/>
                            <w:bottom w:val="none" w:sz="0" w:space="0" w:color="auto"/>
                            <w:right w:val="none" w:sz="0" w:space="0" w:color="auto"/>
                          </w:divBdr>
                        </w:div>
                      </w:divsChild>
                    </w:div>
                    <w:div w:id="1593078724">
                      <w:marLeft w:val="0"/>
                      <w:marRight w:val="0"/>
                      <w:marTop w:val="0"/>
                      <w:marBottom w:val="0"/>
                      <w:divBdr>
                        <w:top w:val="none" w:sz="0" w:space="0" w:color="auto"/>
                        <w:left w:val="none" w:sz="0" w:space="0" w:color="auto"/>
                        <w:bottom w:val="none" w:sz="0" w:space="0" w:color="auto"/>
                        <w:right w:val="none" w:sz="0" w:space="0" w:color="auto"/>
                      </w:divBdr>
                      <w:divsChild>
                        <w:div w:id="1601330742">
                          <w:marLeft w:val="0"/>
                          <w:marRight w:val="0"/>
                          <w:marTop w:val="0"/>
                          <w:marBottom w:val="0"/>
                          <w:divBdr>
                            <w:top w:val="none" w:sz="0" w:space="0" w:color="auto"/>
                            <w:left w:val="none" w:sz="0" w:space="0" w:color="auto"/>
                            <w:bottom w:val="none" w:sz="0" w:space="0" w:color="auto"/>
                            <w:right w:val="none" w:sz="0" w:space="0" w:color="auto"/>
                          </w:divBdr>
                        </w:div>
                      </w:divsChild>
                    </w:div>
                    <w:div w:id="1883440278">
                      <w:marLeft w:val="0"/>
                      <w:marRight w:val="0"/>
                      <w:marTop w:val="0"/>
                      <w:marBottom w:val="0"/>
                      <w:divBdr>
                        <w:top w:val="none" w:sz="0" w:space="0" w:color="auto"/>
                        <w:left w:val="none" w:sz="0" w:space="0" w:color="auto"/>
                        <w:bottom w:val="none" w:sz="0" w:space="0" w:color="auto"/>
                        <w:right w:val="none" w:sz="0" w:space="0" w:color="auto"/>
                      </w:divBdr>
                      <w:divsChild>
                        <w:div w:id="209849348">
                          <w:marLeft w:val="0"/>
                          <w:marRight w:val="0"/>
                          <w:marTop w:val="0"/>
                          <w:marBottom w:val="0"/>
                          <w:divBdr>
                            <w:top w:val="none" w:sz="0" w:space="0" w:color="auto"/>
                            <w:left w:val="none" w:sz="0" w:space="0" w:color="auto"/>
                            <w:bottom w:val="none" w:sz="0" w:space="0" w:color="auto"/>
                            <w:right w:val="none" w:sz="0" w:space="0" w:color="auto"/>
                          </w:divBdr>
                        </w:div>
                      </w:divsChild>
                    </w:div>
                    <w:div w:id="1950089235">
                      <w:marLeft w:val="0"/>
                      <w:marRight w:val="0"/>
                      <w:marTop w:val="0"/>
                      <w:marBottom w:val="0"/>
                      <w:divBdr>
                        <w:top w:val="none" w:sz="0" w:space="0" w:color="auto"/>
                        <w:left w:val="none" w:sz="0" w:space="0" w:color="auto"/>
                        <w:bottom w:val="none" w:sz="0" w:space="0" w:color="auto"/>
                        <w:right w:val="none" w:sz="0" w:space="0" w:color="auto"/>
                      </w:divBdr>
                      <w:divsChild>
                        <w:div w:id="1450658434">
                          <w:marLeft w:val="0"/>
                          <w:marRight w:val="0"/>
                          <w:marTop w:val="0"/>
                          <w:marBottom w:val="0"/>
                          <w:divBdr>
                            <w:top w:val="none" w:sz="0" w:space="0" w:color="auto"/>
                            <w:left w:val="none" w:sz="0" w:space="0" w:color="auto"/>
                            <w:bottom w:val="none" w:sz="0" w:space="0" w:color="auto"/>
                            <w:right w:val="none" w:sz="0" w:space="0" w:color="auto"/>
                          </w:divBdr>
                        </w:div>
                      </w:divsChild>
                    </w:div>
                    <w:div w:id="2080132746">
                      <w:marLeft w:val="0"/>
                      <w:marRight w:val="0"/>
                      <w:marTop w:val="0"/>
                      <w:marBottom w:val="0"/>
                      <w:divBdr>
                        <w:top w:val="none" w:sz="0" w:space="0" w:color="auto"/>
                        <w:left w:val="none" w:sz="0" w:space="0" w:color="auto"/>
                        <w:bottom w:val="none" w:sz="0" w:space="0" w:color="auto"/>
                        <w:right w:val="none" w:sz="0" w:space="0" w:color="auto"/>
                      </w:divBdr>
                      <w:divsChild>
                        <w:div w:id="539755020">
                          <w:marLeft w:val="0"/>
                          <w:marRight w:val="0"/>
                          <w:marTop w:val="0"/>
                          <w:marBottom w:val="0"/>
                          <w:divBdr>
                            <w:top w:val="none" w:sz="0" w:space="0" w:color="auto"/>
                            <w:left w:val="none" w:sz="0" w:space="0" w:color="auto"/>
                            <w:bottom w:val="none" w:sz="0" w:space="0" w:color="auto"/>
                            <w:right w:val="none" w:sz="0" w:space="0" w:color="auto"/>
                          </w:divBdr>
                        </w:div>
                      </w:divsChild>
                    </w:div>
                    <w:div w:id="2123571933">
                      <w:marLeft w:val="0"/>
                      <w:marRight w:val="0"/>
                      <w:marTop w:val="0"/>
                      <w:marBottom w:val="0"/>
                      <w:divBdr>
                        <w:top w:val="none" w:sz="0" w:space="0" w:color="auto"/>
                        <w:left w:val="none" w:sz="0" w:space="0" w:color="auto"/>
                        <w:bottom w:val="none" w:sz="0" w:space="0" w:color="auto"/>
                        <w:right w:val="none" w:sz="0" w:space="0" w:color="auto"/>
                      </w:divBdr>
                      <w:divsChild>
                        <w:div w:id="1811971107">
                          <w:marLeft w:val="0"/>
                          <w:marRight w:val="0"/>
                          <w:marTop w:val="0"/>
                          <w:marBottom w:val="0"/>
                          <w:divBdr>
                            <w:top w:val="none" w:sz="0" w:space="0" w:color="auto"/>
                            <w:left w:val="none" w:sz="0" w:space="0" w:color="auto"/>
                            <w:bottom w:val="none" w:sz="0" w:space="0" w:color="auto"/>
                            <w:right w:val="none" w:sz="0" w:space="0" w:color="auto"/>
                          </w:divBdr>
                        </w:div>
                      </w:divsChild>
                    </w:div>
                    <w:div w:id="2137597781">
                      <w:marLeft w:val="0"/>
                      <w:marRight w:val="0"/>
                      <w:marTop w:val="0"/>
                      <w:marBottom w:val="0"/>
                      <w:divBdr>
                        <w:top w:val="none" w:sz="0" w:space="0" w:color="auto"/>
                        <w:left w:val="none" w:sz="0" w:space="0" w:color="auto"/>
                        <w:bottom w:val="none" w:sz="0" w:space="0" w:color="auto"/>
                        <w:right w:val="none" w:sz="0" w:space="0" w:color="auto"/>
                      </w:divBdr>
                      <w:divsChild>
                        <w:div w:id="20180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9457">
              <w:marLeft w:val="0"/>
              <w:marRight w:val="0"/>
              <w:marTop w:val="0"/>
              <w:marBottom w:val="0"/>
              <w:divBdr>
                <w:top w:val="none" w:sz="0" w:space="0" w:color="auto"/>
                <w:left w:val="none" w:sz="0" w:space="0" w:color="auto"/>
                <w:bottom w:val="none" w:sz="0" w:space="0" w:color="auto"/>
                <w:right w:val="none" w:sz="0" w:space="0" w:color="auto"/>
              </w:divBdr>
            </w:div>
            <w:div w:id="779228826">
              <w:marLeft w:val="0"/>
              <w:marRight w:val="0"/>
              <w:marTop w:val="0"/>
              <w:marBottom w:val="0"/>
              <w:divBdr>
                <w:top w:val="none" w:sz="0" w:space="0" w:color="auto"/>
                <w:left w:val="none" w:sz="0" w:space="0" w:color="auto"/>
                <w:bottom w:val="none" w:sz="0" w:space="0" w:color="auto"/>
                <w:right w:val="none" w:sz="0" w:space="0" w:color="auto"/>
              </w:divBdr>
            </w:div>
            <w:div w:id="800541800">
              <w:marLeft w:val="0"/>
              <w:marRight w:val="0"/>
              <w:marTop w:val="0"/>
              <w:marBottom w:val="0"/>
              <w:divBdr>
                <w:top w:val="none" w:sz="0" w:space="0" w:color="auto"/>
                <w:left w:val="none" w:sz="0" w:space="0" w:color="auto"/>
                <w:bottom w:val="none" w:sz="0" w:space="0" w:color="auto"/>
                <w:right w:val="none" w:sz="0" w:space="0" w:color="auto"/>
              </w:divBdr>
            </w:div>
            <w:div w:id="974414520">
              <w:marLeft w:val="0"/>
              <w:marRight w:val="0"/>
              <w:marTop w:val="0"/>
              <w:marBottom w:val="0"/>
              <w:divBdr>
                <w:top w:val="none" w:sz="0" w:space="0" w:color="auto"/>
                <w:left w:val="none" w:sz="0" w:space="0" w:color="auto"/>
                <w:bottom w:val="none" w:sz="0" w:space="0" w:color="auto"/>
                <w:right w:val="none" w:sz="0" w:space="0" w:color="auto"/>
              </w:divBdr>
            </w:div>
            <w:div w:id="1111974824">
              <w:marLeft w:val="0"/>
              <w:marRight w:val="0"/>
              <w:marTop w:val="0"/>
              <w:marBottom w:val="0"/>
              <w:divBdr>
                <w:top w:val="none" w:sz="0" w:space="0" w:color="auto"/>
                <w:left w:val="none" w:sz="0" w:space="0" w:color="auto"/>
                <w:bottom w:val="none" w:sz="0" w:space="0" w:color="auto"/>
                <w:right w:val="none" w:sz="0" w:space="0" w:color="auto"/>
              </w:divBdr>
            </w:div>
            <w:div w:id="1155996634">
              <w:marLeft w:val="0"/>
              <w:marRight w:val="0"/>
              <w:marTop w:val="0"/>
              <w:marBottom w:val="0"/>
              <w:divBdr>
                <w:top w:val="none" w:sz="0" w:space="0" w:color="auto"/>
                <w:left w:val="none" w:sz="0" w:space="0" w:color="auto"/>
                <w:bottom w:val="none" w:sz="0" w:space="0" w:color="auto"/>
                <w:right w:val="none" w:sz="0" w:space="0" w:color="auto"/>
              </w:divBdr>
            </w:div>
            <w:div w:id="1246840030">
              <w:marLeft w:val="0"/>
              <w:marRight w:val="0"/>
              <w:marTop w:val="0"/>
              <w:marBottom w:val="0"/>
              <w:divBdr>
                <w:top w:val="none" w:sz="0" w:space="0" w:color="auto"/>
                <w:left w:val="none" w:sz="0" w:space="0" w:color="auto"/>
                <w:bottom w:val="none" w:sz="0" w:space="0" w:color="auto"/>
                <w:right w:val="none" w:sz="0" w:space="0" w:color="auto"/>
              </w:divBdr>
            </w:div>
            <w:div w:id="1257595305">
              <w:marLeft w:val="0"/>
              <w:marRight w:val="0"/>
              <w:marTop w:val="0"/>
              <w:marBottom w:val="0"/>
              <w:divBdr>
                <w:top w:val="none" w:sz="0" w:space="0" w:color="auto"/>
                <w:left w:val="none" w:sz="0" w:space="0" w:color="auto"/>
                <w:bottom w:val="none" w:sz="0" w:space="0" w:color="auto"/>
                <w:right w:val="none" w:sz="0" w:space="0" w:color="auto"/>
              </w:divBdr>
            </w:div>
            <w:div w:id="1543052177">
              <w:marLeft w:val="0"/>
              <w:marRight w:val="0"/>
              <w:marTop w:val="0"/>
              <w:marBottom w:val="0"/>
              <w:divBdr>
                <w:top w:val="none" w:sz="0" w:space="0" w:color="auto"/>
                <w:left w:val="none" w:sz="0" w:space="0" w:color="auto"/>
                <w:bottom w:val="none" w:sz="0" w:space="0" w:color="auto"/>
                <w:right w:val="none" w:sz="0" w:space="0" w:color="auto"/>
              </w:divBdr>
            </w:div>
            <w:div w:id="1663896631">
              <w:marLeft w:val="0"/>
              <w:marRight w:val="0"/>
              <w:marTop w:val="0"/>
              <w:marBottom w:val="0"/>
              <w:divBdr>
                <w:top w:val="none" w:sz="0" w:space="0" w:color="auto"/>
                <w:left w:val="none" w:sz="0" w:space="0" w:color="auto"/>
                <w:bottom w:val="none" w:sz="0" w:space="0" w:color="auto"/>
                <w:right w:val="none" w:sz="0" w:space="0" w:color="auto"/>
              </w:divBdr>
            </w:div>
            <w:div w:id="1879510834">
              <w:marLeft w:val="0"/>
              <w:marRight w:val="0"/>
              <w:marTop w:val="0"/>
              <w:marBottom w:val="0"/>
              <w:divBdr>
                <w:top w:val="none" w:sz="0" w:space="0" w:color="auto"/>
                <w:left w:val="none" w:sz="0" w:space="0" w:color="auto"/>
                <w:bottom w:val="none" w:sz="0" w:space="0" w:color="auto"/>
                <w:right w:val="none" w:sz="0" w:space="0" w:color="auto"/>
              </w:divBdr>
            </w:div>
          </w:divsChild>
        </w:div>
        <w:div w:id="1980839940">
          <w:marLeft w:val="0"/>
          <w:marRight w:val="0"/>
          <w:marTop w:val="0"/>
          <w:marBottom w:val="0"/>
          <w:divBdr>
            <w:top w:val="none" w:sz="0" w:space="0" w:color="auto"/>
            <w:left w:val="none" w:sz="0" w:space="0" w:color="auto"/>
            <w:bottom w:val="none" w:sz="0" w:space="0" w:color="auto"/>
            <w:right w:val="none" w:sz="0" w:space="0" w:color="auto"/>
          </w:divBdr>
          <w:divsChild>
            <w:div w:id="7527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ildren1stscotland.sharepoint.com/teams/CaseManagementSupportService/Shared%20Documents/General/Learning%20and%20Development/Resources/Guides/Draft%2025%20Guide%20to%20Managing%20Disciplinary%20and%20Appeal%20Processes.docx" TargetMode="External"/><Relationship Id="rId18" Type="http://schemas.openxmlformats.org/officeDocument/2006/relationships/hyperlink" Target="https://www.childrenfirst.org.uk/campaigns/childrens-human-rights/" TargetMode="External"/><Relationship Id="rId26" Type="http://schemas.openxmlformats.org/officeDocument/2006/relationships/image" Target="media/image4.png"/><Relationship Id="rId39" Type="http://schemas.openxmlformats.org/officeDocument/2006/relationships/hyperlink" Target="https://victimsupport.scot/" TargetMode="External"/><Relationship Id="rId21" Type="http://schemas.openxmlformats.org/officeDocument/2006/relationships/diagramLayout" Target="diagrams/layout1.xml"/><Relationship Id="rId34" Type="http://schemas.openxmlformats.org/officeDocument/2006/relationships/hyperlink" Target="https://www.wellbeingscotland.org/"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nicef.org.uk/wp-content/uploads/2016/08/unicef-convention-rights-child-uncrc.pdf" TargetMode="External"/><Relationship Id="rId29" Type="http://schemas.openxmlformats.org/officeDocument/2006/relationships/hyperlink" Target="https://careinfoscotland.sc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diagramDrawing" Target="diagrams/drawing1.xml"/><Relationship Id="rId32" Type="http://schemas.openxmlformats.org/officeDocument/2006/relationships/hyperlink" Target="https://www.modernslaveryhelpline.org/" TargetMode="External"/><Relationship Id="rId37" Type="http://schemas.openxmlformats.org/officeDocument/2006/relationships/hyperlink" Target="https://www.sportingwellness.org/?gad_source=1&amp;gclid=CjwKCAiArfauBhApEiwAeoB7qOPTAzQfOVMKU8ZfE5lN3cEy91RDzEValivS8QkYuJloZVktS29nDBoCD9oQAvD_BwE" TargetMode="External"/><Relationship Id="rId40" Type="http://schemas.openxmlformats.org/officeDocument/2006/relationships/hyperlink" Target="mailto:help@whocaresscotland.or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cottishhumanrights.com/your-rights/human-rights-in-scotland/" TargetMode="External"/><Relationship Id="rId23" Type="http://schemas.openxmlformats.org/officeDocument/2006/relationships/diagramColors" Target="diagrams/colors1.xml"/><Relationship Id="rId28" Type="http://schemas.openxmlformats.org/officeDocument/2006/relationships/hyperlink" Target="https://www.athleteinteractions.org/" TargetMode="External"/><Relationship Id="rId36" Type="http://schemas.openxmlformats.org/officeDocument/2006/relationships/hyperlink" Target="https://womensaid.scot/" TargetMode="External"/><Relationship Id="rId10" Type="http://schemas.openxmlformats.org/officeDocument/2006/relationships/endnotes" Target="endnotes.xml"/><Relationship Id="rId19" Type="http://schemas.openxmlformats.org/officeDocument/2006/relationships/hyperlink" Target="https://www.cosla.gov.uk/about-cosla/our-teams/children-and-young-people/joint-investigative-interviews-of-child-victims-and-witnesses" TargetMode="External"/><Relationship Id="rId31" Type="http://schemas.openxmlformats.org/officeDocument/2006/relationships/hyperlink" Target="https://mensadviceline.org.u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as.org.uk/" TargetMode="External"/><Relationship Id="rId22" Type="http://schemas.openxmlformats.org/officeDocument/2006/relationships/diagramQuickStyle" Target="diagrams/quickStyle1.xml"/><Relationship Id="rId27" Type="http://schemas.openxmlformats.org/officeDocument/2006/relationships/hyperlink" Target="https://thearmyofsurvivors.org/" TargetMode="External"/><Relationship Id="rId30" Type="http://schemas.openxmlformats.org/officeDocument/2006/relationships/hyperlink" Target="tel:08000113200" TargetMode="External"/><Relationship Id="rId35" Type="http://schemas.openxmlformats.org/officeDocument/2006/relationships/hyperlink" Target="http://www.refuge.org.uk/"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legislation.gov.uk/asp/2024/1/contents/enacted" TargetMode="External"/><Relationship Id="rId25" Type="http://schemas.openxmlformats.org/officeDocument/2006/relationships/image" Target="media/image3.png"/><Relationship Id="rId33" Type="http://schemas.openxmlformats.org/officeDocument/2006/relationships/hyperlink" Target="http://www.galop.org.uk/domesticabuse/" TargetMode="External"/><Relationship Id="rId38" Type="http://schemas.openxmlformats.org/officeDocument/2006/relationships/hyperlink" Target="https://thedefendant.org.uk/" TargetMode="External"/><Relationship Id="rId20" Type="http://schemas.openxmlformats.org/officeDocument/2006/relationships/diagramData" Target="diagrams/data1.xml"/><Relationship Id="rId41" Type="http://schemas.openxmlformats.org/officeDocument/2006/relationships/hyperlink" Target="https://respectme.org.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C006E5-4253-438A-9FBC-F82228E4772C}"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D3B92E7F-4FA3-49F1-A038-E10C7E4B553A}">
      <dgm:prSet phldrT="[Text]"/>
      <dgm:spPr/>
      <dgm:t>
        <a:bodyPr/>
        <a:lstStyle/>
        <a:p>
          <a:r>
            <a:rPr lang="en-GB"/>
            <a:t>Start with open questions</a:t>
          </a:r>
        </a:p>
      </dgm:t>
    </dgm:pt>
    <dgm:pt modelId="{7CDE8D82-2051-4416-A496-143CDD3E08C1}" type="parTrans" cxnId="{BF6339A0-95C6-4A4D-9275-03F2CB401A8B}">
      <dgm:prSet/>
      <dgm:spPr/>
      <dgm:t>
        <a:bodyPr/>
        <a:lstStyle/>
        <a:p>
          <a:endParaRPr lang="en-GB"/>
        </a:p>
      </dgm:t>
    </dgm:pt>
    <dgm:pt modelId="{6A19A06E-8489-45A1-BDB9-12C55B8D58FA}" type="sibTrans" cxnId="{BF6339A0-95C6-4A4D-9275-03F2CB401A8B}">
      <dgm:prSet/>
      <dgm:spPr/>
      <dgm:t>
        <a:bodyPr/>
        <a:lstStyle/>
        <a:p>
          <a:endParaRPr lang="en-GB"/>
        </a:p>
      </dgm:t>
    </dgm:pt>
    <dgm:pt modelId="{3A33CF15-8F50-47E1-B87D-C637B19FE4BF}">
      <dgm:prSet phldrT="[Text]"/>
      <dgm:spPr/>
      <dgm:t>
        <a:bodyPr/>
        <a:lstStyle/>
        <a:p>
          <a:r>
            <a:rPr lang="en-GB"/>
            <a:t>Focus on the individual, non-verbal prompts</a:t>
          </a:r>
        </a:p>
      </dgm:t>
    </dgm:pt>
    <dgm:pt modelId="{0F9AAC93-EE99-4745-BF3A-87CBFF43F8B6}" type="parTrans" cxnId="{51E22708-4193-478C-9553-08B23366812D}">
      <dgm:prSet/>
      <dgm:spPr/>
      <dgm:t>
        <a:bodyPr/>
        <a:lstStyle/>
        <a:p>
          <a:endParaRPr lang="en-GB"/>
        </a:p>
      </dgm:t>
    </dgm:pt>
    <dgm:pt modelId="{1F0DF0C8-21B0-4D99-B08F-39A8BB8F9A4C}" type="sibTrans" cxnId="{51E22708-4193-478C-9553-08B23366812D}">
      <dgm:prSet/>
      <dgm:spPr/>
      <dgm:t>
        <a:bodyPr/>
        <a:lstStyle/>
        <a:p>
          <a:endParaRPr lang="en-GB"/>
        </a:p>
      </dgm:t>
    </dgm:pt>
    <dgm:pt modelId="{EA4D8989-F4E2-4870-9140-E505B1323706}">
      <dgm:prSet phldrT="[Text]"/>
      <dgm:spPr/>
      <dgm:t>
        <a:bodyPr/>
        <a:lstStyle/>
        <a:p>
          <a:r>
            <a:rPr lang="en-GB"/>
            <a:t>Use follow up, open questions</a:t>
          </a:r>
        </a:p>
      </dgm:t>
    </dgm:pt>
    <dgm:pt modelId="{919135C9-678A-46FB-9AB1-208C2ECF3EFC}" type="parTrans" cxnId="{742FD204-93C5-4ACE-829B-20621D3F02CA}">
      <dgm:prSet/>
      <dgm:spPr/>
      <dgm:t>
        <a:bodyPr/>
        <a:lstStyle/>
        <a:p>
          <a:endParaRPr lang="en-GB"/>
        </a:p>
      </dgm:t>
    </dgm:pt>
    <dgm:pt modelId="{6E413BCD-B8A2-4E77-9AD9-E6483B209909}" type="sibTrans" cxnId="{742FD204-93C5-4ACE-829B-20621D3F02CA}">
      <dgm:prSet/>
      <dgm:spPr/>
      <dgm:t>
        <a:bodyPr/>
        <a:lstStyle/>
        <a:p>
          <a:endParaRPr lang="en-GB"/>
        </a:p>
      </dgm:t>
    </dgm:pt>
    <dgm:pt modelId="{B4A0FFCF-B438-414A-93BB-52CDA90637C2}">
      <dgm:prSet phldrT="[Text]"/>
      <dgm:spPr/>
      <dgm:t>
        <a:bodyPr/>
        <a:lstStyle/>
        <a:p>
          <a:r>
            <a:rPr lang="en-GB"/>
            <a:t>Avoid leading Questions</a:t>
          </a:r>
        </a:p>
      </dgm:t>
    </dgm:pt>
    <dgm:pt modelId="{6A16F023-EE3C-4329-97CE-FD50705510CB}" type="parTrans" cxnId="{E8E27A78-3925-4499-A261-987210A76B53}">
      <dgm:prSet/>
      <dgm:spPr/>
      <dgm:t>
        <a:bodyPr/>
        <a:lstStyle/>
        <a:p>
          <a:endParaRPr lang="en-GB"/>
        </a:p>
      </dgm:t>
    </dgm:pt>
    <dgm:pt modelId="{08F96F51-E10B-4FEF-AF9D-D546E73AFF66}" type="sibTrans" cxnId="{E8E27A78-3925-4499-A261-987210A76B53}">
      <dgm:prSet/>
      <dgm:spPr/>
      <dgm:t>
        <a:bodyPr/>
        <a:lstStyle/>
        <a:p>
          <a:endParaRPr lang="en-GB"/>
        </a:p>
      </dgm:t>
    </dgm:pt>
    <dgm:pt modelId="{127D05C0-C2AD-4ED7-8377-B3E1C23364B8}">
      <dgm:prSet phldrT="[Text]"/>
      <dgm:spPr/>
      <dgm:t>
        <a:bodyPr/>
        <a:lstStyle/>
        <a:p>
          <a:r>
            <a:rPr lang="en-GB"/>
            <a:t>Use refelctive listening</a:t>
          </a:r>
        </a:p>
      </dgm:t>
    </dgm:pt>
    <dgm:pt modelId="{B3B268E4-128E-4887-BA26-AA1885E7A245}" type="parTrans" cxnId="{BA7B0490-FBC5-4CF8-A8E5-C6FA85F64162}">
      <dgm:prSet/>
      <dgm:spPr/>
      <dgm:t>
        <a:bodyPr/>
        <a:lstStyle/>
        <a:p>
          <a:endParaRPr lang="en-GB"/>
        </a:p>
      </dgm:t>
    </dgm:pt>
    <dgm:pt modelId="{2F00E631-9761-4359-B47E-225075812829}" type="sibTrans" cxnId="{BA7B0490-FBC5-4CF8-A8E5-C6FA85F64162}">
      <dgm:prSet/>
      <dgm:spPr/>
      <dgm:t>
        <a:bodyPr/>
        <a:lstStyle/>
        <a:p>
          <a:endParaRPr lang="en-GB"/>
        </a:p>
      </dgm:t>
    </dgm:pt>
    <dgm:pt modelId="{2772C93A-2F99-4069-B17E-F5A20C872B3D}">
      <dgm:prSet/>
      <dgm:spPr/>
      <dgm:t>
        <a:bodyPr/>
        <a:lstStyle/>
        <a:p>
          <a:r>
            <a:rPr lang="en-GB"/>
            <a:t>Ask clarifying, closed questions</a:t>
          </a:r>
        </a:p>
      </dgm:t>
    </dgm:pt>
    <dgm:pt modelId="{594462CF-2AF0-414B-998A-E5A62C8EF4C0}" type="parTrans" cxnId="{A27C6278-AB3D-4447-9C76-9A0798A17B6A}">
      <dgm:prSet/>
      <dgm:spPr/>
      <dgm:t>
        <a:bodyPr/>
        <a:lstStyle/>
        <a:p>
          <a:endParaRPr lang="en-GB"/>
        </a:p>
      </dgm:t>
    </dgm:pt>
    <dgm:pt modelId="{5E473EA3-45F8-4607-9409-3A9B90CDA974}" type="sibTrans" cxnId="{A27C6278-AB3D-4447-9C76-9A0798A17B6A}">
      <dgm:prSet/>
      <dgm:spPr/>
      <dgm:t>
        <a:bodyPr/>
        <a:lstStyle/>
        <a:p>
          <a:endParaRPr lang="en-GB"/>
        </a:p>
      </dgm:t>
    </dgm:pt>
    <dgm:pt modelId="{49CC4323-4E59-4E93-A651-98A7A6498649}" type="pres">
      <dgm:prSet presAssocID="{A7C006E5-4253-438A-9FBC-F82228E4772C}" presName="cycle" presStyleCnt="0">
        <dgm:presLayoutVars>
          <dgm:dir/>
          <dgm:resizeHandles val="exact"/>
        </dgm:presLayoutVars>
      </dgm:prSet>
      <dgm:spPr/>
    </dgm:pt>
    <dgm:pt modelId="{2A6D464B-6FCD-4958-9526-53A1C7514E9D}" type="pres">
      <dgm:prSet presAssocID="{D3B92E7F-4FA3-49F1-A038-E10C7E4B553A}" presName="node" presStyleLbl="node1" presStyleIdx="0" presStyleCnt="6">
        <dgm:presLayoutVars>
          <dgm:bulletEnabled val="1"/>
        </dgm:presLayoutVars>
      </dgm:prSet>
      <dgm:spPr/>
    </dgm:pt>
    <dgm:pt modelId="{F0A55878-5F8E-4FD0-A336-9C673C5CFFB9}" type="pres">
      <dgm:prSet presAssocID="{6A19A06E-8489-45A1-BDB9-12C55B8D58FA}" presName="sibTrans" presStyleLbl="sibTrans2D1" presStyleIdx="0" presStyleCnt="6"/>
      <dgm:spPr/>
    </dgm:pt>
    <dgm:pt modelId="{1776317D-7529-4CA8-89B7-06430FEA4BEB}" type="pres">
      <dgm:prSet presAssocID="{6A19A06E-8489-45A1-BDB9-12C55B8D58FA}" presName="connectorText" presStyleLbl="sibTrans2D1" presStyleIdx="0" presStyleCnt="6"/>
      <dgm:spPr/>
    </dgm:pt>
    <dgm:pt modelId="{2C68880D-6E65-42F9-B9C1-9B4EDFC7A144}" type="pres">
      <dgm:prSet presAssocID="{3A33CF15-8F50-47E1-B87D-C637B19FE4BF}" presName="node" presStyleLbl="node1" presStyleIdx="1" presStyleCnt="6">
        <dgm:presLayoutVars>
          <dgm:bulletEnabled val="1"/>
        </dgm:presLayoutVars>
      </dgm:prSet>
      <dgm:spPr/>
    </dgm:pt>
    <dgm:pt modelId="{BD596E24-B77D-42DE-9144-785F58FAEE6A}" type="pres">
      <dgm:prSet presAssocID="{1F0DF0C8-21B0-4D99-B08F-39A8BB8F9A4C}" presName="sibTrans" presStyleLbl="sibTrans2D1" presStyleIdx="1" presStyleCnt="6"/>
      <dgm:spPr/>
    </dgm:pt>
    <dgm:pt modelId="{B953BDF7-CCEA-4662-B8AE-4432022598DA}" type="pres">
      <dgm:prSet presAssocID="{1F0DF0C8-21B0-4D99-B08F-39A8BB8F9A4C}" presName="connectorText" presStyleLbl="sibTrans2D1" presStyleIdx="1" presStyleCnt="6"/>
      <dgm:spPr/>
    </dgm:pt>
    <dgm:pt modelId="{8E271B17-D13E-46C2-A3C0-85FF25C41CA8}" type="pres">
      <dgm:prSet presAssocID="{EA4D8989-F4E2-4870-9140-E505B1323706}" presName="node" presStyleLbl="node1" presStyleIdx="2" presStyleCnt="6">
        <dgm:presLayoutVars>
          <dgm:bulletEnabled val="1"/>
        </dgm:presLayoutVars>
      </dgm:prSet>
      <dgm:spPr/>
    </dgm:pt>
    <dgm:pt modelId="{826D50B9-2433-44A9-B8C9-80C81868BF02}" type="pres">
      <dgm:prSet presAssocID="{6E413BCD-B8A2-4E77-9AD9-E6483B209909}" presName="sibTrans" presStyleLbl="sibTrans2D1" presStyleIdx="2" presStyleCnt="6"/>
      <dgm:spPr/>
    </dgm:pt>
    <dgm:pt modelId="{110BF3E4-54D4-4346-BF02-7D36748F86F1}" type="pres">
      <dgm:prSet presAssocID="{6E413BCD-B8A2-4E77-9AD9-E6483B209909}" presName="connectorText" presStyleLbl="sibTrans2D1" presStyleIdx="2" presStyleCnt="6"/>
      <dgm:spPr/>
    </dgm:pt>
    <dgm:pt modelId="{6388A956-BC08-43FB-B444-B557A860FABA}" type="pres">
      <dgm:prSet presAssocID="{2772C93A-2F99-4069-B17E-F5A20C872B3D}" presName="node" presStyleLbl="node1" presStyleIdx="3" presStyleCnt="6">
        <dgm:presLayoutVars>
          <dgm:bulletEnabled val="1"/>
        </dgm:presLayoutVars>
      </dgm:prSet>
      <dgm:spPr/>
    </dgm:pt>
    <dgm:pt modelId="{50F2BE17-0979-443B-A2D1-812001B98490}" type="pres">
      <dgm:prSet presAssocID="{5E473EA3-45F8-4607-9409-3A9B90CDA974}" presName="sibTrans" presStyleLbl="sibTrans2D1" presStyleIdx="3" presStyleCnt="6"/>
      <dgm:spPr/>
    </dgm:pt>
    <dgm:pt modelId="{70D621AE-F46A-494B-98E4-F582967E5D32}" type="pres">
      <dgm:prSet presAssocID="{5E473EA3-45F8-4607-9409-3A9B90CDA974}" presName="connectorText" presStyleLbl="sibTrans2D1" presStyleIdx="3" presStyleCnt="6"/>
      <dgm:spPr/>
    </dgm:pt>
    <dgm:pt modelId="{49AF5472-0D35-4A2E-9950-E8E8A21CB298}" type="pres">
      <dgm:prSet presAssocID="{B4A0FFCF-B438-414A-93BB-52CDA90637C2}" presName="node" presStyleLbl="node1" presStyleIdx="4" presStyleCnt="6">
        <dgm:presLayoutVars>
          <dgm:bulletEnabled val="1"/>
        </dgm:presLayoutVars>
      </dgm:prSet>
      <dgm:spPr/>
    </dgm:pt>
    <dgm:pt modelId="{54AB6F74-5CF2-4D2A-829D-A71D1B91A1CB}" type="pres">
      <dgm:prSet presAssocID="{08F96F51-E10B-4FEF-AF9D-D546E73AFF66}" presName="sibTrans" presStyleLbl="sibTrans2D1" presStyleIdx="4" presStyleCnt="6"/>
      <dgm:spPr/>
    </dgm:pt>
    <dgm:pt modelId="{E5468A90-1F3E-4BB7-B39A-D24D1228B27F}" type="pres">
      <dgm:prSet presAssocID="{08F96F51-E10B-4FEF-AF9D-D546E73AFF66}" presName="connectorText" presStyleLbl="sibTrans2D1" presStyleIdx="4" presStyleCnt="6"/>
      <dgm:spPr/>
    </dgm:pt>
    <dgm:pt modelId="{833FAB1E-77AD-4ACC-BEFC-877304744B7D}" type="pres">
      <dgm:prSet presAssocID="{127D05C0-C2AD-4ED7-8377-B3E1C23364B8}" presName="node" presStyleLbl="node1" presStyleIdx="5" presStyleCnt="6">
        <dgm:presLayoutVars>
          <dgm:bulletEnabled val="1"/>
        </dgm:presLayoutVars>
      </dgm:prSet>
      <dgm:spPr/>
    </dgm:pt>
    <dgm:pt modelId="{1933F634-2B66-4941-948C-0D5C62A7E2B6}" type="pres">
      <dgm:prSet presAssocID="{2F00E631-9761-4359-B47E-225075812829}" presName="sibTrans" presStyleLbl="sibTrans2D1" presStyleIdx="5" presStyleCnt="6"/>
      <dgm:spPr/>
    </dgm:pt>
    <dgm:pt modelId="{7FBF32A8-46CD-4538-96ED-714B1EA3CEFD}" type="pres">
      <dgm:prSet presAssocID="{2F00E631-9761-4359-B47E-225075812829}" presName="connectorText" presStyleLbl="sibTrans2D1" presStyleIdx="5" presStyleCnt="6"/>
      <dgm:spPr/>
    </dgm:pt>
  </dgm:ptLst>
  <dgm:cxnLst>
    <dgm:cxn modelId="{AAD61800-EA42-4B1C-A6C4-82779DED41F1}" type="presOf" srcId="{1F0DF0C8-21B0-4D99-B08F-39A8BB8F9A4C}" destId="{BD596E24-B77D-42DE-9144-785F58FAEE6A}" srcOrd="0" destOrd="0" presId="urn:microsoft.com/office/officeart/2005/8/layout/cycle2"/>
    <dgm:cxn modelId="{0FB58F02-7624-4AF3-8D8E-2F2FBEF0EC4F}" type="presOf" srcId="{6E413BCD-B8A2-4E77-9AD9-E6483B209909}" destId="{110BF3E4-54D4-4346-BF02-7D36748F86F1}" srcOrd="1" destOrd="0" presId="urn:microsoft.com/office/officeart/2005/8/layout/cycle2"/>
    <dgm:cxn modelId="{742FD204-93C5-4ACE-829B-20621D3F02CA}" srcId="{A7C006E5-4253-438A-9FBC-F82228E4772C}" destId="{EA4D8989-F4E2-4870-9140-E505B1323706}" srcOrd="2" destOrd="0" parTransId="{919135C9-678A-46FB-9AB1-208C2ECF3EFC}" sibTransId="{6E413BCD-B8A2-4E77-9AD9-E6483B209909}"/>
    <dgm:cxn modelId="{51E22708-4193-478C-9553-08B23366812D}" srcId="{A7C006E5-4253-438A-9FBC-F82228E4772C}" destId="{3A33CF15-8F50-47E1-B87D-C637B19FE4BF}" srcOrd="1" destOrd="0" parTransId="{0F9AAC93-EE99-4745-BF3A-87CBFF43F8B6}" sibTransId="{1F0DF0C8-21B0-4D99-B08F-39A8BB8F9A4C}"/>
    <dgm:cxn modelId="{2B7A610A-7B8F-4B25-A8B3-C0C0F31305EE}" type="presOf" srcId="{08F96F51-E10B-4FEF-AF9D-D546E73AFF66}" destId="{54AB6F74-5CF2-4D2A-829D-A71D1B91A1CB}" srcOrd="0" destOrd="0" presId="urn:microsoft.com/office/officeart/2005/8/layout/cycle2"/>
    <dgm:cxn modelId="{A24E3C28-ED0E-4E73-AE54-474753979460}" type="presOf" srcId="{2F00E631-9761-4359-B47E-225075812829}" destId="{7FBF32A8-46CD-4538-96ED-714B1EA3CEFD}" srcOrd="1" destOrd="0" presId="urn:microsoft.com/office/officeart/2005/8/layout/cycle2"/>
    <dgm:cxn modelId="{803F5132-BC9E-4345-B5C0-132B133A9817}" type="presOf" srcId="{B4A0FFCF-B438-414A-93BB-52CDA90637C2}" destId="{49AF5472-0D35-4A2E-9950-E8E8A21CB298}" srcOrd="0" destOrd="0" presId="urn:microsoft.com/office/officeart/2005/8/layout/cycle2"/>
    <dgm:cxn modelId="{7B06534D-8808-4432-9F0A-837DCED2E616}" type="presOf" srcId="{5E473EA3-45F8-4607-9409-3A9B90CDA974}" destId="{50F2BE17-0979-443B-A2D1-812001B98490}" srcOrd="0" destOrd="0" presId="urn:microsoft.com/office/officeart/2005/8/layout/cycle2"/>
    <dgm:cxn modelId="{732B1F50-E3D1-4127-8151-0DC70660D91A}" type="presOf" srcId="{127D05C0-C2AD-4ED7-8377-B3E1C23364B8}" destId="{833FAB1E-77AD-4ACC-BEFC-877304744B7D}" srcOrd="0" destOrd="0" presId="urn:microsoft.com/office/officeart/2005/8/layout/cycle2"/>
    <dgm:cxn modelId="{4D608571-8D31-4326-A919-2E50BACC06AB}" type="presOf" srcId="{EA4D8989-F4E2-4870-9140-E505B1323706}" destId="{8E271B17-D13E-46C2-A3C0-85FF25C41CA8}" srcOrd="0" destOrd="0" presId="urn:microsoft.com/office/officeart/2005/8/layout/cycle2"/>
    <dgm:cxn modelId="{E0F43254-3FCF-4F06-8369-DB3CF7421533}" type="presOf" srcId="{08F96F51-E10B-4FEF-AF9D-D546E73AFF66}" destId="{E5468A90-1F3E-4BB7-B39A-D24D1228B27F}" srcOrd="1" destOrd="0" presId="urn:microsoft.com/office/officeart/2005/8/layout/cycle2"/>
    <dgm:cxn modelId="{A27C6278-AB3D-4447-9C76-9A0798A17B6A}" srcId="{A7C006E5-4253-438A-9FBC-F82228E4772C}" destId="{2772C93A-2F99-4069-B17E-F5A20C872B3D}" srcOrd="3" destOrd="0" parTransId="{594462CF-2AF0-414B-998A-E5A62C8EF4C0}" sibTransId="{5E473EA3-45F8-4607-9409-3A9B90CDA974}"/>
    <dgm:cxn modelId="{E8E27A78-3925-4499-A261-987210A76B53}" srcId="{A7C006E5-4253-438A-9FBC-F82228E4772C}" destId="{B4A0FFCF-B438-414A-93BB-52CDA90637C2}" srcOrd="4" destOrd="0" parTransId="{6A16F023-EE3C-4329-97CE-FD50705510CB}" sibTransId="{08F96F51-E10B-4FEF-AF9D-D546E73AFF66}"/>
    <dgm:cxn modelId="{ABBF2181-13E3-4E1B-B2CE-13862942EEEF}" type="presOf" srcId="{2772C93A-2F99-4069-B17E-F5A20C872B3D}" destId="{6388A956-BC08-43FB-B444-B557A860FABA}" srcOrd="0" destOrd="0" presId="urn:microsoft.com/office/officeart/2005/8/layout/cycle2"/>
    <dgm:cxn modelId="{E3D4378E-8F12-455B-A3B4-24EEAAC12A26}" type="presOf" srcId="{3A33CF15-8F50-47E1-B87D-C637B19FE4BF}" destId="{2C68880D-6E65-42F9-B9C1-9B4EDFC7A144}" srcOrd="0" destOrd="0" presId="urn:microsoft.com/office/officeart/2005/8/layout/cycle2"/>
    <dgm:cxn modelId="{BA7B0490-FBC5-4CF8-A8E5-C6FA85F64162}" srcId="{A7C006E5-4253-438A-9FBC-F82228E4772C}" destId="{127D05C0-C2AD-4ED7-8377-B3E1C23364B8}" srcOrd="5" destOrd="0" parTransId="{B3B268E4-128E-4887-BA26-AA1885E7A245}" sibTransId="{2F00E631-9761-4359-B47E-225075812829}"/>
    <dgm:cxn modelId="{8D3F2990-3AFE-463F-84D4-C4EF64A52688}" type="presOf" srcId="{6A19A06E-8489-45A1-BDB9-12C55B8D58FA}" destId="{1776317D-7529-4CA8-89B7-06430FEA4BEB}" srcOrd="1" destOrd="0" presId="urn:microsoft.com/office/officeart/2005/8/layout/cycle2"/>
    <dgm:cxn modelId="{BF6339A0-95C6-4A4D-9275-03F2CB401A8B}" srcId="{A7C006E5-4253-438A-9FBC-F82228E4772C}" destId="{D3B92E7F-4FA3-49F1-A038-E10C7E4B553A}" srcOrd="0" destOrd="0" parTransId="{7CDE8D82-2051-4416-A496-143CDD3E08C1}" sibTransId="{6A19A06E-8489-45A1-BDB9-12C55B8D58FA}"/>
    <dgm:cxn modelId="{627418A4-78AE-4FFB-947A-CFF6AA4D8E6F}" type="presOf" srcId="{5E473EA3-45F8-4607-9409-3A9B90CDA974}" destId="{70D621AE-F46A-494B-98E4-F582967E5D32}" srcOrd="1" destOrd="0" presId="urn:microsoft.com/office/officeart/2005/8/layout/cycle2"/>
    <dgm:cxn modelId="{BDB686BE-11E0-43E8-8C82-064F71F60BAA}" type="presOf" srcId="{2F00E631-9761-4359-B47E-225075812829}" destId="{1933F634-2B66-4941-948C-0D5C62A7E2B6}" srcOrd="0" destOrd="0" presId="urn:microsoft.com/office/officeart/2005/8/layout/cycle2"/>
    <dgm:cxn modelId="{9F756EC2-F8BE-4617-89BD-724A8DFDC213}" type="presOf" srcId="{1F0DF0C8-21B0-4D99-B08F-39A8BB8F9A4C}" destId="{B953BDF7-CCEA-4662-B8AE-4432022598DA}" srcOrd="1" destOrd="0" presId="urn:microsoft.com/office/officeart/2005/8/layout/cycle2"/>
    <dgm:cxn modelId="{F764F4D1-8C2C-4B40-B8B5-7064B2F4CB9C}" type="presOf" srcId="{6A19A06E-8489-45A1-BDB9-12C55B8D58FA}" destId="{F0A55878-5F8E-4FD0-A336-9C673C5CFFB9}" srcOrd="0" destOrd="0" presId="urn:microsoft.com/office/officeart/2005/8/layout/cycle2"/>
    <dgm:cxn modelId="{886536D8-F69E-47F4-9455-5D8F11F0951F}" type="presOf" srcId="{D3B92E7F-4FA3-49F1-A038-E10C7E4B553A}" destId="{2A6D464B-6FCD-4958-9526-53A1C7514E9D}" srcOrd="0" destOrd="0" presId="urn:microsoft.com/office/officeart/2005/8/layout/cycle2"/>
    <dgm:cxn modelId="{A211A9EC-7FEA-4E97-B8F4-65A268A6ACBD}" type="presOf" srcId="{A7C006E5-4253-438A-9FBC-F82228E4772C}" destId="{49CC4323-4E59-4E93-A651-98A7A6498649}" srcOrd="0" destOrd="0" presId="urn:microsoft.com/office/officeart/2005/8/layout/cycle2"/>
    <dgm:cxn modelId="{1D3A3FEE-8CC9-4001-912F-90516BC51EBE}" type="presOf" srcId="{6E413BCD-B8A2-4E77-9AD9-E6483B209909}" destId="{826D50B9-2433-44A9-B8C9-80C81868BF02}" srcOrd="0" destOrd="0" presId="urn:microsoft.com/office/officeart/2005/8/layout/cycle2"/>
    <dgm:cxn modelId="{91B5AFA9-DA01-4313-B4AF-9270409C8EFC}" type="presParOf" srcId="{49CC4323-4E59-4E93-A651-98A7A6498649}" destId="{2A6D464B-6FCD-4958-9526-53A1C7514E9D}" srcOrd="0" destOrd="0" presId="urn:microsoft.com/office/officeart/2005/8/layout/cycle2"/>
    <dgm:cxn modelId="{829B0F00-E74F-44E6-BFCF-8F1E6E521F16}" type="presParOf" srcId="{49CC4323-4E59-4E93-A651-98A7A6498649}" destId="{F0A55878-5F8E-4FD0-A336-9C673C5CFFB9}" srcOrd="1" destOrd="0" presId="urn:microsoft.com/office/officeart/2005/8/layout/cycle2"/>
    <dgm:cxn modelId="{F571DE26-2309-43A1-8039-0D76DBAB05CD}" type="presParOf" srcId="{F0A55878-5F8E-4FD0-A336-9C673C5CFFB9}" destId="{1776317D-7529-4CA8-89B7-06430FEA4BEB}" srcOrd="0" destOrd="0" presId="urn:microsoft.com/office/officeart/2005/8/layout/cycle2"/>
    <dgm:cxn modelId="{244B5379-A18C-4788-9A88-9C3832B00312}" type="presParOf" srcId="{49CC4323-4E59-4E93-A651-98A7A6498649}" destId="{2C68880D-6E65-42F9-B9C1-9B4EDFC7A144}" srcOrd="2" destOrd="0" presId="urn:microsoft.com/office/officeart/2005/8/layout/cycle2"/>
    <dgm:cxn modelId="{571611B0-1D9F-401E-A0C9-2619F5A371DC}" type="presParOf" srcId="{49CC4323-4E59-4E93-A651-98A7A6498649}" destId="{BD596E24-B77D-42DE-9144-785F58FAEE6A}" srcOrd="3" destOrd="0" presId="urn:microsoft.com/office/officeart/2005/8/layout/cycle2"/>
    <dgm:cxn modelId="{F0AE6953-97A4-41EE-930C-057C41D9F90B}" type="presParOf" srcId="{BD596E24-B77D-42DE-9144-785F58FAEE6A}" destId="{B953BDF7-CCEA-4662-B8AE-4432022598DA}" srcOrd="0" destOrd="0" presId="urn:microsoft.com/office/officeart/2005/8/layout/cycle2"/>
    <dgm:cxn modelId="{8B90FE27-A8FE-4F22-91C2-16C34D18722F}" type="presParOf" srcId="{49CC4323-4E59-4E93-A651-98A7A6498649}" destId="{8E271B17-D13E-46C2-A3C0-85FF25C41CA8}" srcOrd="4" destOrd="0" presId="urn:microsoft.com/office/officeart/2005/8/layout/cycle2"/>
    <dgm:cxn modelId="{20B69D9A-78E4-49BC-B1A0-D7835B9DC97D}" type="presParOf" srcId="{49CC4323-4E59-4E93-A651-98A7A6498649}" destId="{826D50B9-2433-44A9-B8C9-80C81868BF02}" srcOrd="5" destOrd="0" presId="urn:microsoft.com/office/officeart/2005/8/layout/cycle2"/>
    <dgm:cxn modelId="{13227384-9E5D-477B-8572-759A560287BF}" type="presParOf" srcId="{826D50B9-2433-44A9-B8C9-80C81868BF02}" destId="{110BF3E4-54D4-4346-BF02-7D36748F86F1}" srcOrd="0" destOrd="0" presId="urn:microsoft.com/office/officeart/2005/8/layout/cycle2"/>
    <dgm:cxn modelId="{0B8CA99F-15BF-4740-9216-351C19D9FA31}" type="presParOf" srcId="{49CC4323-4E59-4E93-A651-98A7A6498649}" destId="{6388A956-BC08-43FB-B444-B557A860FABA}" srcOrd="6" destOrd="0" presId="urn:microsoft.com/office/officeart/2005/8/layout/cycle2"/>
    <dgm:cxn modelId="{B3517453-F9E9-4700-A698-14267311D1F7}" type="presParOf" srcId="{49CC4323-4E59-4E93-A651-98A7A6498649}" destId="{50F2BE17-0979-443B-A2D1-812001B98490}" srcOrd="7" destOrd="0" presId="urn:microsoft.com/office/officeart/2005/8/layout/cycle2"/>
    <dgm:cxn modelId="{F827F2B2-5A43-437B-9DA9-7CF6AD6FD186}" type="presParOf" srcId="{50F2BE17-0979-443B-A2D1-812001B98490}" destId="{70D621AE-F46A-494B-98E4-F582967E5D32}" srcOrd="0" destOrd="0" presId="urn:microsoft.com/office/officeart/2005/8/layout/cycle2"/>
    <dgm:cxn modelId="{D8E9FF5E-BCA2-4802-8905-519B1FA1A7FC}" type="presParOf" srcId="{49CC4323-4E59-4E93-A651-98A7A6498649}" destId="{49AF5472-0D35-4A2E-9950-E8E8A21CB298}" srcOrd="8" destOrd="0" presId="urn:microsoft.com/office/officeart/2005/8/layout/cycle2"/>
    <dgm:cxn modelId="{2FBE4D32-F734-4977-A7AF-3772A99528A3}" type="presParOf" srcId="{49CC4323-4E59-4E93-A651-98A7A6498649}" destId="{54AB6F74-5CF2-4D2A-829D-A71D1B91A1CB}" srcOrd="9" destOrd="0" presId="urn:microsoft.com/office/officeart/2005/8/layout/cycle2"/>
    <dgm:cxn modelId="{B390DE16-7059-402B-80C8-03837A748751}" type="presParOf" srcId="{54AB6F74-5CF2-4D2A-829D-A71D1B91A1CB}" destId="{E5468A90-1F3E-4BB7-B39A-D24D1228B27F}" srcOrd="0" destOrd="0" presId="urn:microsoft.com/office/officeart/2005/8/layout/cycle2"/>
    <dgm:cxn modelId="{DB3912C0-AD76-466A-AF11-FFBD0DC32CB7}" type="presParOf" srcId="{49CC4323-4E59-4E93-A651-98A7A6498649}" destId="{833FAB1E-77AD-4ACC-BEFC-877304744B7D}" srcOrd="10" destOrd="0" presId="urn:microsoft.com/office/officeart/2005/8/layout/cycle2"/>
    <dgm:cxn modelId="{FAE6F5FE-C3E8-4E15-81B9-72EC457DA638}" type="presParOf" srcId="{49CC4323-4E59-4E93-A651-98A7A6498649}" destId="{1933F634-2B66-4941-948C-0D5C62A7E2B6}" srcOrd="11" destOrd="0" presId="urn:microsoft.com/office/officeart/2005/8/layout/cycle2"/>
    <dgm:cxn modelId="{18163F49-FA33-4FCB-8A24-31BE726385B9}" type="presParOf" srcId="{1933F634-2B66-4941-948C-0D5C62A7E2B6}" destId="{7FBF32A8-46CD-4538-96ED-714B1EA3CEFD}" srcOrd="0" destOrd="0" presId="urn:microsoft.com/office/officeart/2005/8/layout/cycle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6D464B-6FCD-4958-9526-53A1C7514E9D}">
      <dsp:nvSpPr>
        <dsp:cNvPr id="0" name=""/>
        <dsp:cNvSpPr/>
      </dsp:nvSpPr>
      <dsp:spPr>
        <a:xfrm>
          <a:off x="2683099" y="1342"/>
          <a:ext cx="901251" cy="9012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Start with open questions</a:t>
          </a:r>
        </a:p>
      </dsp:txBody>
      <dsp:txXfrm>
        <a:off x="2815084" y="133327"/>
        <a:ext cx="637281" cy="637281"/>
      </dsp:txXfrm>
    </dsp:sp>
    <dsp:sp modelId="{F0A55878-5F8E-4FD0-A336-9C673C5CFFB9}">
      <dsp:nvSpPr>
        <dsp:cNvPr id="0" name=""/>
        <dsp:cNvSpPr/>
      </dsp:nvSpPr>
      <dsp:spPr>
        <a:xfrm rot="1800000">
          <a:off x="3594012" y="634748"/>
          <a:ext cx="239436" cy="3041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598824" y="677624"/>
        <a:ext cx="167605" cy="182504"/>
      </dsp:txXfrm>
    </dsp:sp>
    <dsp:sp modelId="{2C68880D-6E65-42F9-B9C1-9B4EDFC7A144}">
      <dsp:nvSpPr>
        <dsp:cNvPr id="0" name=""/>
        <dsp:cNvSpPr/>
      </dsp:nvSpPr>
      <dsp:spPr>
        <a:xfrm>
          <a:off x="3854847" y="677851"/>
          <a:ext cx="901251" cy="9012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Focus on the individual, non-verbal prompts</a:t>
          </a:r>
        </a:p>
      </dsp:txBody>
      <dsp:txXfrm>
        <a:off x="3986832" y="809836"/>
        <a:ext cx="637281" cy="637281"/>
      </dsp:txXfrm>
    </dsp:sp>
    <dsp:sp modelId="{BD596E24-B77D-42DE-9144-785F58FAEE6A}">
      <dsp:nvSpPr>
        <dsp:cNvPr id="0" name=""/>
        <dsp:cNvSpPr/>
      </dsp:nvSpPr>
      <dsp:spPr>
        <a:xfrm rot="5400000">
          <a:off x="4185755" y="1646124"/>
          <a:ext cx="239436" cy="3041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221671" y="1671043"/>
        <a:ext cx="167605" cy="182504"/>
      </dsp:txXfrm>
    </dsp:sp>
    <dsp:sp modelId="{8E271B17-D13E-46C2-A3C0-85FF25C41CA8}">
      <dsp:nvSpPr>
        <dsp:cNvPr id="0" name=""/>
        <dsp:cNvSpPr/>
      </dsp:nvSpPr>
      <dsp:spPr>
        <a:xfrm>
          <a:off x="3854847" y="2030871"/>
          <a:ext cx="901251" cy="9012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Use follow up, open questions</a:t>
          </a:r>
        </a:p>
      </dsp:txBody>
      <dsp:txXfrm>
        <a:off x="3986832" y="2162856"/>
        <a:ext cx="637281" cy="637281"/>
      </dsp:txXfrm>
    </dsp:sp>
    <dsp:sp modelId="{826D50B9-2433-44A9-B8C9-80C81868BF02}">
      <dsp:nvSpPr>
        <dsp:cNvPr id="0" name=""/>
        <dsp:cNvSpPr/>
      </dsp:nvSpPr>
      <dsp:spPr>
        <a:xfrm rot="9000000">
          <a:off x="3605749" y="2664277"/>
          <a:ext cx="239436" cy="3041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3672768" y="2707153"/>
        <a:ext cx="167605" cy="182504"/>
      </dsp:txXfrm>
    </dsp:sp>
    <dsp:sp modelId="{6388A956-BC08-43FB-B444-B557A860FABA}">
      <dsp:nvSpPr>
        <dsp:cNvPr id="0" name=""/>
        <dsp:cNvSpPr/>
      </dsp:nvSpPr>
      <dsp:spPr>
        <a:xfrm>
          <a:off x="2683099" y="2707380"/>
          <a:ext cx="901251" cy="9012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Ask clarifying, closed questions</a:t>
          </a:r>
        </a:p>
      </dsp:txBody>
      <dsp:txXfrm>
        <a:off x="2815084" y="2839365"/>
        <a:ext cx="637281" cy="637281"/>
      </dsp:txXfrm>
    </dsp:sp>
    <dsp:sp modelId="{50F2BE17-0979-443B-A2D1-812001B98490}">
      <dsp:nvSpPr>
        <dsp:cNvPr id="0" name=""/>
        <dsp:cNvSpPr/>
      </dsp:nvSpPr>
      <dsp:spPr>
        <a:xfrm rot="12600000">
          <a:off x="2434000" y="2671053"/>
          <a:ext cx="239436" cy="3041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501019" y="2749845"/>
        <a:ext cx="167605" cy="182504"/>
      </dsp:txXfrm>
    </dsp:sp>
    <dsp:sp modelId="{49AF5472-0D35-4A2E-9950-E8E8A21CB298}">
      <dsp:nvSpPr>
        <dsp:cNvPr id="0" name=""/>
        <dsp:cNvSpPr/>
      </dsp:nvSpPr>
      <dsp:spPr>
        <a:xfrm>
          <a:off x="1511350" y="2030871"/>
          <a:ext cx="901251" cy="9012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Avoid leading Questions</a:t>
          </a:r>
        </a:p>
      </dsp:txBody>
      <dsp:txXfrm>
        <a:off x="1643335" y="2162856"/>
        <a:ext cx="637281" cy="637281"/>
      </dsp:txXfrm>
    </dsp:sp>
    <dsp:sp modelId="{54AB6F74-5CF2-4D2A-829D-A71D1B91A1CB}">
      <dsp:nvSpPr>
        <dsp:cNvPr id="0" name=""/>
        <dsp:cNvSpPr/>
      </dsp:nvSpPr>
      <dsp:spPr>
        <a:xfrm rot="16200000">
          <a:off x="1842257" y="1659677"/>
          <a:ext cx="239436" cy="3041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878173" y="1756427"/>
        <a:ext cx="167605" cy="182504"/>
      </dsp:txXfrm>
    </dsp:sp>
    <dsp:sp modelId="{833FAB1E-77AD-4ACC-BEFC-877304744B7D}">
      <dsp:nvSpPr>
        <dsp:cNvPr id="0" name=""/>
        <dsp:cNvSpPr/>
      </dsp:nvSpPr>
      <dsp:spPr>
        <a:xfrm>
          <a:off x="1511350" y="677851"/>
          <a:ext cx="901251" cy="9012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Use refelctive listening</a:t>
          </a:r>
        </a:p>
      </dsp:txBody>
      <dsp:txXfrm>
        <a:off x="1643335" y="809836"/>
        <a:ext cx="637281" cy="637281"/>
      </dsp:txXfrm>
    </dsp:sp>
    <dsp:sp modelId="{1933F634-2B66-4941-948C-0D5C62A7E2B6}">
      <dsp:nvSpPr>
        <dsp:cNvPr id="0" name=""/>
        <dsp:cNvSpPr/>
      </dsp:nvSpPr>
      <dsp:spPr>
        <a:xfrm rot="19800000">
          <a:off x="2422263" y="641525"/>
          <a:ext cx="239436" cy="30417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427075" y="720317"/>
        <a:ext cx="167605" cy="182504"/>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001994ADD9BD43AE7BF0D4AD9AFDA7" ma:contentTypeVersion="14" ma:contentTypeDescription="Create a new document." ma:contentTypeScope="" ma:versionID="dd5de59d1347550851d01961bb4731f7">
  <xsd:schema xmlns:xsd="http://www.w3.org/2001/XMLSchema" xmlns:xs="http://www.w3.org/2001/XMLSchema" xmlns:p="http://schemas.microsoft.com/office/2006/metadata/properties" xmlns:ns2="af35e84e-a746-49fd-b9c4-feede095d1ce" xmlns:ns3="a9e3d5aa-519a-4711-8b23-9ab6045ee1c0" targetNamespace="http://schemas.microsoft.com/office/2006/metadata/properties" ma:root="true" ma:fieldsID="a93eb74f8131c0b8920e559c1d7de842" ns2:_="" ns3:_="">
    <xsd:import namespace="af35e84e-a746-49fd-b9c4-feede095d1ce"/>
    <xsd:import namespace="a9e3d5aa-519a-4711-8b23-9ab6045ee1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5e84e-a746-49fd-b9c4-feede095d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e3d5aa-519a-4711-8b23-9ab6045ee1c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933d81b-325f-40f0-aa91-28a1499df1d9}" ma:internalName="TaxCatchAll" ma:showField="CatchAllData" ma:web="a9e3d5aa-519a-4711-8b23-9ab6045ee1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9e3d5aa-519a-4711-8b23-9ab6045ee1c0">
      <UserInfo>
        <DisplayName>Nick Roberts</DisplayName>
        <AccountId>26</AccountId>
        <AccountType/>
      </UserInfo>
    </SharedWithUsers>
    <lcf76f155ced4ddcb4097134ff3c332f xmlns="af35e84e-a746-49fd-b9c4-feede095d1ce">
      <Terms xmlns="http://schemas.microsoft.com/office/infopath/2007/PartnerControls"/>
    </lcf76f155ced4ddcb4097134ff3c332f>
    <TaxCatchAll xmlns="a9e3d5aa-519a-4711-8b23-9ab6045ee1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F1810-77A0-4518-91E7-80E0234D4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5e84e-a746-49fd-b9c4-feede095d1ce"/>
    <ds:schemaRef ds:uri="a9e3d5aa-519a-4711-8b23-9ab6045ee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2D7C0-869B-4C61-94FE-A64895F45EB1}">
  <ds:schemaRefs>
    <ds:schemaRef ds:uri="http://schemas.microsoft.com/office/2006/metadata/properties"/>
    <ds:schemaRef ds:uri="http://schemas.microsoft.com/office/infopath/2007/PartnerControls"/>
    <ds:schemaRef ds:uri="a9e3d5aa-519a-4711-8b23-9ab6045ee1c0"/>
    <ds:schemaRef ds:uri="af35e84e-a746-49fd-b9c4-feede095d1ce"/>
  </ds:schemaRefs>
</ds:datastoreItem>
</file>

<file path=customXml/itemProps3.xml><?xml version="1.0" encoding="utf-8"?>
<ds:datastoreItem xmlns:ds="http://schemas.openxmlformats.org/officeDocument/2006/customXml" ds:itemID="{7C60154A-ACBA-462A-AEE5-E13C1D34FA85}">
  <ds:schemaRefs>
    <ds:schemaRef ds:uri="http://schemas.openxmlformats.org/officeDocument/2006/bibliography"/>
  </ds:schemaRefs>
</ds:datastoreItem>
</file>

<file path=customXml/itemProps4.xml><?xml version="1.0" encoding="utf-8"?>
<ds:datastoreItem xmlns:ds="http://schemas.openxmlformats.org/officeDocument/2006/customXml" ds:itemID="{00AAC065-BCD0-431C-BC68-942DB19FA4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35</Pages>
  <Words>12015</Words>
  <Characters>68491</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80346</CharactersWithSpaces>
  <SharedDoc>false</SharedDoc>
  <HLinks>
    <vt:vector size="462" baseType="variant">
      <vt:variant>
        <vt:i4>1245256</vt:i4>
      </vt:variant>
      <vt:variant>
        <vt:i4>363</vt:i4>
      </vt:variant>
      <vt:variant>
        <vt:i4>0</vt:i4>
      </vt:variant>
      <vt:variant>
        <vt:i4>5</vt:i4>
      </vt:variant>
      <vt:variant>
        <vt:lpwstr>https://respectme.org.uk/</vt:lpwstr>
      </vt:variant>
      <vt:variant>
        <vt:lpwstr/>
      </vt:variant>
      <vt:variant>
        <vt:i4>3538945</vt:i4>
      </vt:variant>
      <vt:variant>
        <vt:i4>360</vt:i4>
      </vt:variant>
      <vt:variant>
        <vt:i4>0</vt:i4>
      </vt:variant>
      <vt:variant>
        <vt:i4>5</vt:i4>
      </vt:variant>
      <vt:variant>
        <vt:lpwstr>mailto:help@whocaresscotland.org</vt:lpwstr>
      </vt:variant>
      <vt:variant>
        <vt:lpwstr/>
      </vt:variant>
      <vt:variant>
        <vt:i4>3080248</vt:i4>
      </vt:variant>
      <vt:variant>
        <vt:i4>357</vt:i4>
      </vt:variant>
      <vt:variant>
        <vt:i4>0</vt:i4>
      </vt:variant>
      <vt:variant>
        <vt:i4>5</vt:i4>
      </vt:variant>
      <vt:variant>
        <vt:lpwstr>https://victimsupport.scot/</vt:lpwstr>
      </vt:variant>
      <vt:variant>
        <vt:lpwstr/>
      </vt:variant>
      <vt:variant>
        <vt:i4>5374018</vt:i4>
      </vt:variant>
      <vt:variant>
        <vt:i4>354</vt:i4>
      </vt:variant>
      <vt:variant>
        <vt:i4>0</vt:i4>
      </vt:variant>
      <vt:variant>
        <vt:i4>5</vt:i4>
      </vt:variant>
      <vt:variant>
        <vt:lpwstr>https://thedefendant.org.uk/</vt:lpwstr>
      </vt:variant>
      <vt:variant>
        <vt:lpwstr/>
      </vt:variant>
      <vt:variant>
        <vt:i4>6422569</vt:i4>
      </vt:variant>
      <vt:variant>
        <vt:i4>351</vt:i4>
      </vt:variant>
      <vt:variant>
        <vt:i4>0</vt:i4>
      </vt:variant>
      <vt:variant>
        <vt:i4>5</vt:i4>
      </vt:variant>
      <vt:variant>
        <vt:lpwstr>https://www.sportingwellness.org/?gad_source=1&amp;gclid=CjwKCAiArfauBhApEiwAeoB7qOPTAzQfOVMKU8ZfE5lN3cEy91RDzEValivS8QkYuJloZVktS29nDBoCD9oQAvD_BwE</vt:lpwstr>
      </vt:variant>
      <vt:variant>
        <vt:lpwstr/>
      </vt:variant>
      <vt:variant>
        <vt:i4>3670061</vt:i4>
      </vt:variant>
      <vt:variant>
        <vt:i4>348</vt:i4>
      </vt:variant>
      <vt:variant>
        <vt:i4>0</vt:i4>
      </vt:variant>
      <vt:variant>
        <vt:i4>5</vt:i4>
      </vt:variant>
      <vt:variant>
        <vt:lpwstr>https://womensaid.scot/</vt:lpwstr>
      </vt:variant>
      <vt:variant>
        <vt:lpwstr/>
      </vt:variant>
      <vt:variant>
        <vt:i4>4259928</vt:i4>
      </vt:variant>
      <vt:variant>
        <vt:i4>345</vt:i4>
      </vt:variant>
      <vt:variant>
        <vt:i4>0</vt:i4>
      </vt:variant>
      <vt:variant>
        <vt:i4>5</vt:i4>
      </vt:variant>
      <vt:variant>
        <vt:lpwstr>http://www.refuge.org.uk/</vt:lpwstr>
      </vt:variant>
      <vt:variant>
        <vt:lpwstr/>
      </vt:variant>
      <vt:variant>
        <vt:i4>2555949</vt:i4>
      </vt:variant>
      <vt:variant>
        <vt:i4>342</vt:i4>
      </vt:variant>
      <vt:variant>
        <vt:i4>0</vt:i4>
      </vt:variant>
      <vt:variant>
        <vt:i4>5</vt:i4>
      </vt:variant>
      <vt:variant>
        <vt:lpwstr>https://www.wellbeingscotland.org/</vt:lpwstr>
      </vt:variant>
      <vt:variant>
        <vt:lpwstr/>
      </vt:variant>
      <vt:variant>
        <vt:i4>2162725</vt:i4>
      </vt:variant>
      <vt:variant>
        <vt:i4>339</vt:i4>
      </vt:variant>
      <vt:variant>
        <vt:i4>0</vt:i4>
      </vt:variant>
      <vt:variant>
        <vt:i4>5</vt:i4>
      </vt:variant>
      <vt:variant>
        <vt:lpwstr>http://www.galop.org.uk/domesticabuse/</vt:lpwstr>
      </vt:variant>
      <vt:variant>
        <vt:lpwstr/>
      </vt:variant>
      <vt:variant>
        <vt:i4>3211300</vt:i4>
      </vt:variant>
      <vt:variant>
        <vt:i4>336</vt:i4>
      </vt:variant>
      <vt:variant>
        <vt:i4>0</vt:i4>
      </vt:variant>
      <vt:variant>
        <vt:i4>5</vt:i4>
      </vt:variant>
      <vt:variant>
        <vt:lpwstr>https://www.modernslaveryhelpline.org/</vt:lpwstr>
      </vt:variant>
      <vt:variant>
        <vt:lpwstr/>
      </vt:variant>
      <vt:variant>
        <vt:i4>3211308</vt:i4>
      </vt:variant>
      <vt:variant>
        <vt:i4>333</vt:i4>
      </vt:variant>
      <vt:variant>
        <vt:i4>0</vt:i4>
      </vt:variant>
      <vt:variant>
        <vt:i4>5</vt:i4>
      </vt:variant>
      <vt:variant>
        <vt:lpwstr>https://mensadviceline.org.uk/</vt:lpwstr>
      </vt:variant>
      <vt:variant>
        <vt:lpwstr/>
      </vt:variant>
      <vt:variant>
        <vt:i4>6619179</vt:i4>
      </vt:variant>
      <vt:variant>
        <vt:i4>330</vt:i4>
      </vt:variant>
      <vt:variant>
        <vt:i4>0</vt:i4>
      </vt:variant>
      <vt:variant>
        <vt:i4>5</vt:i4>
      </vt:variant>
      <vt:variant>
        <vt:lpwstr>tel:08000113200</vt:lpwstr>
      </vt:variant>
      <vt:variant>
        <vt:lpwstr/>
      </vt:variant>
      <vt:variant>
        <vt:i4>3473529</vt:i4>
      </vt:variant>
      <vt:variant>
        <vt:i4>327</vt:i4>
      </vt:variant>
      <vt:variant>
        <vt:i4>0</vt:i4>
      </vt:variant>
      <vt:variant>
        <vt:i4>5</vt:i4>
      </vt:variant>
      <vt:variant>
        <vt:lpwstr>https://careinfoscotland.scot/</vt:lpwstr>
      </vt:variant>
      <vt:variant>
        <vt:lpwstr/>
      </vt:variant>
      <vt:variant>
        <vt:i4>6029379</vt:i4>
      </vt:variant>
      <vt:variant>
        <vt:i4>324</vt:i4>
      </vt:variant>
      <vt:variant>
        <vt:i4>0</vt:i4>
      </vt:variant>
      <vt:variant>
        <vt:i4>5</vt:i4>
      </vt:variant>
      <vt:variant>
        <vt:lpwstr>https://www.athleteinteractions.org/</vt:lpwstr>
      </vt:variant>
      <vt:variant>
        <vt:lpwstr/>
      </vt:variant>
      <vt:variant>
        <vt:i4>6684775</vt:i4>
      </vt:variant>
      <vt:variant>
        <vt:i4>321</vt:i4>
      </vt:variant>
      <vt:variant>
        <vt:i4>0</vt:i4>
      </vt:variant>
      <vt:variant>
        <vt:i4>5</vt:i4>
      </vt:variant>
      <vt:variant>
        <vt:lpwstr>https://thearmyofsurvivors.org/</vt:lpwstr>
      </vt:variant>
      <vt:variant>
        <vt:lpwstr/>
      </vt:variant>
      <vt:variant>
        <vt:i4>655395</vt:i4>
      </vt:variant>
      <vt:variant>
        <vt:i4>318</vt:i4>
      </vt:variant>
      <vt:variant>
        <vt:i4>0</vt:i4>
      </vt:variant>
      <vt:variant>
        <vt:i4>5</vt:i4>
      </vt:variant>
      <vt:variant>
        <vt:lpwstr/>
      </vt:variant>
      <vt:variant>
        <vt:lpwstr>_Evidence</vt:lpwstr>
      </vt:variant>
      <vt:variant>
        <vt:i4>1441903</vt:i4>
      </vt:variant>
      <vt:variant>
        <vt:i4>315</vt:i4>
      </vt:variant>
      <vt:variant>
        <vt:i4>0</vt:i4>
      </vt:variant>
      <vt:variant>
        <vt:i4>5</vt:i4>
      </vt:variant>
      <vt:variant>
        <vt:lpwstr/>
      </vt:variant>
      <vt:variant>
        <vt:lpwstr>_Appendix_9_–</vt:lpwstr>
      </vt:variant>
      <vt:variant>
        <vt:i4>1441902</vt:i4>
      </vt:variant>
      <vt:variant>
        <vt:i4>312</vt:i4>
      </vt:variant>
      <vt:variant>
        <vt:i4>0</vt:i4>
      </vt:variant>
      <vt:variant>
        <vt:i4>5</vt:i4>
      </vt:variant>
      <vt:variant>
        <vt:lpwstr/>
      </vt:variant>
      <vt:variant>
        <vt:lpwstr>_Appendix_8_–</vt:lpwstr>
      </vt:variant>
      <vt:variant>
        <vt:i4>1245216</vt:i4>
      </vt:variant>
      <vt:variant>
        <vt:i4>309</vt:i4>
      </vt:variant>
      <vt:variant>
        <vt:i4>0</vt:i4>
      </vt:variant>
      <vt:variant>
        <vt:i4>5</vt:i4>
      </vt:variant>
      <vt:variant>
        <vt:lpwstr/>
      </vt:variant>
      <vt:variant>
        <vt:lpwstr>_Conducting_Investigative_Interviews</vt:lpwstr>
      </vt:variant>
      <vt:variant>
        <vt:i4>1441902</vt:i4>
      </vt:variant>
      <vt:variant>
        <vt:i4>306</vt:i4>
      </vt:variant>
      <vt:variant>
        <vt:i4>0</vt:i4>
      </vt:variant>
      <vt:variant>
        <vt:i4>5</vt:i4>
      </vt:variant>
      <vt:variant>
        <vt:lpwstr/>
      </vt:variant>
      <vt:variant>
        <vt:lpwstr>_Appendix_8_–</vt:lpwstr>
      </vt:variant>
      <vt:variant>
        <vt:i4>1441891</vt:i4>
      </vt:variant>
      <vt:variant>
        <vt:i4>303</vt:i4>
      </vt:variant>
      <vt:variant>
        <vt:i4>0</vt:i4>
      </vt:variant>
      <vt:variant>
        <vt:i4>5</vt:i4>
      </vt:variant>
      <vt:variant>
        <vt:lpwstr/>
      </vt:variant>
      <vt:variant>
        <vt:lpwstr>_Appendix_5_-</vt:lpwstr>
      </vt:variant>
      <vt:variant>
        <vt:i4>1441889</vt:i4>
      </vt:variant>
      <vt:variant>
        <vt:i4>300</vt:i4>
      </vt:variant>
      <vt:variant>
        <vt:i4>0</vt:i4>
      </vt:variant>
      <vt:variant>
        <vt:i4>5</vt:i4>
      </vt:variant>
      <vt:variant>
        <vt:lpwstr/>
      </vt:variant>
      <vt:variant>
        <vt:lpwstr>_Appendix_7_–</vt:lpwstr>
      </vt:variant>
      <vt:variant>
        <vt:i4>1441888</vt:i4>
      </vt:variant>
      <vt:variant>
        <vt:i4>297</vt:i4>
      </vt:variant>
      <vt:variant>
        <vt:i4>0</vt:i4>
      </vt:variant>
      <vt:variant>
        <vt:i4>5</vt:i4>
      </vt:variant>
      <vt:variant>
        <vt:lpwstr/>
      </vt:variant>
      <vt:variant>
        <vt:lpwstr>_Appendix_6_–</vt:lpwstr>
      </vt:variant>
      <vt:variant>
        <vt:i4>7667774</vt:i4>
      </vt:variant>
      <vt:variant>
        <vt:i4>294</vt:i4>
      </vt:variant>
      <vt:variant>
        <vt:i4>0</vt:i4>
      </vt:variant>
      <vt:variant>
        <vt:i4>5</vt:i4>
      </vt:variant>
      <vt:variant>
        <vt:lpwstr>https://www.childrenfirst.org.uk/campaigns/childrens-human-rights/</vt:lpwstr>
      </vt:variant>
      <vt:variant>
        <vt:lpwstr/>
      </vt:variant>
      <vt:variant>
        <vt:i4>1441891</vt:i4>
      </vt:variant>
      <vt:variant>
        <vt:i4>291</vt:i4>
      </vt:variant>
      <vt:variant>
        <vt:i4>0</vt:i4>
      </vt:variant>
      <vt:variant>
        <vt:i4>5</vt:i4>
      </vt:variant>
      <vt:variant>
        <vt:lpwstr/>
      </vt:variant>
      <vt:variant>
        <vt:lpwstr>_Appendix_5_-</vt:lpwstr>
      </vt:variant>
      <vt:variant>
        <vt:i4>5111824</vt:i4>
      </vt:variant>
      <vt:variant>
        <vt:i4>288</vt:i4>
      </vt:variant>
      <vt:variant>
        <vt:i4>0</vt:i4>
      </vt:variant>
      <vt:variant>
        <vt:i4>5</vt:i4>
      </vt:variant>
      <vt:variant>
        <vt:lpwstr/>
      </vt:variant>
      <vt:variant>
        <vt:lpwstr>_Special_Considerations:</vt:lpwstr>
      </vt:variant>
      <vt:variant>
        <vt:i4>1441890</vt:i4>
      </vt:variant>
      <vt:variant>
        <vt:i4>285</vt:i4>
      </vt:variant>
      <vt:variant>
        <vt:i4>0</vt:i4>
      </vt:variant>
      <vt:variant>
        <vt:i4>5</vt:i4>
      </vt:variant>
      <vt:variant>
        <vt:lpwstr/>
      </vt:variant>
      <vt:variant>
        <vt:lpwstr>_Appendix_4_–</vt:lpwstr>
      </vt:variant>
      <vt:variant>
        <vt:i4>1441893</vt:i4>
      </vt:variant>
      <vt:variant>
        <vt:i4>282</vt:i4>
      </vt:variant>
      <vt:variant>
        <vt:i4>0</vt:i4>
      </vt:variant>
      <vt:variant>
        <vt:i4>5</vt:i4>
      </vt:variant>
      <vt:variant>
        <vt:lpwstr/>
      </vt:variant>
      <vt:variant>
        <vt:lpwstr>_Appendix_3_–</vt:lpwstr>
      </vt:variant>
      <vt:variant>
        <vt:i4>4980844</vt:i4>
      </vt:variant>
      <vt:variant>
        <vt:i4>279</vt:i4>
      </vt:variant>
      <vt:variant>
        <vt:i4>0</vt:i4>
      </vt:variant>
      <vt:variant>
        <vt:i4>5</vt:i4>
      </vt:variant>
      <vt:variant>
        <vt:lpwstr/>
      </vt:variant>
      <vt:variant>
        <vt:lpwstr>_Interviewing_Adults_where</vt:lpwstr>
      </vt:variant>
      <vt:variant>
        <vt:i4>720968</vt:i4>
      </vt:variant>
      <vt:variant>
        <vt:i4>276</vt:i4>
      </vt:variant>
      <vt:variant>
        <vt:i4>0</vt:i4>
      </vt:variant>
      <vt:variant>
        <vt:i4>5</vt:i4>
      </vt:variant>
      <vt:variant>
        <vt:lpwstr>https://www.scottishhumanrights.com/your-rights/human-rights-in-scotland/</vt:lpwstr>
      </vt:variant>
      <vt:variant>
        <vt:lpwstr/>
      </vt:variant>
      <vt:variant>
        <vt:i4>655449</vt:i4>
      </vt:variant>
      <vt:variant>
        <vt:i4>273</vt:i4>
      </vt:variant>
      <vt:variant>
        <vt:i4>0</vt:i4>
      </vt:variant>
      <vt:variant>
        <vt:i4>5</vt:i4>
      </vt:variant>
      <vt:variant>
        <vt:lpwstr>https://www.acas.org.uk/</vt:lpwstr>
      </vt:variant>
      <vt:variant>
        <vt:lpwstr/>
      </vt:variant>
      <vt:variant>
        <vt:i4>1441892</vt:i4>
      </vt:variant>
      <vt:variant>
        <vt:i4>270</vt:i4>
      </vt:variant>
      <vt:variant>
        <vt:i4>0</vt:i4>
      </vt:variant>
      <vt:variant>
        <vt:i4>5</vt:i4>
      </vt:variant>
      <vt:variant>
        <vt:lpwstr/>
      </vt:variant>
      <vt:variant>
        <vt:lpwstr>_Appendix_2_–</vt:lpwstr>
      </vt:variant>
      <vt:variant>
        <vt:i4>1441895</vt:i4>
      </vt:variant>
      <vt:variant>
        <vt:i4>267</vt:i4>
      </vt:variant>
      <vt:variant>
        <vt:i4>0</vt:i4>
      </vt:variant>
      <vt:variant>
        <vt:i4>5</vt:i4>
      </vt:variant>
      <vt:variant>
        <vt:lpwstr/>
      </vt:variant>
      <vt:variant>
        <vt:lpwstr>_Appendix_1_-</vt:lpwstr>
      </vt:variant>
      <vt:variant>
        <vt:i4>1572923</vt:i4>
      </vt:variant>
      <vt:variant>
        <vt:i4>260</vt:i4>
      </vt:variant>
      <vt:variant>
        <vt:i4>0</vt:i4>
      </vt:variant>
      <vt:variant>
        <vt:i4>5</vt:i4>
      </vt:variant>
      <vt:variant>
        <vt:lpwstr/>
      </vt:variant>
      <vt:variant>
        <vt:lpwstr>_Toc198727066</vt:lpwstr>
      </vt:variant>
      <vt:variant>
        <vt:i4>1572923</vt:i4>
      </vt:variant>
      <vt:variant>
        <vt:i4>254</vt:i4>
      </vt:variant>
      <vt:variant>
        <vt:i4>0</vt:i4>
      </vt:variant>
      <vt:variant>
        <vt:i4>5</vt:i4>
      </vt:variant>
      <vt:variant>
        <vt:lpwstr/>
      </vt:variant>
      <vt:variant>
        <vt:lpwstr>_Toc198727065</vt:lpwstr>
      </vt:variant>
      <vt:variant>
        <vt:i4>1572923</vt:i4>
      </vt:variant>
      <vt:variant>
        <vt:i4>248</vt:i4>
      </vt:variant>
      <vt:variant>
        <vt:i4>0</vt:i4>
      </vt:variant>
      <vt:variant>
        <vt:i4>5</vt:i4>
      </vt:variant>
      <vt:variant>
        <vt:lpwstr/>
      </vt:variant>
      <vt:variant>
        <vt:lpwstr>_Toc198727064</vt:lpwstr>
      </vt:variant>
      <vt:variant>
        <vt:i4>1572923</vt:i4>
      </vt:variant>
      <vt:variant>
        <vt:i4>242</vt:i4>
      </vt:variant>
      <vt:variant>
        <vt:i4>0</vt:i4>
      </vt:variant>
      <vt:variant>
        <vt:i4>5</vt:i4>
      </vt:variant>
      <vt:variant>
        <vt:lpwstr/>
      </vt:variant>
      <vt:variant>
        <vt:lpwstr>_Toc198727063</vt:lpwstr>
      </vt:variant>
      <vt:variant>
        <vt:i4>1572923</vt:i4>
      </vt:variant>
      <vt:variant>
        <vt:i4>236</vt:i4>
      </vt:variant>
      <vt:variant>
        <vt:i4>0</vt:i4>
      </vt:variant>
      <vt:variant>
        <vt:i4>5</vt:i4>
      </vt:variant>
      <vt:variant>
        <vt:lpwstr/>
      </vt:variant>
      <vt:variant>
        <vt:lpwstr>_Toc198727062</vt:lpwstr>
      </vt:variant>
      <vt:variant>
        <vt:i4>1572923</vt:i4>
      </vt:variant>
      <vt:variant>
        <vt:i4>230</vt:i4>
      </vt:variant>
      <vt:variant>
        <vt:i4>0</vt:i4>
      </vt:variant>
      <vt:variant>
        <vt:i4>5</vt:i4>
      </vt:variant>
      <vt:variant>
        <vt:lpwstr/>
      </vt:variant>
      <vt:variant>
        <vt:lpwstr>_Toc198727061</vt:lpwstr>
      </vt:variant>
      <vt:variant>
        <vt:i4>1572923</vt:i4>
      </vt:variant>
      <vt:variant>
        <vt:i4>224</vt:i4>
      </vt:variant>
      <vt:variant>
        <vt:i4>0</vt:i4>
      </vt:variant>
      <vt:variant>
        <vt:i4>5</vt:i4>
      </vt:variant>
      <vt:variant>
        <vt:lpwstr/>
      </vt:variant>
      <vt:variant>
        <vt:lpwstr>_Toc198727060</vt:lpwstr>
      </vt:variant>
      <vt:variant>
        <vt:i4>1769531</vt:i4>
      </vt:variant>
      <vt:variant>
        <vt:i4>218</vt:i4>
      </vt:variant>
      <vt:variant>
        <vt:i4>0</vt:i4>
      </vt:variant>
      <vt:variant>
        <vt:i4>5</vt:i4>
      </vt:variant>
      <vt:variant>
        <vt:lpwstr/>
      </vt:variant>
      <vt:variant>
        <vt:lpwstr>_Toc198727059</vt:lpwstr>
      </vt:variant>
      <vt:variant>
        <vt:i4>1769531</vt:i4>
      </vt:variant>
      <vt:variant>
        <vt:i4>212</vt:i4>
      </vt:variant>
      <vt:variant>
        <vt:i4>0</vt:i4>
      </vt:variant>
      <vt:variant>
        <vt:i4>5</vt:i4>
      </vt:variant>
      <vt:variant>
        <vt:lpwstr/>
      </vt:variant>
      <vt:variant>
        <vt:lpwstr>_Toc198727058</vt:lpwstr>
      </vt:variant>
      <vt:variant>
        <vt:i4>1769531</vt:i4>
      </vt:variant>
      <vt:variant>
        <vt:i4>206</vt:i4>
      </vt:variant>
      <vt:variant>
        <vt:i4>0</vt:i4>
      </vt:variant>
      <vt:variant>
        <vt:i4>5</vt:i4>
      </vt:variant>
      <vt:variant>
        <vt:lpwstr/>
      </vt:variant>
      <vt:variant>
        <vt:lpwstr>_Toc198727057</vt:lpwstr>
      </vt:variant>
      <vt:variant>
        <vt:i4>1769531</vt:i4>
      </vt:variant>
      <vt:variant>
        <vt:i4>200</vt:i4>
      </vt:variant>
      <vt:variant>
        <vt:i4>0</vt:i4>
      </vt:variant>
      <vt:variant>
        <vt:i4>5</vt:i4>
      </vt:variant>
      <vt:variant>
        <vt:lpwstr/>
      </vt:variant>
      <vt:variant>
        <vt:lpwstr>_Toc198727056</vt:lpwstr>
      </vt:variant>
      <vt:variant>
        <vt:i4>1769531</vt:i4>
      </vt:variant>
      <vt:variant>
        <vt:i4>194</vt:i4>
      </vt:variant>
      <vt:variant>
        <vt:i4>0</vt:i4>
      </vt:variant>
      <vt:variant>
        <vt:i4>5</vt:i4>
      </vt:variant>
      <vt:variant>
        <vt:lpwstr/>
      </vt:variant>
      <vt:variant>
        <vt:lpwstr>_Toc198727055</vt:lpwstr>
      </vt:variant>
      <vt:variant>
        <vt:i4>1769531</vt:i4>
      </vt:variant>
      <vt:variant>
        <vt:i4>188</vt:i4>
      </vt:variant>
      <vt:variant>
        <vt:i4>0</vt:i4>
      </vt:variant>
      <vt:variant>
        <vt:i4>5</vt:i4>
      </vt:variant>
      <vt:variant>
        <vt:lpwstr/>
      </vt:variant>
      <vt:variant>
        <vt:lpwstr>_Toc198727054</vt:lpwstr>
      </vt:variant>
      <vt:variant>
        <vt:i4>1769531</vt:i4>
      </vt:variant>
      <vt:variant>
        <vt:i4>182</vt:i4>
      </vt:variant>
      <vt:variant>
        <vt:i4>0</vt:i4>
      </vt:variant>
      <vt:variant>
        <vt:i4>5</vt:i4>
      </vt:variant>
      <vt:variant>
        <vt:lpwstr/>
      </vt:variant>
      <vt:variant>
        <vt:lpwstr>_Toc198727053</vt:lpwstr>
      </vt:variant>
      <vt:variant>
        <vt:i4>1769531</vt:i4>
      </vt:variant>
      <vt:variant>
        <vt:i4>176</vt:i4>
      </vt:variant>
      <vt:variant>
        <vt:i4>0</vt:i4>
      </vt:variant>
      <vt:variant>
        <vt:i4>5</vt:i4>
      </vt:variant>
      <vt:variant>
        <vt:lpwstr/>
      </vt:variant>
      <vt:variant>
        <vt:lpwstr>_Toc198727052</vt:lpwstr>
      </vt:variant>
      <vt:variant>
        <vt:i4>1769531</vt:i4>
      </vt:variant>
      <vt:variant>
        <vt:i4>170</vt:i4>
      </vt:variant>
      <vt:variant>
        <vt:i4>0</vt:i4>
      </vt:variant>
      <vt:variant>
        <vt:i4>5</vt:i4>
      </vt:variant>
      <vt:variant>
        <vt:lpwstr/>
      </vt:variant>
      <vt:variant>
        <vt:lpwstr>_Toc198727051</vt:lpwstr>
      </vt:variant>
      <vt:variant>
        <vt:i4>1769531</vt:i4>
      </vt:variant>
      <vt:variant>
        <vt:i4>164</vt:i4>
      </vt:variant>
      <vt:variant>
        <vt:i4>0</vt:i4>
      </vt:variant>
      <vt:variant>
        <vt:i4>5</vt:i4>
      </vt:variant>
      <vt:variant>
        <vt:lpwstr/>
      </vt:variant>
      <vt:variant>
        <vt:lpwstr>_Toc198727050</vt:lpwstr>
      </vt:variant>
      <vt:variant>
        <vt:i4>1703995</vt:i4>
      </vt:variant>
      <vt:variant>
        <vt:i4>158</vt:i4>
      </vt:variant>
      <vt:variant>
        <vt:i4>0</vt:i4>
      </vt:variant>
      <vt:variant>
        <vt:i4>5</vt:i4>
      </vt:variant>
      <vt:variant>
        <vt:lpwstr/>
      </vt:variant>
      <vt:variant>
        <vt:lpwstr>_Toc198727049</vt:lpwstr>
      </vt:variant>
      <vt:variant>
        <vt:i4>1703995</vt:i4>
      </vt:variant>
      <vt:variant>
        <vt:i4>152</vt:i4>
      </vt:variant>
      <vt:variant>
        <vt:i4>0</vt:i4>
      </vt:variant>
      <vt:variant>
        <vt:i4>5</vt:i4>
      </vt:variant>
      <vt:variant>
        <vt:lpwstr/>
      </vt:variant>
      <vt:variant>
        <vt:lpwstr>_Toc198727048</vt:lpwstr>
      </vt:variant>
      <vt:variant>
        <vt:i4>1703995</vt:i4>
      </vt:variant>
      <vt:variant>
        <vt:i4>146</vt:i4>
      </vt:variant>
      <vt:variant>
        <vt:i4>0</vt:i4>
      </vt:variant>
      <vt:variant>
        <vt:i4>5</vt:i4>
      </vt:variant>
      <vt:variant>
        <vt:lpwstr/>
      </vt:variant>
      <vt:variant>
        <vt:lpwstr>_Toc198727047</vt:lpwstr>
      </vt:variant>
      <vt:variant>
        <vt:i4>1703995</vt:i4>
      </vt:variant>
      <vt:variant>
        <vt:i4>140</vt:i4>
      </vt:variant>
      <vt:variant>
        <vt:i4>0</vt:i4>
      </vt:variant>
      <vt:variant>
        <vt:i4>5</vt:i4>
      </vt:variant>
      <vt:variant>
        <vt:lpwstr/>
      </vt:variant>
      <vt:variant>
        <vt:lpwstr>_Toc198727046</vt:lpwstr>
      </vt:variant>
      <vt:variant>
        <vt:i4>1703995</vt:i4>
      </vt:variant>
      <vt:variant>
        <vt:i4>134</vt:i4>
      </vt:variant>
      <vt:variant>
        <vt:i4>0</vt:i4>
      </vt:variant>
      <vt:variant>
        <vt:i4>5</vt:i4>
      </vt:variant>
      <vt:variant>
        <vt:lpwstr/>
      </vt:variant>
      <vt:variant>
        <vt:lpwstr>_Toc198727045</vt:lpwstr>
      </vt:variant>
      <vt:variant>
        <vt:i4>1703995</vt:i4>
      </vt:variant>
      <vt:variant>
        <vt:i4>128</vt:i4>
      </vt:variant>
      <vt:variant>
        <vt:i4>0</vt:i4>
      </vt:variant>
      <vt:variant>
        <vt:i4>5</vt:i4>
      </vt:variant>
      <vt:variant>
        <vt:lpwstr/>
      </vt:variant>
      <vt:variant>
        <vt:lpwstr>_Toc198727044</vt:lpwstr>
      </vt:variant>
      <vt:variant>
        <vt:i4>1703995</vt:i4>
      </vt:variant>
      <vt:variant>
        <vt:i4>122</vt:i4>
      </vt:variant>
      <vt:variant>
        <vt:i4>0</vt:i4>
      </vt:variant>
      <vt:variant>
        <vt:i4>5</vt:i4>
      </vt:variant>
      <vt:variant>
        <vt:lpwstr/>
      </vt:variant>
      <vt:variant>
        <vt:lpwstr>_Toc198727043</vt:lpwstr>
      </vt:variant>
      <vt:variant>
        <vt:i4>1703995</vt:i4>
      </vt:variant>
      <vt:variant>
        <vt:i4>116</vt:i4>
      </vt:variant>
      <vt:variant>
        <vt:i4>0</vt:i4>
      </vt:variant>
      <vt:variant>
        <vt:i4>5</vt:i4>
      </vt:variant>
      <vt:variant>
        <vt:lpwstr/>
      </vt:variant>
      <vt:variant>
        <vt:lpwstr>_Toc198727042</vt:lpwstr>
      </vt:variant>
      <vt:variant>
        <vt:i4>1703995</vt:i4>
      </vt:variant>
      <vt:variant>
        <vt:i4>110</vt:i4>
      </vt:variant>
      <vt:variant>
        <vt:i4>0</vt:i4>
      </vt:variant>
      <vt:variant>
        <vt:i4>5</vt:i4>
      </vt:variant>
      <vt:variant>
        <vt:lpwstr/>
      </vt:variant>
      <vt:variant>
        <vt:lpwstr>_Toc198727041</vt:lpwstr>
      </vt:variant>
      <vt:variant>
        <vt:i4>1703995</vt:i4>
      </vt:variant>
      <vt:variant>
        <vt:i4>104</vt:i4>
      </vt:variant>
      <vt:variant>
        <vt:i4>0</vt:i4>
      </vt:variant>
      <vt:variant>
        <vt:i4>5</vt:i4>
      </vt:variant>
      <vt:variant>
        <vt:lpwstr/>
      </vt:variant>
      <vt:variant>
        <vt:lpwstr>_Toc198727040</vt:lpwstr>
      </vt:variant>
      <vt:variant>
        <vt:i4>1900603</vt:i4>
      </vt:variant>
      <vt:variant>
        <vt:i4>98</vt:i4>
      </vt:variant>
      <vt:variant>
        <vt:i4>0</vt:i4>
      </vt:variant>
      <vt:variant>
        <vt:i4>5</vt:i4>
      </vt:variant>
      <vt:variant>
        <vt:lpwstr/>
      </vt:variant>
      <vt:variant>
        <vt:lpwstr>_Toc198727039</vt:lpwstr>
      </vt:variant>
      <vt:variant>
        <vt:i4>1900603</vt:i4>
      </vt:variant>
      <vt:variant>
        <vt:i4>92</vt:i4>
      </vt:variant>
      <vt:variant>
        <vt:i4>0</vt:i4>
      </vt:variant>
      <vt:variant>
        <vt:i4>5</vt:i4>
      </vt:variant>
      <vt:variant>
        <vt:lpwstr/>
      </vt:variant>
      <vt:variant>
        <vt:lpwstr>_Toc198727038</vt:lpwstr>
      </vt:variant>
      <vt:variant>
        <vt:i4>1900603</vt:i4>
      </vt:variant>
      <vt:variant>
        <vt:i4>86</vt:i4>
      </vt:variant>
      <vt:variant>
        <vt:i4>0</vt:i4>
      </vt:variant>
      <vt:variant>
        <vt:i4>5</vt:i4>
      </vt:variant>
      <vt:variant>
        <vt:lpwstr/>
      </vt:variant>
      <vt:variant>
        <vt:lpwstr>_Toc198727037</vt:lpwstr>
      </vt:variant>
      <vt:variant>
        <vt:i4>1900603</vt:i4>
      </vt:variant>
      <vt:variant>
        <vt:i4>80</vt:i4>
      </vt:variant>
      <vt:variant>
        <vt:i4>0</vt:i4>
      </vt:variant>
      <vt:variant>
        <vt:i4>5</vt:i4>
      </vt:variant>
      <vt:variant>
        <vt:lpwstr/>
      </vt:variant>
      <vt:variant>
        <vt:lpwstr>_Toc198727036</vt:lpwstr>
      </vt:variant>
      <vt:variant>
        <vt:i4>1900603</vt:i4>
      </vt:variant>
      <vt:variant>
        <vt:i4>74</vt:i4>
      </vt:variant>
      <vt:variant>
        <vt:i4>0</vt:i4>
      </vt:variant>
      <vt:variant>
        <vt:i4>5</vt:i4>
      </vt:variant>
      <vt:variant>
        <vt:lpwstr/>
      </vt:variant>
      <vt:variant>
        <vt:lpwstr>_Toc198727035</vt:lpwstr>
      </vt:variant>
      <vt:variant>
        <vt:i4>1900603</vt:i4>
      </vt:variant>
      <vt:variant>
        <vt:i4>68</vt:i4>
      </vt:variant>
      <vt:variant>
        <vt:i4>0</vt:i4>
      </vt:variant>
      <vt:variant>
        <vt:i4>5</vt:i4>
      </vt:variant>
      <vt:variant>
        <vt:lpwstr/>
      </vt:variant>
      <vt:variant>
        <vt:lpwstr>_Toc198727034</vt:lpwstr>
      </vt:variant>
      <vt:variant>
        <vt:i4>1900603</vt:i4>
      </vt:variant>
      <vt:variant>
        <vt:i4>62</vt:i4>
      </vt:variant>
      <vt:variant>
        <vt:i4>0</vt:i4>
      </vt:variant>
      <vt:variant>
        <vt:i4>5</vt:i4>
      </vt:variant>
      <vt:variant>
        <vt:lpwstr/>
      </vt:variant>
      <vt:variant>
        <vt:lpwstr>_Toc198727033</vt:lpwstr>
      </vt:variant>
      <vt:variant>
        <vt:i4>1900603</vt:i4>
      </vt:variant>
      <vt:variant>
        <vt:i4>56</vt:i4>
      </vt:variant>
      <vt:variant>
        <vt:i4>0</vt:i4>
      </vt:variant>
      <vt:variant>
        <vt:i4>5</vt:i4>
      </vt:variant>
      <vt:variant>
        <vt:lpwstr/>
      </vt:variant>
      <vt:variant>
        <vt:lpwstr>_Toc198727032</vt:lpwstr>
      </vt:variant>
      <vt:variant>
        <vt:i4>1900603</vt:i4>
      </vt:variant>
      <vt:variant>
        <vt:i4>50</vt:i4>
      </vt:variant>
      <vt:variant>
        <vt:i4>0</vt:i4>
      </vt:variant>
      <vt:variant>
        <vt:i4>5</vt:i4>
      </vt:variant>
      <vt:variant>
        <vt:lpwstr/>
      </vt:variant>
      <vt:variant>
        <vt:lpwstr>_Toc198727031</vt:lpwstr>
      </vt:variant>
      <vt:variant>
        <vt:i4>1900603</vt:i4>
      </vt:variant>
      <vt:variant>
        <vt:i4>44</vt:i4>
      </vt:variant>
      <vt:variant>
        <vt:i4>0</vt:i4>
      </vt:variant>
      <vt:variant>
        <vt:i4>5</vt:i4>
      </vt:variant>
      <vt:variant>
        <vt:lpwstr/>
      </vt:variant>
      <vt:variant>
        <vt:lpwstr>_Toc198727030</vt:lpwstr>
      </vt:variant>
      <vt:variant>
        <vt:i4>1835067</vt:i4>
      </vt:variant>
      <vt:variant>
        <vt:i4>38</vt:i4>
      </vt:variant>
      <vt:variant>
        <vt:i4>0</vt:i4>
      </vt:variant>
      <vt:variant>
        <vt:i4>5</vt:i4>
      </vt:variant>
      <vt:variant>
        <vt:lpwstr/>
      </vt:variant>
      <vt:variant>
        <vt:lpwstr>_Toc198727029</vt:lpwstr>
      </vt:variant>
      <vt:variant>
        <vt:i4>1835067</vt:i4>
      </vt:variant>
      <vt:variant>
        <vt:i4>32</vt:i4>
      </vt:variant>
      <vt:variant>
        <vt:i4>0</vt:i4>
      </vt:variant>
      <vt:variant>
        <vt:i4>5</vt:i4>
      </vt:variant>
      <vt:variant>
        <vt:lpwstr/>
      </vt:variant>
      <vt:variant>
        <vt:lpwstr>_Toc198727028</vt:lpwstr>
      </vt:variant>
      <vt:variant>
        <vt:i4>1835067</vt:i4>
      </vt:variant>
      <vt:variant>
        <vt:i4>26</vt:i4>
      </vt:variant>
      <vt:variant>
        <vt:i4>0</vt:i4>
      </vt:variant>
      <vt:variant>
        <vt:i4>5</vt:i4>
      </vt:variant>
      <vt:variant>
        <vt:lpwstr/>
      </vt:variant>
      <vt:variant>
        <vt:lpwstr>_Toc198727027</vt:lpwstr>
      </vt:variant>
      <vt:variant>
        <vt:i4>1835067</vt:i4>
      </vt:variant>
      <vt:variant>
        <vt:i4>20</vt:i4>
      </vt:variant>
      <vt:variant>
        <vt:i4>0</vt:i4>
      </vt:variant>
      <vt:variant>
        <vt:i4>5</vt:i4>
      </vt:variant>
      <vt:variant>
        <vt:lpwstr/>
      </vt:variant>
      <vt:variant>
        <vt:lpwstr>_Toc198727026</vt:lpwstr>
      </vt:variant>
      <vt:variant>
        <vt:i4>1835067</vt:i4>
      </vt:variant>
      <vt:variant>
        <vt:i4>14</vt:i4>
      </vt:variant>
      <vt:variant>
        <vt:i4>0</vt:i4>
      </vt:variant>
      <vt:variant>
        <vt:i4>5</vt:i4>
      </vt:variant>
      <vt:variant>
        <vt:lpwstr/>
      </vt:variant>
      <vt:variant>
        <vt:lpwstr>_Toc198727025</vt:lpwstr>
      </vt:variant>
      <vt:variant>
        <vt:i4>1835067</vt:i4>
      </vt:variant>
      <vt:variant>
        <vt:i4>8</vt:i4>
      </vt:variant>
      <vt:variant>
        <vt:i4>0</vt:i4>
      </vt:variant>
      <vt:variant>
        <vt:i4>5</vt:i4>
      </vt:variant>
      <vt:variant>
        <vt:lpwstr/>
      </vt:variant>
      <vt:variant>
        <vt:lpwstr>_Toc198727024</vt:lpwstr>
      </vt:variant>
      <vt:variant>
        <vt:i4>1835067</vt:i4>
      </vt:variant>
      <vt:variant>
        <vt:i4>2</vt:i4>
      </vt:variant>
      <vt:variant>
        <vt:i4>0</vt:i4>
      </vt:variant>
      <vt:variant>
        <vt:i4>5</vt:i4>
      </vt:variant>
      <vt:variant>
        <vt:lpwstr/>
      </vt:variant>
      <vt:variant>
        <vt:lpwstr>_Toc198727023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Martin</dc:creator>
  <cp:keywords/>
  <dc:description/>
  <cp:lastModifiedBy>Finty Carrigan</cp:lastModifiedBy>
  <cp:revision>72</cp:revision>
  <cp:lastPrinted>2025-01-23T02:14:00Z</cp:lastPrinted>
  <dcterms:created xsi:type="dcterms:W3CDTF">2025-04-11T22:11:00Z</dcterms:created>
  <dcterms:modified xsi:type="dcterms:W3CDTF">2025-07-04T16:55:00Z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0x0101009C001994ADD9BD43AE7BF0D4AD9AFDA7</vt:lpwstr>
  </property>
  <property fmtid="{D5CDD505-2E9C-101B-9397-08002B2CF9AE}" pid="3" name="MediaServiceImageTags">
    <vt:lpwstr/>
  </property>
</Properties>
</file>