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28154" w14:textId="3D9820EA" w:rsidR="00AC783A" w:rsidRPr="007231BE" w:rsidRDefault="007231BE" w:rsidP="00B44112">
      <w:pPr>
        <w:jc w:val="center"/>
        <w:rPr>
          <w:rFonts w:ascii="Arial" w:hAnsi="Arial" w:cs="Arial"/>
          <w:b/>
          <w:color w:val="7030A0"/>
          <w:sz w:val="22"/>
          <w:szCs w:val="22"/>
          <w:lang w:val="en-GB"/>
        </w:rPr>
      </w:pPr>
      <w:r w:rsidRPr="007231BE">
        <w:rPr>
          <w:rFonts w:ascii="Arial" w:hAnsi="Arial" w:cs="Arial"/>
          <w:b/>
          <w:color w:val="DF1995"/>
          <w:sz w:val="32"/>
          <w:szCs w:val="32"/>
        </w:rPr>
        <w:t>Job Description</w:t>
      </w:r>
    </w:p>
    <w:p w14:paraId="2DD28155" w14:textId="77777777" w:rsidR="00AC783A" w:rsidRPr="00BF0BBB" w:rsidRDefault="00AC783A" w:rsidP="007E3B50">
      <w:pPr>
        <w:rPr>
          <w:rFonts w:ascii="Arial" w:hAnsi="Arial" w:cs="Arial"/>
          <w:sz w:val="22"/>
          <w:szCs w:val="22"/>
          <w:lang w:val="en-GB"/>
        </w:rPr>
      </w:pPr>
    </w:p>
    <w:p w14:paraId="2DD28156" w14:textId="21B7664C" w:rsidR="00AC783A" w:rsidRPr="00BF0BBB" w:rsidRDefault="00AC783A" w:rsidP="00D54CCB">
      <w:pPr>
        <w:ind w:left="720" w:hanging="720"/>
        <w:rPr>
          <w:rFonts w:ascii="Arial" w:hAnsi="Arial" w:cs="Arial"/>
          <w:b/>
          <w:sz w:val="22"/>
          <w:szCs w:val="22"/>
          <w:lang w:val="en-GB"/>
        </w:rPr>
      </w:pPr>
      <w:r w:rsidRPr="0079722C">
        <w:rPr>
          <w:rFonts w:ascii="Arial" w:hAnsi="Arial" w:cs="Arial"/>
          <w:b/>
          <w:color w:val="00B0F0"/>
          <w:sz w:val="22"/>
          <w:szCs w:val="22"/>
          <w:lang w:val="en-GB"/>
        </w:rPr>
        <w:t>POST:</w:t>
      </w:r>
      <w:r w:rsidRPr="0079722C">
        <w:rPr>
          <w:rFonts w:ascii="Arial" w:hAnsi="Arial" w:cs="Arial"/>
          <w:b/>
          <w:color w:val="00B0F0"/>
          <w:sz w:val="22"/>
          <w:szCs w:val="22"/>
          <w:lang w:val="en-GB"/>
        </w:rPr>
        <w:tab/>
      </w:r>
      <w:r w:rsidRPr="00BF0BBB">
        <w:rPr>
          <w:rFonts w:ascii="Arial" w:hAnsi="Arial" w:cs="Arial"/>
          <w:b/>
          <w:sz w:val="22"/>
          <w:szCs w:val="22"/>
          <w:lang w:val="en-GB"/>
        </w:rPr>
        <w:tab/>
      </w:r>
      <w:r w:rsidRPr="00BF0BBB">
        <w:rPr>
          <w:rFonts w:ascii="Arial" w:hAnsi="Arial" w:cs="Arial"/>
          <w:b/>
          <w:sz w:val="22"/>
          <w:szCs w:val="22"/>
          <w:lang w:val="en-GB"/>
        </w:rPr>
        <w:tab/>
      </w:r>
      <w:r w:rsidR="00BF0BBB">
        <w:rPr>
          <w:rFonts w:ascii="Arial" w:hAnsi="Arial" w:cs="Arial"/>
          <w:b/>
          <w:sz w:val="22"/>
          <w:szCs w:val="22"/>
          <w:lang w:val="en-GB"/>
        </w:rPr>
        <w:tab/>
      </w:r>
      <w:r w:rsidR="00D54CCB" w:rsidRPr="00BF0BBB">
        <w:rPr>
          <w:rFonts w:ascii="Arial" w:hAnsi="Arial" w:cs="Arial"/>
          <w:b/>
          <w:sz w:val="22"/>
          <w:szCs w:val="22"/>
          <w:lang w:val="en-GB"/>
        </w:rPr>
        <w:t xml:space="preserve">Senior </w:t>
      </w:r>
      <w:r w:rsidR="006C4219">
        <w:rPr>
          <w:rFonts w:ascii="Arial" w:hAnsi="Arial" w:cs="Arial"/>
          <w:b/>
          <w:sz w:val="22"/>
          <w:szCs w:val="22"/>
          <w:lang w:val="en-GB"/>
        </w:rPr>
        <w:t>Bid Writer</w:t>
      </w:r>
      <w:r w:rsidR="00205813" w:rsidRPr="00BF0BBB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2DD28157" w14:textId="77777777" w:rsidR="00AC783A" w:rsidRPr="00BF0BBB" w:rsidRDefault="00AC783A" w:rsidP="007E3B50">
      <w:pPr>
        <w:rPr>
          <w:rFonts w:ascii="Arial" w:hAnsi="Arial" w:cs="Arial"/>
          <w:b/>
          <w:sz w:val="22"/>
          <w:szCs w:val="22"/>
          <w:lang w:val="en-GB"/>
        </w:rPr>
      </w:pPr>
      <w:r w:rsidRPr="00BF0BBB">
        <w:rPr>
          <w:rFonts w:ascii="Arial" w:hAnsi="Arial" w:cs="Arial"/>
          <w:b/>
          <w:sz w:val="22"/>
          <w:szCs w:val="22"/>
          <w:lang w:val="en-GB"/>
        </w:rPr>
        <w:tab/>
      </w:r>
      <w:r w:rsidRPr="00BF0BBB">
        <w:rPr>
          <w:rFonts w:ascii="Arial" w:hAnsi="Arial" w:cs="Arial"/>
          <w:b/>
          <w:sz w:val="22"/>
          <w:szCs w:val="22"/>
          <w:lang w:val="en-GB"/>
        </w:rPr>
        <w:tab/>
      </w:r>
      <w:r w:rsidRPr="00BF0BBB">
        <w:rPr>
          <w:rFonts w:ascii="Arial" w:hAnsi="Arial" w:cs="Arial"/>
          <w:b/>
          <w:sz w:val="22"/>
          <w:szCs w:val="22"/>
          <w:lang w:val="en-GB"/>
        </w:rPr>
        <w:tab/>
      </w:r>
      <w:r w:rsidRPr="00BF0BBB">
        <w:rPr>
          <w:rFonts w:ascii="Arial" w:hAnsi="Arial" w:cs="Arial"/>
          <w:b/>
          <w:sz w:val="22"/>
          <w:szCs w:val="22"/>
          <w:lang w:val="en-GB"/>
        </w:rPr>
        <w:tab/>
      </w:r>
    </w:p>
    <w:p w14:paraId="2DD28158" w14:textId="30F33C94" w:rsidR="00AC783A" w:rsidRPr="00BF0BBB" w:rsidRDefault="00AC783A" w:rsidP="007E3B50">
      <w:pPr>
        <w:rPr>
          <w:rFonts w:ascii="Arial" w:hAnsi="Arial" w:cs="Arial"/>
          <w:b/>
          <w:sz w:val="22"/>
          <w:szCs w:val="22"/>
          <w:lang w:val="en-GB"/>
        </w:rPr>
      </w:pPr>
      <w:r w:rsidRPr="0079722C">
        <w:rPr>
          <w:rFonts w:ascii="Arial" w:hAnsi="Arial" w:cs="Arial"/>
          <w:b/>
          <w:color w:val="00B0F0"/>
          <w:sz w:val="22"/>
          <w:szCs w:val="22"/>
          <w:lang w:val="en-GB"/>
        </w:rPr>
        <w:t>DIVISION:</w:t>
      </w:r>
      <w:r w:rsidRPr="0079722C">
        <w:rPr>
          <w:rFonts w:ascii="Arial" w:hAnsi="Arial" w:cs="Arial"/>
          <w:b/>
          <w:color w:val="00B0F0"/>
          <w:sz w:val="22"/>
          <w:szCs w:val="22"/>
          <w:lang w:val="en-GB"/>
        </w:rPr>
        <w:tab/>
      </w:r>
      <w:r w:rsidRPr="00BF0BBB">
        <w:rPr>
          <w:rFonts w:ascii="Arial" w:hAnsi="Arial" w:cs="Arial"/>
          <w:b/>
          <w:sz w:val="22"/>
          <w:szCs w:val="22"/>
          <w:lang w:val="en-GB"/>
        </w:rPr>
        <w:tab/>
      </w:r>
      <w:r w:rsidRPr="00BF0BBB">
        <w:rPr>
          <w:rFonts w:ascii="Arial" w:hAnsi="Arial" w:cs="Arial"/>
          <w:b/>
          <w:sz w:val="22"/>
          <w:szCs w:val="22"/>
          <w:lang w:val="en-GB"/>
        </w:rPr>
        <w:tab/>
      </w:r>
      <w:r w:rsidR="006C4219">
        <w:rPr>
          <w:rFonts w:ascii="Arial" w:hAnsi="Arial" w:cs="Arial"/>
          <w:b/>
          <w:sz w:val="22"/>
          <w:szCs w:val="22"/>
          <w:lang w:val="en-GB"/>
        </w:rPr>
        <w:t>Children &amp; Family Services</w:t>
      </w:r>
    </w:p>
    <w:p w14:paraId="2DD28159" w14:textId="77777777" w:rsidR="00AC783A" w:rsidRPr="00BF0BBB" w:rsidRDefault="00AC783A" w:rsidP="007E3B50">
      <w:pPr>
        <w:rPr>
          <w:rFonts w:ascii="Arial" w:hAnsi="Arial" w:cs="Arial"/>
          <w:b/>
          <w:sz w:val="22"/>
          <w:szCs w:val="22"/>
          <w:lang w:val="en-GB"/>
        </w:rPr>
      </w:pPr>
    </w:p>
    <w:p w14:paraId="2DD2815A" w14:textId="48F216CA" w:rsidR="00AC783A" w:rsidRPr="00BF0BBB" w:rsidRDefault="00AC783A" w:rsidP="007E3B50">
      <w:pPr>
        <w:ind w:left="2880" w:hanging="2880"/>
        <w:rPr>
          <w:rFonts w:ascii="Arial" w:hAnsi="Arial" w:cs="Arial"/>
          <w:b/>
          <w:sz w:val="22"/>
          <w:szCs w:val="22"/>
          <w:lang w:val="en-GB"/>
        </w:rPr>
      </w:pPr>
      <w:r w:rsidRPr="0079722C">
        <w:rPr>
          <w:rFonts w:ascii="Arial" w:hAnsi="Arial" w:cs="Arial"/>
          <w:b/>
          <w:color w:val="00B0F0"/>
          <w:sz w:val="22"/>
          <w:szCs w:val="22"/>
          <w:lang w:val="en-GB"/>
        </w:rPr>
        <w:t>RESPONSIBLE TO:</w:t>
      </w:r>
      <w:r w:rsidRPr="00BF0BBB">
        <w:rPr>
          <w:rFonts w:ascii="Arial" w:hAnsi="Arial" w:cs="Arial"/>
          <w:b/>
          <w:sz w:val="22"/>
          <w:szCs w:val="22"/>
          <w:lang w:val="en-GB"/>
        </w:rPr>
        <w:tab/>
      </w:r>
      <w:r w:rsidR="00D54CCB" w:rsidRPr="00BF0BBB">
        <w:rPr>
          <w:rFonts w:ascii="Arial" w:hAnsi="Arial" w:cs="Arial"/>
          <w:b/>
          <w:sz w:val="22"/>
          <w:szCs w:val="22"/>
          <w:lang w:val="en-GB"/>
        </w:rPr>
        <w:t>Head of Business Development</w:t>
      </w:r>
      <w:r w:rsidR="007A77CB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2DD2815B" w14:textId="77777777" w:rsidR="00AC783A" w:rsidRPr="00BF0BBB" w:rsidRDefault="00AC783A" w:rsidP="007E3B50">
      <w:pPr>
        <w:rPr>
          <w:rFonts w:ascii="Arial" w:hAnsi="Arial" w:cs="Arial"/>
          <w:b/>
          <w:sz w:val="22"/>
          <w:szCs w:val="22"/>
          <w:lang w:val="en-GB"/>
        </w:rPr>
      </w:pPr>
    </w:p>
    <w:p w14:paraId="2DD2815C" w14:textId="2F186AF3" w:rsidR="00AC783A" w:rsidRPr="00BF0BBB" w:rsidRDefault="00AC783A" w:rsidP="007E3B50">
      <w:pPr>
        <w:rPr>
          <w:rFonts w:ascii="Arial" w:hAnsi="Arial" w:cs="Arial"/>
          <w:b/>
          <w:sz w:val="22"/>
          <w:szCs w:val="22"/>
          <w:lang w:val="en-GB"/>
        </w:rPr>
      </w:pPr>
      <w:r w:rsidRPr="0079722C">
        <w:rPr>
          <w:rFonts w:ascii="Arial" w:hAnsi="Arial" w:cs="Arial"/>
          <w:b/>
          <w:color w:val="00B0F0"/>
          <w:sz w:val="22"/>
          <w:szCs w:val="22"/>
          <w:lang w:val="en-GB"/>
        </w:rPr>
        <w:t xml:space="preserve">SALARY: </w:t>
      </w:r>
      <w:r w:rsidRPr="00BF0BBB">
        <w:rPr>
          <w:rFonts w:ascii="Arial" w:hAnsi="Arial" w:cs="Arial"/>
          <w:b/>
          <w:sz w:val="22"/>
          <w:szCs w:val="22"/>
          <w:lang w:val="en-GB"/>
        </w:rPr>
        <w:tab/>
      </w:r>
      <w:r w:rsidRPr="00BF0BBB">
        <w:rPr>
          <w:rFonts w:ascii="Arial" w:hAnsi="Arial" w:cs="Arial"/>
          <w:b/>
          <w:sz w:val="22"/>
          <w:szCs w:val="22"/>
          <w:lang w:val="en-GB"/>
        </w:rPr>
        <w:tab/>
      </w:r>
      <w:r w:rsidRPr="00BF0BBB">
        <w:rPr>
          <w:rFonts w:ascii="Arial" w:hAnsi="Arial" w:cs="Arial"/>
          <w:b/>
          <w:sz w:val="22"/>
          <w:szCs w:val="22"/>
          <w:lang w:val="en-GB"/>
        </w:rPr>
        <w:tab/>
      </w:r>
      <w:r w:rsidR="00DF3439" w:rsidRPr="00743A43">
        <w:rPr>
          <w:rFonts w:ascii="Arial" w:hAnsi="Arial" w:cs="Arial"/>
          <w:b/>
          <w:sz w:val="22"/>
          <w:szCs w:val="22"/>
          <w:lang w:val="en-GB"/>
        </w:rPr>
        <w:t>£</w:t>
      </w:r>
      <w:r w:rsidR="00E3426E">
        <w:rPr>
          <w:rFonts w:ascii="Arial" w:hAnsi="Arial" w:cs="Arial"/>
          <w:b/>
          <w:sz w:val="22"/>
          <w:szCs w:val="22"/>
          <w:lang w:val="en-GB"/>
        </w:rPr>
        <w:t>3</w:t>
      </w:r>
      <w:r w:rsidR="00F46DF5">
        <w:rPr>
          <w:rFonts w:ascii="Arial" w:hAnsi="Arial" w:cs="Arial"/>
          <w:b/>
          <w:sz w:val="22"/>
          <w:szCs w:val="22"/>
          <w:lang w:val="en-GB"/>
        </w:rPr>
        <w:t xml:space="preserve">5,850 - </w:t>
      </w:r>
      <w:r w:rsidR="009F249C">
        <w:rPr>
          <w:rFonts w:ascii="Arial" w:hAnsi="Arial" w:cs="Arial"/>
          <w:b/>
          <w:sz w:val="22"/>
          <w:szCs w:val="22"/>
          <w:lang w:val="en-GB"/>
        </w:rPr>
        <w:t>£</w:t>
      </w:r>
      <w:r w:rsidR="00F46DF5">
        <w:rPr>
          <w:rFonts w:ascii="Arial" w:hAnsi="Arial" w:cs="Arial"/>
          <w:b/>
          <w:sz w:val="22"/>
          <w:szCs w:val="22"/>
          <w:lang w:val="en-GB"/>
        </w:rPr>
        <w:t>41,</w:t>
      </w:r>
      <w:r w:rsidR="00546DDD">
        <w:rPr>
          <w:rFonts w:ascii="Arial" w:hAnsi="Arial" w:cs="Arial"/>
          <w:b/>
          <w:sz w:val="22"/>
          <w:szCs w:val="22"/>
          <w:lang w:val="en-GB"/>
        </w:rPr>
        <w:t>150</w:t>
      </w:r>
      <w:r w:rsidRPr="00BF0BBB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62F947BE" w14:textId="104232B2" w:rsidR="00D54CCB" w:rsidRPr="00BF0BBB" w:rsidRDefault="00D54CCB" w:rsidP="007E3B50">
      <w:pPr>
        <w:rPr>
          <w:rFonts w:ascii="Arial" w:hAnsi="Arial" w:cs="Arial"/>
          <w:b/>
          <w:sz w:val="22"/>
          <w:szCs w:val="22"/>
          <w:lang w:val="en-GB"/>
        </w:rPr>
      </w:pPr>
    </w:p>
    <w:p w14:paraId="569F9501" w14:textId="07033334" w:rsidR="00D54CCB" w:rsidRPr="00BF0BBB" w:rsidRDefault="00D54CCB" w:rsidP="007E3B50">
      <w:pPr>
        <w:rPr>
          <w:rFonts w:ascii="Arial" w:hAnsi="Arial" w:cs="Arial"/>
          <w:b/>
          <w:sz w:val="22"/>
          <w:szCs w:val="22"/>
          <w:lang w:val="en-GB"/>
        </w:rPr>
      </w:pPr>
      <w:r w:rsidRPr="0079722C">
        <w:rPr>
          <w:rFonts w:ascii="Arial" w:hAnsi="Arial" w:cs="Arial"/>
          <w:b/>
          <w:color w:val="00B0F0"/>
          <w:sz w:val="22"/>
          <w:szCs w:val="22"/>
          <w:lang w:val="en-GB"/>
        </w:rPr>
        <w:t>Employment Period:</w:t>
      </w:r>
      <w:r w:rsidRPr="0079722C">
        <w:rPr>
          <w:rFonts w:ascii="Arial" w:hAnsi="Arial" w:cs="Arial"/>
          <w:b/>
          <w:color w:val="00B0F0"/>
          <w:sz w:val="22"/>
          <w:szCs w:val="22"/>
          <w:lang w:val="en-GB"/>
        </w:rPr>
        <w:tab/>
      </w:r>
      <w:r w:rsidR="00BF0BBB">
        <w:rPr>
          <w:rFonts w:ascii="Arial" w:hAnsi="Arial" w:cs="Arial"/>
          <w:b/>
          <w:sz w:val="22"/>
          <w:szCs w:val="22"/>
          <w:lang w:val="en-GB"/>
        </w:rPr>
        <w:tab/>
      </w:r>
      <w:r w:rsidR="007A77CB">
        <w:rPr>
          <w:rFonts w:ascii="Arial" w:hAnsi="Arial" w:cs="Arial"/>
          <w:b/>
          <w:sz w:val="22"/>
          <w:szCs w:val="22"/>
          <w:lang w:val="en-GB"/>
        </w:rPr>
        <w:t>Permanent</w:t>
      </w:r>
    </w:p>
    <w:p w14:paraId="2DD2815D" w14:textId="77777777" w:rsidR="007C612D" w:rsidRPr="00BF0BBB" w:rsidRDefault="007C612D" w:rsidP="007E3B50">
      <w:pPr>
        <w:rPr>
          <w:rFonts w:ascii="Arial" w:hAnsi="Arial" w:cs="Arial"/>
          <w:b/>
          <w:sz w:val="22"/>
          <w:szCs w:val="22"/>
          <w:lang w:val="en-GB"/>
        </w:rPr>
      </w:pPr>
    </w:p>
    <w:p w14:paraId="7FD2C78C" w14:textId="77777777" w:rsidR="00A43E1D" w:rsidRDefault="00A43E1D" w:rsidP="00DF3439">
      <w:pPr>
        <w:rPr>
          <w:rFonts w:ascii="Arial" w:hAnsi="Arial" w:cs="Arial"/>
          <w:color w:val="000000"/>
          <w:sz w:val="22"/>
          <w:szCs w:val="22"/>
        </w:rPr>
      </w:pPr>
    </w:p>
    <w:p w14:paraId="2D42C072" w14:textId="4D70D7E8" w:rsidR="00BF0BBB" w:rsidRPr="00457B5A" w:rsidRDefault="007231BE" w:rsidP="00457B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DF1995"/>
          <w:sz w:val="32"/>
          <w:szCs w:val="32"/>
        </w:rPr>
        <w:t>Role</w:t>
      </w:r>
      <w:r w:rsidR="00457B5A">
        <w:rPr>
          <w:rFonts w:ascii="Arial" w:hAnsi="Arial" w:cs="Arial"/>
          <w:b/>
          <w:color w:val="DF1995"/>
          <w:sz w:val="32"/>
          <w:szCs w:val="32"/>
        </w:rPr>
        <w:t xml:space="preserve"> Summary</w:t>
      </w:r>
      <w:r w:rsidR="00BF0BBB" w:rsidRPr="00DE1B2E">
        <w:rPr>
          <w:rStyle w:val="eop"/>
          <w:rFonts w:ascii="Arial" w:hAnsi="Arial" w:cs="Arial"/>
          <w:color w:val="7030A0"/>
          <w:sz w:val="22"/>
          <w:szCs w:val="22"/>
        </w:rPr>
        <w:t> </w:t>
      </w:r>
    </w:p>
    <w:p w14:paraId="74DDA296" w14:textId="77777777" w:rsidR="00BF0BBB" w:rsidRPr="00BF0BBB" w:rsidRDefault="00BF0BBB" w:rsidP="00BF0BB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BF0BBB">
        <w:rPr>
          <w:rStyle w:val="eop"/>
          <w:rFonts w:ascii="Arial" w:hAnsi="Arial" w:cs="Arial"/>
          <w:sz w:val="22"/>
          <w:szCs w:val="22"/>
        </w:rPr>
        <w:t> </w:t>
      </w:r>
    </w:p>
    <w:p w14:paraId="20A15D8D" w14:textId="73C8659C" w:rsidR="00BF0BBB" w:rsidRPr="00BF0BBB" w:rsidRDefault="00BF0BBB" w:rsidP="007E20F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BF0BBB">
        <w:rPr>
          <w:rStyle w:val="eop"/>
          <w:rFonts w:ascii="Arial" w:hAnsi="Arial" w:cs="Arial"/>
          <w:sz w:val="22"/>
          <w:szCs w:val="22"/>
        </w:rPr>
        <w:t xml:space="preserve">This is an exciting time </w:t>
      </w:r>
      <w:r w:rsidR="005F2308">
        <w:rPr>
          <w:rStyle w:val="eop"/>
          <w:rFonts w:ascii="Arial" w:hAnsi="Arial" w:cs="Arial"/>
          <w:sz w:val="22"/>
          <w:szCs w:val="22"/>
        </w:rPr>
        <w:t>to join</w:t>
      </w:r>
      <w:r w:rsidRPr="00BF0BBB">
        <w:rPr>
          <w:rStyle w:val="eop"/>
          <w:rFonts w:ascii="Arial" w:hAnsi="Arial" w:cs="Arial"/>
          <w:sz w:val="22"/>
          <w:szCs w:val="22"/>
        </w:rPr>
        <w:t xml:space="preserve"> Children 1st. </w:t>
      </w:r>
      <w:r w:rsidR="00B45434">
        <w:rPr>
          <w:rStyle w:val="eop"/>
          <w:rFonts w:ascii="Arial" w:hAnsi="Arial" w:cs="Arial"/>
          <w:sz w:val="22"/>
          <w:szCs w:val="22"/>
        </w:rPr>
        <w:t>O</w:t>
      </w:r>
      <w:r w:rsidR="007E20F5">
        <w:rPr>
          <w:rStyle w:val="eop"/>
          <w:rFonts w:ascii="Arial" w:hAnsi="Arial" w:cs="Arial"/>
          <w:sz w:val="22"/>
          <w:szCs w:val="22"/>
        </w:rPr>
        <w:t xml:space="preserve">ur </w:t>
      </w:r>
      <w:r w:rsidR="007E20F5" w:rsidRPr="00D15AF9">
        <w:rPr>
          <w:rStyle w:val="eop"/>
          <w:rFonts w:ascii="Arial" w:hAnsi="Arial" w:cs="Arial"/>
          <w:sz w:val="22"/>
          <w:szCs w:val="22"/>
        </w:rPr>
        <w:t xml:space="preserve">new Strategic Priorities </w:t>
      </w:r>
      <w:r w:rsidR="00DF5A79" w:rsidRPr="00D15AF9">
        <w:rPr>
          <w:rStyle w:val="eop"/>
          <w:rFonts w:ascii="Arial" w:hAnsi="Arial" w:cs="Arial"/>
          <w:sz w:val="22"/>
          <w:szCs w:val="22"/>
        </w:rPr>
        <w:t xml:space="preserve">restate our core and original purpose to </w:t>
      </w:r>
      <w:r w:rsidR="007244E2" w:rsidRPr="00D15AF9">
        <w:rPr>
          <w:rStyle w:val="eop"/>
          <w:rFonts w:ascii="Arial" w:hAnsi="Arial" w:cs="Arial"/>
          <w:sz w:val="22"/>
          <w:szCs w:val="22"/>
        </w:rPr>
        <w:t>support children to keep them safe and love</w:t>
      </w:r>
      <w:r w:rsidR="00B45434" w:rsidRPr="00D15AF9">
        <w:rPr>
          <w:rStyle w:val="eop"/>
          <w:rFonts w:ascii="Arial" w:hAnsi="Arial" w:cs="Arial"/>
          <w:sz w:val="22"/>
          <w:szCs w:val="22"/>
        </w:rPr>
        <w:t>d</w:t>
      </w:r>
      <w:r w:rsidR="007244E2" w:rsidRPr="00D15AF9">
        <w:rPr>
          <w:rStyle w:val="eop"/>
          <w:rFonts w:ascii="Arial" w:hAnsi="Arial" w:cs="Arial"/>
          <w:sz w:val="22"/>
          <w:szCs w:val="22"/>
        </w:rPr>
        <w:t xml:space="preserve"> within their own families</w:t>
      </w:r>
      <w:r w:rsidR="00D15AF9" w:rsidRPr="00D15AF9">
        <w:rPr>
          <w:rStyle w:val="eop"/>
          <w:rFonts w:ascii="Arial" w:hAnsi="Arial" w:cs="Arial"/>
          <w:sz w:val="22"/>
          <w:szCs w:val="22"/>
        </w:rPr>
        <w:t xml:space="preserve"> – the </w:t>
      </w:r>
      <w:r w:rsidR="00EC513A" w:rsidRPr="00D15AF9">
        <w:rPr>
          <w:rStyle w:val="eop"/>
          <w:rFonts w:ascii="Arial" w:hAnsi="Arial" w:cs="Arial"/>
          <w:sz w:val="22"/>
          <w:szCs w:val="22"/>
        </w:rPr>
        <w:t>role of business development is central to this</w:t>
      </w:r>
      <w:r w:rsidR="007244E2" w:rsidRPr="00D15AF9">
        <w:rPr>
          <w:rStyle w:val="eop"/>
          <w:rFonts w:ascii="Arial" w:hAnsi="Arial" w:cs="Arial"/>
          <w:sz w:val="22"/>
          <w:szCs w:val="22"/>
        </w:rPr>
        <w:t>.</w:t>
      </w:r>
    </w:p>
    <w:p w14:paraId="22B1F8D0" w14:textId="77777777" w:rsidR="00BF0BBB" w:rsidRPr="00BF0BBB" w:rsidRDefault="00BF0BBB" w:rsidP="007E3B50">
      <w:pPr>
        <w:rPr>
          <w:rFonts w:ascii="Arial" w:hAnsi="Arial" w:cs="Arial"/>
          <w:b/>
          <w:sz w:val="22"/>
          <w:szCs w:val="22"/>
          <w:lang w:val="en-GB"/>
        </w:rPr>
      </w:pPr>
    </w:p>
    <w:p w14:paraId="2DD28170" w14:textId="59F4DA84" w:rsidR="002A2F54" w:rsidRPr="00BF0BBB" w:rsidRDefault="00BF0BBB" w:rsidP="00956322">
      <w:pPr>
        <w:rPr>
          <w:rFonts w:ascii="Arial" w:hAnsi="Arial" w:cs="Arial"/>
          <w:sz w:val="22"/>
          <w:szCs w:val="22"/>
        </w:rPr>
      </w:pPr>
      <w:r w:rsidRPr="00BF0BBB">
        <w:rPr>
          <w:rFonts w:ascii="Arial" w:hAnsi="Arial" w:cs="Arial"/>
          <w:sz w:val="22"/>
          <w:szCs w:val="22"/>
        </w:rPr>
        <w:t>This role requires an excellent</w:t>
      </w:r>
      <w:r w:rsidR="00791850">
        <w:rPr>
          <w:rFonts w:ascii="Arial" w:hAnsi="Arial" w:cs="Arial"/>
          <w:sz w:val="22"/>
          <w:szCs w:val="22"/>
        </w:rPr>
        <w:t>, dynamic</w:t>
      </w:r>
      <w:r w:rsidRPr="00BF0BBB">
        <w:rPr>
          <w:rFonts w:ascii="Arial" w:hAnsi="Arial" w:cs="Arial"/>
          <w:sz w:val="22"/>
          <w:szCs w:val="22"/>
        </w:rPr>
        <w:t xml:space="preserve"> candidate </w:t>
      </w:r>
      <w:r w:rsidR="00791850">
        <w:rPr>
          <w:rFonts w:ascii="Arial" w:hAnsi="Arial" w:cs="Arial"/>
          <w:sz w:val="22"/>
          <w:szCs w:val="22"/>
        </w:rPr>
        <w:t>who can confidently</w:t>
      </w:r>
      <w:r w:rsidR="00B257D2" w:rsidRPr="00BF0BBB">
        <w:rPr>
          <w:rFonts w:ascii="Arial" w:hAnsi="Arial" w:cs="Arial"/>
          <w:sz w:val="22"/>
          <w:szCs w:val="22"/>
        </w:rPr>
        <w:t xml:space="preserve"> produce high quality </w:t>
      </w:r>
      <w:r w:rsidR="00D15AF9">
        <w:rPr>
          <w:rFonts w:ascii="Arial" w:hAnsi="Arial" w:cs="Arial"/>
          <w:sz w:val="22"/>
          <w:szCs w:val="22"/>
        </w:rPr>
        <w:t>proposals,</w:t>
      </w:r>
      <w:r w:rsidR="00B257D2" w:rsidRPr="00BF0BBB">
        <w:rPr>
          <w:rFonts w:ascii="Arial" w:hAnsi="Arial" w:cs="Arial"/>
          <w:sz w:val="22"/>
          <w:szCs w:val="22"/>
        </w:rPr>
        <w:t xml:space="preserve"> </w:t>
      </w:r>
      <w:r w:rsidR="00E2122A">
        <w:rPr>
          <w:rFonts w:ascii="Arial" w:hAnsi="Arial" w:cs="Arial"/>
          <w:sz w:val="22"/>
          <w:szCs w:val="22"/>
        </w:rPr>
        <w:t>applications</w:t>
      </w:r>
      <w:r w:rsidR="00B257D2" w:rsidRPr="00BF0BBB">
        <w:rPr>
          <w:rFonts w:ascii="Arial" w:hAnsi="Arial" w:cs="Arial"/>
          <w:sz w:val="22"/>
          <w:szCs w:val="22"/>
        </w:rPr>
        <w:t xml:space="preserve"> and tenders which</w:t>
      </w:r>
      <w:r w:rsidR="00EA5A6F" w:rsidRPr="00BF0BBB">
        <w:rPr>
          <w:rFonts w:ascii="Arial" w:hAnsi="Arial" w:cs="Arial"/>
          <w:sz w:val="22"/>
          <w:szCs w:val="22"/>
        </w:rPr>
        <w:t xml:space="preserve"> </w:t>
      </w:r>
      <w:r w:rsidR="00B257D2" w:rsidRPr="00BF0BBB">
        <w:rPr>
          <w:rFonts w:ascii="Arial" w:hAnsi="Arial" w:cs="Arial"/>
          <w:sz w:val="22"/>
          <w:szCs w:val="22"/>
        </w:rPr>
        <w:t xml:space="preserve">communicate our unique approach to working </w:t>
      </w:r>
      <w:r w:rsidR="00DA023E" w:rsidRPr="00BF0BBB">
        <w:rPr>
          <w:rFonts w:ascii="Arial" w:hAnsi="Arial" w:cs="Arial"/>
          <w:sz w:val="22"/>
          <w:szCs w:val="22"/>
        </w:rPr>
        <w:t>with children</w:t>
      </w:r>
      <w:r w:rsidR="00B257D2" w:rsidRPr="00BF0BBB">
        <w:rPr>
          <w:rFonts w:ascii="Arial" w:hAnsi="Arial" w:cs="Arial"/>
          <w:sz w:val="22"/>
          <w:szCs w:val="22"/>
        </w:rPr>
        <w:t>, young people and families</w:t>
      </w:r>
      <w:r w:rsidR="002746C9" w:rsidRPr="00BF0BBB">
        <w:rPr>
          <w:rFonts w:ascii="Arial" w:hAnsi="Arial" w:cs="Arial"/>
          <w:sz w:val="22"/>
          <w:szCs w:val="22"/>
        </w:rPr>
        <w:t xml:space="preserve"> and which capture our outcome focused </w:t>
      </w:r>
      <w:r w:rsidR="00791850">
        <w:rPr>
          <w:rFonts w:ascii="Arial" w:hAnsi="Arial" w:cs="Arial"/>
          <w:sz w:val="22"/>
          <w:szCs w:val="22"/>
        </w:rPr>
        <w:t>relationships</w:t>
      </w:r>
      <w:r w:rsidR="002746C9" w:rsidRPr="00BF0BBB">
        <w:rPr>
          <w:rFonts w:ascii="Arial" w:hAnsi="Arial" w:cs="Arial"/>
          <w:sz w:val="22"/>
          <w:szCs w:val="22"/>
        </w:rPr>
        <w:t xml:space="preserve"> with clarity and conviction.  </w:t>
      </w:r>
    </w:p>
    <w:p w14:paraId="2DD28171" w14:textId="77777777" w:rsidR="002746C9" w:rsidRPr="00BF0BBB" w:rsidRDefault="002746C9" w:rsidP="00956322">
      <w:pPr>
        <w:rPr>
          <w:rFonts w:ascii="Arial" w:hAnsi="Arial" w:cs="Arial"/>
          <w:sz w:val="22"/>
          <w:szCs w:val="22"/>
        </w:rPr>
      </w:pPr>
    </w:p>
    <w:p w14:paraId="2DD28173" w14:textId="0DE23FDF" w:rsidR="002746C9" w:rsidRDefault="002A2F54" w:rsidP="00956322">
      <w:pPr>
        <w:rPr>
          <w:rFonts w:ascii="Arial" w:hAnsi="Arial" w:cs="Arial"/>
          <w:sz w:val="22"/>
          <w:szCs w:val="22"/>
        </w:rPr>
      </w:pPr>
      <w:r w:rsidRPr="00BF0BBB">
        <w:rPr>
          <w:rFonts w:ascii="Arial" w:hAnsi="Arial" w:cs="Arial"/>
          <w:sz w:val="22"/>
          <w:szCs w:val="22"/>
        </w:rPr>
        <w:t xml:space="preserve">To </w:t>
      </w:r>
      <w:r w:rsidR="00B257D2" w:rsidRPr="00BF0BBB">
        <w:rPr>
          <w:rFonts w:ascii="Arial" w:hAnsi="Arial" w:cs="Arial"/>
          <w:sz w:val="22"/>
          <w:szCs w:val="22"/>
        </w:rPr>
        <w:t xml:space="preserve">help us achieve our ambition to </w:t>
      </w:r>
      <w:r w:rsidR="00791850">
        <w:rPr>
          <w:rFonts w:ascii="Arial" w:hAnsi="Arial" w:cs="Arial"/>
          <w:sz w:val="22"/>
          <w:szCs w:val="22"/>
        </w:rPr>
        <w:t>reach more children</w:t>
      </w:r>
      <w:r w:rsidR="00B257D2" w:rsidRPr="00BF0BBB">
        <w:rPr>
          <w:rFonts w:ascii="Arial" w:hAnsi="Arial" w:cs="Arial"/>
          <w:sz w:val="22"/>
          <w:szCs w:val="22"/>
        </w:rPr>
        <w:t xml:space="preserve"> </w:t>
      </w:r>
      <w:r w:rsidRPr="00BF0BBB">
        <w:rPr>
          <w:rFonts w:ascii="Arial" w:hAnsi="Arial" w:cs="Arial"/>
          <w:sz w:val="22"/>
          <w:szCs w:val="22"/>
        </w:rPr>
        <w:t>in line with our purpose</w:t>
      </w:r>
      <w:r w:rsidR="00791850">
        <w:rPr>
          <w:rFonts w:ascii="Arial" w:hAnsi="Arial" w:cs="Arial"/>
          <w:sz w:val="22"/>
          <w:szCs w:val="22"/>
        </w:rPr>
        <w:t xml:space="preserve"> we require a highly motivated professional business development team player </w:t>
      </w:r>
      <w:r w:rsidR="000A218C">
        <w:rPr>
          <w:rFonts w:ascii="Arial" w:hAnsi="Arial" w:cs="Arial"/>
          <w:sz w:val="22"/>
          <w:szCs w:val="22"/>
        </w:rPr>
        <w:t xml:space="preserve">who shares our ambition and </w:t>
      </w:r>
      <w:r w:rsidR="00791850">
        <w:rPr>
          <w:rFonts w:ascii="Arial" w:hAnsi="Arial" w:cs="Arial"/>
          <w:sz w:val="22"/>
          <w:szCs w:val="22"/>
        </w:rPr>
        <w:t>sense of urgency.</w:t>
      </w:r>
      <w:r w:rsidR="00B257D2" w:rsidRPr="00BF0BBB">
        <w:rPr>
          <w:rFonts w:ascii="Arial" w:hAnsi="Arial" w:cs="Arial"/>
          <w:sz w:val="22"/>
          <w:szCs w:val="22"/>
        </w:rPr>
        <w:t xml:space="preserve"> </w:t>
      </w:r>
    </w:p>
    <w:p w14:paraId="63B033B7" w14:textId="77777777" w:rsidR="001E3E11" w:rsidRDefault="001E3E11" w:rsidP="00956322">
      <w:pPr>
        <w:rPr>
          <w:rFonts w:ascii="Arial" w:hAnsi="Arial" w:cs="Arial"/>
          <w:sz w:val="22"/>
          <w:szCs w:val="22"/>
        </w:rPr>
      </w:pPr>
    </w:p>
    <w:p w14:paraId="4CBBC8FD" w14:textId="163ADCB2" w:rsidR="001E3E11" w:rsidRPr="001E3E11" w:rsidRDefault="001E3E11" w:rsidP="001E3E11">
      <w:pPr>
        <w:keepNext/>
        <w:keepLines/>
        <w:widowControl/>
        <w:spacing w:before="40" w:after="160" w:line="259" w:lineRule="auto"/>
        <w:outlineLvl w:val="1"/>
        <w:rPr>
          <w:rFonts w:ascii="Arial" w:hAnsi="Arial" w:cs="Arial"/>
          <w:b/>
          <w:snapToGrid/>
          <w:color w:val="DF1995"/>
          <w:sz w:val="32"/>
          <w:szCs w:val="32"/>
          <w:lang w:val="en-GB"/>
        </w:rPr>
      </w:pPr>
      <w:r w:rsidRPr="001E3E11">
        <w:rPr>
          <w:rFonts w:ascii="Arial" w:hAnsi="Arial" w:cs="Arial"/>
          <w:b/>
          <w:snapToGrid/>
          <w:color w:val="DF1995"/>
          <w:sz w:val="32"/>
          <w:szCs w:val="32"/>
          <w:lang w:val="en-GB"/>
        </w:rPr>
        <w:t>Corporate Responsibilities</w:t>
      </w:r>
    </w:p>
    <w:p w14:paraId="5B1A5F3C" w14:textId="77777777" w:rsidR="001E3E11" w:rsidRPr="001E3E11" w:rsidRDefault="001E3E11" w:rsidP="001E3E11">
      <w:pPr>
        <w:widowControl/>
        <w:rPr>
          <w:rFonts w:ascii="Arial" w:eastAsia="Calibri" w:hAnsi="Arial" w:cs="Arial"/>
          <w:snapToGrid/>
          <w:sz w:val="22"/>
          <w:szCs w:val="22"/>
          <w:lang w:val="en-GB"/>
        </w:rPr>
      </w:pPr>
    </w:p>
    <w:p w14:paraId="1DC46C06" w14:textId="77777777" w:rsidR="001E3E11" w:rsidRPr="001E3E11" w:rsidRDefault="001E3E11" w:rsidP="001E3E11">
      <w:pPr>
        <w:widowControl/>
        <w:numPr>
          <w:ilvl w:val="0"/>
          <w:numId w:val="50"/>
        </w:numPr>
        <w:spacing w:after="160" w:line="259" w:lineRule="auto"/>
        <w:rPr>
          <w:rFonts w:ascii="Arial" w:eastAsia="Calibri" w:hAnsi="Arial" w:cs="Arial"/>
          <w:snapToGrid/>
          <w:sz w:val="22"/>
          <w:szCs w:val="22"/>
          <w:lang w:val="en-GB"/>
        </w:rPr>
      </w:pPr>
      <w:r w:rsidRPr="001E3E11">
        <w:rPr>
          <w:rFonts w:ascii="Arial" w:eastAsia="Calibri" w:hAnsi="Arial" w:cs="Arial"/>
          <w:snapToGrid/>
          <w:sz w:val="22"/>
          <w:szCs w:val="22"/>
          <w:lang w:val="en-GB"/>
        </w:rPr>
        <w:t>Be committed and adhere to Children 1st vision, mission and values.</w:t>
      </w:r>
    </w:p>
    <w:p w14:paraId="1370D2E3" w14:textId="77777777" w:rsidR="001E3E11" w:rsidRPr="001E3E11" w:rsidRDefault="001E3E11" w:rsidP="001E3E11">
      <w:pPr>
        <w:widowControl/>
        <w:numPr>
          <w:ilvl w:val="0"/>
          <w:numId w:val="50"/>
        </w:numPr>
        <w:spacing w:after="160" w:line="259" w:lineRule="auto"/>
        <w:rPr>
          <w:rFonts w:ascii="Arial" w:eastAsia="Calibri" w:hAnsi="Arial" w:cs="Arial"/>
          <w:snapToGrid/>
          <w:sz w:val="22"/>
          <w:szCs w:val="22"/>
          <w:lang w:val="en-GB"/>
        </w:rPr>
      </w:pPr>
      <w:r w:rsidRPr="001E3E11">
        <w:rPr>
          <w:rFonts w:ascii="Arial" w:eastAsia="Calibri" w:hAnsi="Arial" w:cs="Arial"/>
          <w:snapToGrid/>
          <w:sz w:val="22"/>
          <w:szCs w:val="22"/>
          <w:lang w:val="en-GB"/>
        </w:rPr>
        <w:t>Comply with Children 1st Safeguarding policies and procedures.</w:t>
      </w:r>
    </w:p>
    <w:p w14:paraId="6A57047C" w14:textId="77777777" w:rsidR="001E3E11" w:rsidRPr="001E3E11" w:rsidRDefault="001E3E11" w:rsidP="001E3E11">
      <w:pPr>
        <w:widowControl/>
        <w:numPr>
          <w:ilvl w:val="0"/>
          <w:numId w:val="50"/>
        </w:numPr>
        <w:spacing w:after="160" w:line="259" w:lineRule="auto"/>
        <w:rPr>
          <w:rFonts w:ascii="Arial" w:eastAsia="Calibri" w:hAnsi="Arial" w:cs="Arial"/>
          <w:snapToGrid/>
          <w:sz w:val="22"/>
          <w:szCs w:val="22"/>
          <w:lang w:val="en-GB"/>
        </w:rPr>
      </w:pPr>
      <w:r w:rsidRPr="001E3E11">
        <w:rPr>
          <w:rFonts w:ascii="Arial" w:eastAsia="Calibri" w:hAnsi="Arial" w:cs="Arial"/>
          <w:snapToGrid/>
          <w:sz w:val="22"/>
          <w:szCs w:val="22"/>
          <w:lang w:val="en-GB"/>
        </w:rPr>
        <w:t xml:space="preserve">Comply with Children 1st Code of Conduct and any relevant professional standards relating to the role. </w:t>
      </w:r>
    </w:p>
    <w:p w14:paraId="275407D4" w14:textId="77777777" w:rsidR="001E3E11" w:rsidRPr="001E3E11" w:rsidRDefault="001E3E11" w:rsidP="001E3E11">
      <w:pPr>
        <w:widowControl/>
        <w:numPr>
          <w:ilvl w:val="0"/>
          <w:numId w:val="50"/>
        </w:numPr>
        <w:spacing w:after="160" w:line="259" w:lineRule="auto"/>
        <w:rPr>
          <w:rFonts w:ascii="Arial" w:eastAsia="Calibri" w:hAnsi="Arial" w:cs="Arial"/>
          <w:snapToGrid/>
          <w:sz w:val="22"/>
          <w:szCs w:val="22"/>
          <w:lang w:val="en-GB"/>
        </w:rPr>
      </w:pPr>
      <w:r w:rsidRPr="001E3E11">
        <w:rPr>
          <w:rFonts w:ascii="Arial" w:eastAsia="Calibri" w:hAnsi="Arial" w:cs="Arial"/>
          <w:snapToGrid/>
          <w:sz w:val="22"/>
          <w:szCs w:val="22"/>
          <w:lang w:val="en-GB"/>
        </w:rPr>
        <w:t>Actively consider the involvement of children, young people and families with whom we work, in all areas of practice and to implement the Children 1st Participation Standards.</w:t>
      </w:r>
    </w:p>
    <w:p w14:paraId="5DBD1061" w14:textId="77777777" w:rsidR="001E3E11" w:rsidRPr="001E3E11" w:rsidRDefault="001E3E11" w:rsidP="001E3E11">
      <w:pPr>
        <w:widowControl/>
        <w:numPr>
          <w:ilvl w:val="0"/>
          <w:numId w:val="50"/>
        </w:numPr>
        <w:spacing w:after="160" w:line="259" w:lineRule="auto"/>
        <w:rPr>
          <w:rFonts w:ascii="Arial" w:eastAsia="Calibri" w:hAnsi="Arial" w:cs="Arial"/>
          <w:snapToGrid/>
          <w:sz w:val="22"/>
          <w:szCs w:val="22"/>
          <w:lang w:val="en-GB"/>
        </w:rPr>
      </w:pPr>
      <w:r w:rsidRPr="001E3E11">
        <w:rPr>
          <w:rFonts w:ascii="Arial" w:eastAsia="Calibri" w:hAnsi="Arial" w:cs="Arial"/>
          <w:snapToGrid/>
          <w:sz w:val="22"/>
          <w:szCs w:val="22"/>
          <w:lang w:val="en-GB"/>
        </w:rPr>
        <w:t>Actively consider the involvement of volunteers in all areas of our work and to implement the Children 1st Volunteer Development Policy.</w:t>
      </w:r>
    </w:p>
    <w:p w14:paraId="679AC814" w14:textId="77777777" w:rsidR="001E3E11" w:rsidRDefault="001E3E11" w:rsidP="001E3E11">
      <w:pPr>
        <w:widowControl/>
        <w:numPr>
          <w:ilvl w:val="0"/>
          <w:numId w:val="50"/>
        </w:numPr>
        <w:spacing w:after="160" w:line="259" w:lineRule="auto"/>
        <w:rPr>
          <w:rFonts w:ascii="Arial" w:eastAsia="Calibri" w:hAnsi="Arial" w:cs="Arial"/>
          <w:snapToGrid/>
          <w:sz w:val="22"/>
          <w:szCs w:val="22"/>
          <w:lang w:val="en-GB"/>
        </w:rPr>
      </w:pPr>
      <w:r w:rsidRPr="001E3E11">
        <w:rPr>
          <w:rFonts w:ascii="Arial" w:eastAsia="Calibri" w:hAnsi="Arial" w:cs="Arial"/>
          <w:snapToGrid/>
          <w:sz w:val="22"/>
          <w:szCs w:val="22"/>
          <w:lang w:val="en-GB"/>
        </w:rPr>
        <w:t>Observe all health and safety requirements.</w:t>
      </w:r>
    </w:p>
    <w:p w14:paraId="23217600" w14:textId="110AD505" w:rsidR="001E3E11" w:rsidRPr="001E3E11" w:rsidRDefault="001E3E11" w:rsidP="001E3E11">
      <w:pPr>
        <w:widowControl/>
        <w:numPr>
          <w:ilvl w:val="0"/>
          <w:numId w:val="50"/>
        </w:numPr>
        <w:spacing w:after="160" w:line="259" w:lineRule="auto"/>
        <w:rPr>
          <w:rFonts w:ascii="Arial" w:eastAsia="Calibri" w:hAnsi="Arial" w:cs="Arial"/>
          <w:snapToGrid/>
          <w:sz w:val="22"/>
          <w:szCs w:val="22"/>
          <w:lang w:val="en-GB"/>
        </w:rPr>
      </w:pPr>
      <w:r w:rsidRPr="001E3E11">
        <w:rPr>
          <w:rFonts w:ascii="Arial" w:eastAsia="Calibri" w:hAnsi="Arial" w:cs="Arial"/>
          <w:snapToGrid/>
          <w:sz w:val="22"/>
          <w:szCs w:val="22"/>
          <w:lang w:val="en-GB"/>
        </w:rPr>
        <w:lastRenderedPageBreak/>
        <w:t>Work within and promote policies in relation to Equity, Diversity and Inclusion and anti-discriminatory practices.</w:t>
      </w:r>
    </w:p>
    <w:p w14:paraId="55B89FF0" w14:textId="77777777" w:rsidR="001E3E11" w:rsidRPr="001E3E11" w:rsidRDefault="001E3E11" w:rsidP="001E3E11">
      <w:pPr>
        <w:widowControl/>
        <w:numPr>
          <w:ilvl w:val="0"/>
          <w:numId w:val="50"/>
        </w:numPr>
        <w:spacing w:after="160" w:line="259" w:lineRule="auto"/>
        <w:rPr>
          <w:rFonts w:ascii="Arial" w:eastAsia="Calibri" w:hAnsi="Arial" w:cs="Arial"/>
          <w:snapToGrid/>
          <w:sz w:val="22"/>
          <w:szCs w:val="22"/>
          <w:lang w:val="en-GB"/>
        </w:rPr>
      </w:pPr>
      <w:r w:rsidRPr="001E3E11">
        <w:rPr>
          <w:rFonts w:ascii="Arial" w:eastAsia="Calibri" w:hAnsi="Arial" w:cs="Arial"/>
          <w:snapToGrid/>
          <w:sz w:val="22"/>
          <w:szCs w:val="22"/>
          <w:lang w:val="en-GB"/>
        </w:rPr>
        <w:t>Undertake any other reasonably required duties as instructed by line manager or someone acting on their behalf, in addition to the role specific responsibilities detailed below.</w:t>
      </w:r>
    </w:p>
    <w:p w14:paraId="26DC8E09" w14:textId="77777777" w:rsidR="001E3E11" w:rsidRPr="001E3E11" w:rsidRDefault="001E3E11" w:rsidP="001E3E11">
      <w:pPr>
        <w:widowControl/>
        <w:rPr>
          <w:rFonts w:ascii="Arial" w:eastAsia="Calibri" w:hAnsi="Arial" w:cs="Arial"/>
          <w:snapToGrid/>
          <w:sz w:val="22"/>
          <w:szCs w:val="22"/>
          <w:lang w:val="en-GB"/>
        </w:rPr>
      </w:pPr>
    </w:p>
    <w:p w14:paraId="7641AC8F" w14:textId="43020903" w:rsidR="001E3E11" w:rsidRPr="001E3E11" w:rsidRDefault="001E3E11" w:rsidP="001E3E11">
      <w:pPr>
        <w:keepNext/>
        <w:keepLines/>
        <w:widowControl/>
        <w:spacing w:before="40" w:after="160" w:line="259" w:lineRule="auto"/>
        <w:outlineLvl w:val="1"/>
        <w:rPr>
          <w:rFonts w:ascii="Arial" w:hAnsi="Arial" w:cs="Arial"/>
          <w:b/>
          <w:snapToGrid/>
          <w:color w:val="DF1995"/>
          <w:sz w:val="32"/>
          <w:szCs w:val="32"/>
          <w:lang w:val="en-GB"/>
        </w:rPr>
      </w:pPr>
      <w:bookmarkStart w:id="0" w:name="_Hlk157610981"/>
      <w:r w:rsidRPr="001E3E11">
        <w:rPr>
          <w:rFonts w:ascii="Arial" w:hAnsi="Arial" w:cs="Arial"/>
          <w:b/>
          <w:snapToGrid/>
          <w:color w:val="DF1995"/>
          <w:sz w:val="32"/>
          <w:szCs w:val="32"/>
          <w:lang w:val="en-GB"/>
        </w:rPr>
        <w:t xml:space="preserve">Equity, Diversity and Inclusion </w:t>
      </w:r>
    </w:p>
    <w:bookmarkEnd w:id="0"/>
    <w:p w14:paraId="5085DA1E" w14:textId="77777777" w:rsidR="001E3E11" w:rsidRPr="001E3E11" w:rsidRDefault="001E3E11" w:rsidP="001E3E11">
      <w:pPr>
        <w:widowControl/>
        <w:spacing w:before="100" w:beforeAutospacing="1" w:after="120"/>
        <w:rPr>
          <w:rFonts w:ascii="Arial" w:hAnsi="Arial" w:cs="Arial"/>
          <w:snapToGrid/>
          <w:sz w:val="22"/>
          <w:szCs w:val="22"/>
          <w:lang w:val="en-GB" w:eastAsia="en-GB"/>
        </w:rPr>
      </w:pPr>
      <w:r w:rsidRPr="001E3E11">
        <w:rPr>
          <w:rFonts w:ascii="Arial" w:hAnsi="Arial" w:cs="Arial"/>
          <w:snapToGrid/>
          <w:sz w:val="22"/>
          <w:szCs w:val="22"/>
          <w:lang w:val="en-GB" w:eastAsia="en-GB"/>
        </w:rPr>
        <w:t>At Children 1st, we are committed to building a representative, inclusive and authentic workplace open to applications from all sections of society. We believe in the potential of everyone regardless of; sex, race, religion or belief, ethnic origin, ability, family structure, socio-economic background, age, nationality, marital status or civil partnership, sexual orientation, gender identity, or any other aspect that makes you who you are.</w:t>
      </w:r>
    </w:p>
    <w:p w14:paraId="3A0D8797" w14:textId="77777777" w:rsidR="001E3E11" w:rsidRPr="001E3E11" w:rsidRDefault="001E3E11" w:rsidP="001E3E11">
      <w:pPr>
        <w:widowControl/>
        <w:spacing w:before="100" w:beforeAutospacing="1" w:after="120"/>
        <w:rPr>
          <w:rFonts w:ascii="Arial" w:hAnsi="Arial" w:cs="Arial"/>
          <w:snapToGrid/>
          <w:sz w:val="22"/>
          <w:szCs w:val="22"/>
          <w:lang w:val="en-GB" w:eastAsia="en-GB"/>
        </w:rPr>
      </w:pPr>
      <w:r w:rsidRPr="001E3E11">
        <w:rPr>
          <w:rFonts w:ascii="Arial" w:hAnsi="Arial" w:cs="Arial"/>
          <w:snapToGrid/>
          <w:sz w:val="22"/>
          <w:szCs w:val="22"/>
          <w:lang w:val="en-GB" w:eastAsia="en-GB"/>
        </w:rPr>
        <w:t>We envision a diverse and inclusive Children 1st where we cultivate a true sense of belonging and connection for and between our teams, children, young people, families, and communities we work with.</w:t>
      </w:r>
    </w:p>
    <w:p w14:paraId="34178BC4" w14:textId="77777777" w:rsidR="001E3E11" w:rsidRPr="001E3E11" w:rsidRDefault="001E3E11" w:rsidP="001E3E11">
      <w:pPr>
        <w:widowControl/>
        <w:spacing w:before="100" w:beforeAutospacing="1" w:after="120"/>
        <w:rPr>
          <w:rFonts w:ascii="Arial" w:hAnsi="Arial" w:cs="Arial"/>
          <w:snapToGrid/>
          <w:sz w:val="22"/>
          <w:szCs w:val="22"/>
          <w:lang w:val="en-GB" w:eastAsia="en-GB"/>
        </w:rPr>
      </w:pPr>
      <w:r w:rsidRPr="001E3E11">
        <w:rPr>
          <w:rFonts w:ascii="Arial" w:hAnsi="Arial" w:cs="Arial"/>
          <w:snapToGrid/>
          <w:sz w:val="22"/>
          <w:szCs w:val="22"/>
          <w:lang w:val="en-GB" w:eastAsia="en-GB"/>
        </w:rPr>
        <w:t xml:space="preserve">Further to that, as part of our vision to be an Anti-Racist organisation, we are committed to conscious inclusion to build increasingly diverse teams and emotionally safe work environments. </w:t>
      </w:r>
    </w:p>
    <w:p w14:paraId="0659A4DD" w14:textId="77777777" w:rsidR="001E3E11" w:rsidRPr="001E3E11" w:rsidRDefault="001E3E11" w:rsidP="001E3E11">
      <w:pPr>
        <w:widowControl/>
        <w:rPr>
          <w:rFonts w:ascii="Arial" w:eastAsia="Calibri" w:hAnsi="Arial" w:cs="Arial"/>
          <w:snapToGrid/>
          <w:sz w:val="22"/>
          <w:szCs w:val="22"/>
          <w:lang w:val="en-GB"/>
        </w:rPr>
      </w:pPr>
    </w:p>
    <w:p w14:paraId="2DD28177" w14:textId="567D4E7D" w:rsidR="00116FFA" w:rsidRPr="00BF0BBB" w:rsidRDefault="007231BE" w:rsidP="007E3B50">
      <w:pPr>
        <w:pStyle w:val="Heading2"/>
        <w:numPr>
          <w:ilvl w:val="0"/>
          <w:numId w:val="0"/>
        </w:numPr>
        <w:jc w:val="left"/>
        <w:rPr>
          <w:rFonts w:cs="Arial"/>
          <w:b/>
          <w:sz w:val="22"/>
          <w:szCs w:val="22"/>
        </w:rPr>
      </w:pPr>
      <w:r>
        <w:rPr>
          <w:rFonts w:cs="Arial"/>
          <w:b/>
          <w:color w:val="DF1995"/>
          <w:sz w:val="32"/>
          <w:szCs w:val="32"/>
        </w:rPr>
        <w:t>Key Result Areas</w:t>
      </w:r>
    </w:p>
    <w:p w14:paraId="2DD28178" w14:textId="77777777" w:rsidR="007E3B50" w:rsidRPr="00BF0BBB" w:rsidRDefault="007E3B50" w:rsidP="007E3B50">
      <w:pPr>
        <w:spacing w:before="120"/>
        <w:rPr>
          <w:rFonts w:ascii="Arial" w:hAnsi="Arial" w:cs="Arial"/>
          <w:sz w:val="22"/>
          <w:szCs w:val="22"/>
          <w:lang w:val="en-GB"/>
        </w:rPr>
      </w:pPr>
    </w:p>
    <w:p w14:paraId="1DE32954" w14:textId="117F87B7" w:rsidR="000A218C" w:rsidRDefault="00B930E6" w:rsidP="00023E65">
      <w:pPr>
        <w:pStyle w:val="ListParagraph"/>
        <w:numPr>
          <w:ilvl w:val="0"/>
          <w:numId w:val="35"/>
        </w:numPr>
        <w:ind w:left="425" w:hanging="425"/>
        <w:contextualSpacing w:val="0"/>
        <w:jc w:val="left"/>
        <w:rPr>
          <w:sz w:val="22"/>
          <w:szCs w:val="22"/>
        </w:rPr>
      </w:pPr>
      <w:r w:rsidRPr="00BF0BBB">
        <w:rPr>
          <w:sz w:val="22"/>
          <w:szCs w:val="22"/>
        </w:rPr>
        <w:t>To work alongside colleagues</w:t>
      </w:r>
      <w:r w:rsidR="000A218C">
        <w:rPr>
          <w:sz w:val="22"/>
          <w:szCs w:val="22"/>
        </w:rPr>
        <w:t>, building an understanding of our offer</w:t>
      </w:r>
      <w:r w:rsidR="0097388A" w:rsidRPr="00BF0BBB">
        <w:rPr>
          <w:sz w:val="22"/>
          <w:szCs w:val="22"/>
        </w:rPr>
        <w:t xml:space="preserve"> and play a key role </w:t>
      </w:r>
      <w:r w:rsidR="00DF3439" w:rsidRPr="00BF0BBB">
        <w:rPr>
          <w:sz w:val="22"/>
          <w:szCs w:val="22"/>
        </w:rPr>
        <w:t>identifying</w:t>
      </w:r>
      <w:r w:rsidR="005C5CB8" w:rsidRPr="00BF0BBB">
        <w:rPr>
          <w:sz w:val="22"/>
          <w:szCs w:val="22"/>
        </w:rPr>
        <w:t xml:space="preserve"> </w:t>
      </w:r>
      <w:r w:rsidR="000A218C">
        <w:rPr>
          <w:sz w:val="22"/>
          <w:szCs w:val="22"/>
        </w:rPr>
        <w:t xml:space="preserve">and creating </w:t>
      </w:r>
      <w:r w:rsidR="00BE1681" w:rsidRPr="00BF0BBB">
        <w:rPr>
          <w:sz w:val="22"/>
          <w:szCs w:val="22"/>
        </w:rPr>
        <w:t xml:space="preserve">opportunities for </w:t>
      </w:r>
      <w:r w:rsidR="000A218C">
        <w:rPr>
          <w:sz w:val="22"/>
          <w:szCs w:val="22"/>
        </w:rPr>
        <w:t>b</w:t>
      </w:r>
      <w:r w:rsidR="00A14208" w:rsidRPr="00BF0BBB">
        <w:rPr>
          <w:sz w:val="22"/>
          <w:szCs w:val="22"/>
        </w:rPr>
        <w:t xml:space="preserve">usiness </w:t>
      </w:r>
      <w:r w:rsidR="000A218C">
        <w:rPr>
          <w:sz w:val="22"/>
          <w:szCs w:val="22"/>
        </w:rPr>
        <w:t>d</w:t>
      </w:r>
      <w:r w:rsidR="00A14208" w:rsidRPr="00BF0BBB">
        <w:rPr>
          <w:sz w:val="22"/>
          <w:szCs w:val="22"/>
        </w:rPr>
        <w:t>evelopment</w:t>
      </w:r>
      <w:r w:rsidR="00A932FF">
        <w:rPr>
          <w:sz w:val="22"/>
          <w:szCs w:val="22"/>
        </w:rPr>
        <w:t xml:space="preserve"> – </w:t>
      </w:r>
      <w:r w:rsidR="000A218C">
        <w:rPr>
          <w:sz w:val="22"/>
          <w:szCs w:val="22"/>
        </w:rPr>
        <w:t xml:space="preserve">with a range of partners: </w:t>
      </w:r>
      <w:r w:rsidR="009822C2">
        <w:rPr>
          <w:sz w:val="22"/>
          <w:szCs w:val="22"/>
        </w:rPr>
        <w:t xml:space="preserve">Government, Local Government and </w:t>
      </w:r>
      <w:r w:rsidR="000A218C">
        <w:rPr>
          <w:sz w:val="22"/>
          <w:szCs w:val="22"/>
        </w:rPr>
        <w:t>s</w:t>
      </w:r>
      <w:r w:rsidR="009822C2">
        <w:rPr>
          <w:sz w:val="22"/>
          <w:szCs w:val="22"/>
        </w:rPr>
        <w:t xml:space="preserve">trategic funders – </w:t>
      </w:r>
      <w:r w:rsidR="005C5CB8" w:rsidRPr="00BF0BBB">
        <w:rPr>
          <w:sz w:val="22"/>
          <w:szCs w:val="22"/>
        </w:rPr>
        <w:t>through</w:t>
      </w:r>
      <w:r w:rsidR="009822C2">
        <w:rPr>
          <w:sz w:val="22"/>
          <w:szCs w:val="22"/>
        </w:rPr>
        <w:t xml:space="preserve"> </w:t>
      </w:r>
      <w:r w:rsidR="00DF3439" w:rsidRPr="00BF0BBB">
        <w:rPr>
          <w:sz w:val="22"/>
          <w:szCs w:val="22"/>
        </w:rPr>
        <w:t>continuous</w:t>
      </w:r>
      <w:r w:rsidR="005C5CB8" w:rsidRPr="00BF0BBB">
        <w:rPr>
          <w:sz w:val="22"/>
          <w:szCs w:val="22"/>
        </w:rPr>
        <w:t xml:space="preserve"> analysis of the market</w:t>
      </w:r>
      <w:r w:rsidR="000A218C">
        <w:rPr>
          <w:sz w:val="22"/>
          <w:szCs w:val="22"/>
        </w:rPr>
        <w:t xml:space="preserve"> and</w:t>
      </w:r>
      <w:r w:rsidR="005C5CB8" w:rsidRPr="00BF0BBB">
        <w:rPr>
          <w:sz w:val="22"/>
          <w:szCs w:val="22"/>
        </w:rPr>
        <w:t xml:space="preserve"> </w:t>
      </w:r>
      <w:r w:rsidR="00BE1681" w:rsidRPr="00BF0BBB">
        <w:rPr>
          <w:sz w:val="22"/>
          <w:szCs w:val="22"/>
        </w:rPr>
        <w:t xml:space="preserve">policy and practice </w:t>
      </w:r>
      <w:r w:rsidR="005C5CB8" w:rsidRPr="00BF0BBB">
        <w:rPr>
          <w:sz w:val="22"/>
          <w:szCs w:val="22"/>
        </w:rPr>
        <w:t>trends</w:t>
      </w:r>
      <w:r w:rsidR="00231B07">
        <w:rPr>
          <w:sz w:val="22"/>
          <w:szCs w:val="22"/>
        </w:rPr>
        <w:t xml:space="preserve">. </w:t>
      </w:r>
    </w:p>
    <w:p w14:paraId="648643C1" w14:textId="77777777" w:rsidR="00D15AF9" w:rsidRDefault="00D15AF9" w:rsidP="00D15AF9">
      <w:pPr>
        <w:pStyle w:val="ListParagraph"/>
        <w:ind w:left="425"/>
        <w:contextualSpacing w:val="0"/>
        <w:jc w:val="left"/>
        <w:rPr>
          <w:sz w:val="22"/>
          <w:szCs w:val="22"/>
        </w:rPr>
      </w:pPr>
    </w:p>
    <w:p w14:paraId="2DD2817A" w14:textId="01A26900" w:rsidR="00023E65" w:rsidRPr="00D7665E" w:rsidRDefault="000A218C" w:rsidP="00023E65">
      <w:pPr>
        <w:pStyle w:val="ListParagraph"/>
        <w:numPr>
          <w:ilvl w:val="0"/>
          <w:numId w:val="35"/>
        </w:numPr>
        <w:ind w:left="425" w:hanging="425"/>
        <w:contextualSpacing w:val="0"/>
        <w:jc w:val="left"/>
        <w:rPr>
          <w:sz w:val="22"/>
          <w:szCs w:val="22"/>
        </w:rPr>
      </w:pPr>
      <w:r>
        <w:rPr>
          <w:sz w:val="22"/>
          <w:szCs w:val="22"/>
        </w:rPr>
        <w:t>To collaborate with colleagues to ensure a</w:t>
      </w:r>
      <w:r w:rsidR="00231B07">
        <w:rPr>
          <w:sz w:val="22"/>
          <w:szCs w:val="22"/>
        </w:rPr>
        <w:t xml:space="preserve">ligning </w:t>
      </w:r>
      <w:r>
        <w:rPr>
          <w:sz w:val="22"/>
          <w:szCs w:val="22"/>
        </w:rPr>
        <w:t xml:space="preserve">of </w:t>
      </w:r>
      <w:r w:rsidR="00231B07">
        <w:rPr>
          <w:sz w:val="22"/>
          <w:szCs w:val="22"/>
        </w:rPr>
        <w:t>opportunities to</w:t>
      </w:r>
      <w:r w:rsidR="00BE1681" w:rsidRPr="00BF0BBB">
        <w:rPr>
          <w:sz w:val="22"/>
          <w:szCs w:val="22"/>
        </w:rPr>
        <w:t xml:space="preserve"> </w:t>
      </w:r>
      <w:r w:rsidR="00537D2E" w:rsidRPr="00BF0BBB">
        <w:rPr>
          <w:sz w:val="22"/>
          <w:szCs w:val="22"/>
        </w:rPr>
        <w:t xml:space="preserve">the </w:t>
      </w:r>
      <w:r w:rsidR="00BE1681" w:rsidRPr="00BF0BBB">
        <w:rPr>
          <w:sz w:val="22"/>
          <w:szCs w:val="22"/>
        </w:rPr>
        <w:t xml:space="preserve">needs of children and families </w:t>
      </w:r>
      <w:r w:rsidR="0097388A" w:rsidRPr="00BF0BBB">
        <w:rPr>
          <w:sz w:val="22"/>
          <w:szCs w:val="22"/>
        </w:rPr>
        <w:t>to</w:t>
      </w:r>
      <w:r w:rsidR="00537D2E" w:rsidRPr="00BF0BBB">
        <w:rPr>
          <w:sz w:val="22"/>
          <w:szCs w:val="22"/>
        </w:rPr>
        <w:t xml:space="preserve"> inform strategic priorities</w:t>
      </w:r>
      <w:r>
        <w:rPr>
          <w:sz w:val="22"/>
          <w:szCs w:val="22"/>
        </w:rPr>
        <w:t xml:space="preserve"> and sustainability of the organisation</w:t>
      </w:r>
    </w:p>
    <w:p w14:paraId="2DD2817C" w14:textId="77777777" w:rsidR="005C5CB8" w:rsidRPr="00B168F1" w:rsidRDefault="005C5CB8" w:rsidP="00B168F1">
      <w:pPr>
        <w:pStyle w:val="ListParagraph"/>
        <w:ind w:left="425"/>
        <w:contextualSpacing w:val="0"/>
        <w:jc w:val="left"/>
        <w:rPr>
          <w:sz w:val="22"/>
          <w:szCs w:val="22"/>
        </w:rPr>
      </w:pPr>
    </w:p>
    <w:p w14:paraId="6171107A" w14:textId="4C1DD052" w:rsidR="00A14208" w:rsidRDefault="005C5CB8" w:rsidP="00022B25">
      <w:pPr>
        <w:widowControl/>
        <w:numPr>
          <w:ilvl w:val="0"/>
          <w:numId w:val="36"/>
        </w:numPr>
        <w:ind w:left="425" w:hanging="425"/>
        <w:rPr>
          <w:rFonts w:ascii="Arial" w:hAnsi="Arial" w:cs="Arial"/>
          <w:sz w:val="22"/>
          <w:szCs w:val="22"/>
          <w:lang w:val="en-GB"/>
        </w:rPr>
      </w:pPr>
      <w:r w:rsidRPr="00BF0BBB">
        <w:rPr>
          <w:rFonts w:ascii="Arial" w:hAnsi="Arial" w:cs="Arial"/>
          <w:sz w:val="22"/>
          <w:szCs w:val="22"/>
          <w:lang w:val="en-GB"/>
        </w:rPr>
        <w:t xml:space="preserve">To </w:t>
      </w:r>
      <w:r w:rsidR="00D7665E">
        <w:rPr>
          <w:rFonts w:ascii="Arial" w:hAnsi="Arial" w:cs="Arial"/>
          <w:sz w:val="22"/>
          <w:szCs w:val="22"/>
          <w:lang w:val="en-GB"/>
        </w:rPr>
        <w:t xml:space="preserve">lead </w:t>
      </w:r>
      <w:r w:rsidR="00D7665E" w:rsidRPr="00BF0BBB">
        <w:rPr>
          <w:rFonts w:ascii="Arial" w:hAnsi="Arial" w:cs="Arial"/>
          <w:sz w:val="22"/>
          <w:szCs w:val="22"/>
          <w:lang w:val="en-GB"/>
        </w:rPr>
        <w:t>in</w:t>
      </w:r>
      <w:r w:rsidR="0097388A" w:rsidRPr="00BF0BBB">
        <w:rPr>
          <w:rFonts w:ascii="Arial" w:hAnsi="Arial" w:cs="Arial"/>
          <w:sz w:val="22"/>
          <w:szCs w:val="22"/>
          <w:lang w:val="en-GB"/>
        </w:rPr>
        <w:t xml:space="preserve"> </w:t>
      </w:r>
      <w:r w:rsidR="00DF3439" w:rsidRPr="00BF0BBB">
        <w:rPr>
          <w:rFonts w:ascii="Arial" w:hAnsi="Arial" w:cs="Arial"/>
          <w:sz w:val="22"/>
          <w:szCs w:val="22"/>
          <w:lang w:val="en-GB"/>
        </w:rPr>
        <w:t>the development</w:t>
      </w:r>
      <w:r w:rsidRPr="00BF0BBB">
        <w:rPr>
          <w:rFonts w:ascii="Arial" w:hAnsi="Arial" w:cs="Arial"/>
          <w:sz w:val="22"/>
          <w:szCs w:val="22"/>
          <w:lang w:val="en-GB"/>
        </w:rPr>
        <w:t>, co-ordination and submission of public procurement tenders and major grant applications</w:t>
      </w:r>
      <w:r w:rsidR="00022B25" w:rsidRPr="00BF0BBB">
        <w:rPr>
          <w:rFonts w:ascii="Arial" w:hAnsi="Arial" w:cs="Arial"/>
          <w:sz w:val="22"/>
          <w:szCs w:val="22"/>
          <w:lang w:val="en-GB"/>
        </w:rPr>
        <w:t xml:space="preserve"> </w:t>
      </w:r>
      <w:r w:rsidRPr="00BF0BBB">
        <w:rPr>
          <w:rFonts w:ascii="Arial" w:hAnsi="Arial" w:cs="Arial"/>
          <w:sz w:val="22"/>
          <w:szCs w:val="22"/>
          <w:lang w:val="en-GB"/>
        </w:rPr>
        <w:t>to generate new income</w:t>
      </w:r>
      <w:r w:rsidR="003B2669">
        <w:rPr>
          <w:rFonts w:ascii="Arial" w:hAnsi="Arial" w:cs="Arial"/>
          <w:sz w:val="22"/>
          <w:szCs w:val="22"/>
          <w:lang w:val="en-GB"/>
        </w:rPr>
        <w:t>, partnerships and opportunities</w:t>
      </w:r>
      <w:r w:rsidRPr="00BF0BBB">
        <w:rPr>
          <w:rFonts w:ascii="Arial" w:hAnsi="Arial" w:cs="Arial"/>
          <w:sz w:val="22"/>
          <w:szCs w:val="22"/>
          <w:lang w:val="en-GB"/>
        </w:rPr>
        <w:t xml:space="preserve"> for the charity</w:t>
      </w:r>
    </w:p>
    <w:p w14:paraId="6A544137" w14:textId="77777777" w:rsidR="00B168F1" w:rsidRDefault="00B168F1" w:rsidP="00B168F1">
      <w:pPr>
        <w:widowControl/>
        <w:ind w:left="425"/>
        <w:rPr>
          <w:rFonts w:ascii="Arial" w:hAnsi="Arial" w:cs="Arial"/>
          <w:sz w:val="22"/>
          <w:szCs w:val="22"/>
          <w:lang w:val="en-GB"/>
        </w:rPr>
      </w:pPr>
    </w:p>
    <w:p w14:paraId="6411B122" w14:textId="634327F1" w:rsidR="00B168F1" w:rsidRPr="00231B07" w:rsidRDefault="00B168F1" w:rsidP="00B168F1">
      <w:pPr>
        <w:widowControl/>
        <w:numPr>
          <w:ilvl w:val="0"/>
          <w:numId w:val="36"/>
        </w:numPr>
        <w:ind w:left="425" w:hanging="425"/>
        <w:rPr>
          <w:rFonts w:ascii="Arial" w:hAnsi="Arial" w:cs="Arial"/>
          <w:sz w:val="21"/>
          <w:szCs w:val="21"/>
          <w:lang w:val="en-GB"/>
        </w:rPr>
      </w:pPr>
      <w:r w:rsidRPr="00B168F1">
        <w:rPr>
          <w:rFonts w:ascii="Arial" w:hAnsi="Arial" w:cs="Arial"/>
          <w:sz w:val="22"/>
          <w:szCs w:val="18"/>
        </w:rPr>
        <w:t xml:space="preserve">To write excellent bids, proposals, applications and tenders ensuring appropriate project planning, communication and submission </w:t>
      </w:r>
      <w:r w:rsidR="00231B07">
        <w:rPr>
          <w:rFonts w:ascii="Arial" w:hAnsi="Arial" w:cs="Arial"/>
          <w:sz w:val="22"/>
          <w:szCs w:val="18"/>
        </w:rPr>
        <w:t>in line with</w:t>
      </w:r>
      <w:r w:rsidRPr="00B168F1">
        <w:rPr>
          <w:rFonts w:ascii="Arial" w:hAnsi="Arial" w:cs="Arial"/>
          <w:sz w:val="22"/>
          <w:szCs w:val="18"/>
        </w:rPr>
        <w:t xml:space="preserve"> time</w:t>
      </w:r>
      <w:r w:rsidR="00B243A8">
        <w:rPr>
          <w:rFonts w:ascii="Arial" w:hAnsi="Arial" w:cs="Arial"/>
          <w:sz w:val="22"/>
          <w:szCs w:val="18"/>
        </w:rPr>
        <w:t>scales</w:t>
      </w:r>
      <w:r w:rsidRPr="00B168F1">
        <w:rPr>
          <w:rFonts w:ascii="Arial" w:hAnsi="Arial" w:cs="Arial"/>
          <w:sz w:val="22"/>
          <w:szCs w:val="18"/>
        </w:rPr>
        <w:t xml:space="preserve"> and deadlines</w:t>
      </w:r>
    </w:p>
    <w:p w14:paraId="47BBCDE1" w14:textId="77777777" w:rsidR="00231B07" w:rsidRDefault="00231B07" w:rsidP="00231B07">
      <w:pPr>
        <w:pStyle w:val="ListParagraph"/>
        <w:rPr>
          <w:sz w:val="21"/>
          <w:szCs w:val="21"/>
        </w:rPr>
      </w:pPr>
    </w:p>
    <w:p w14:paraId="2E10E3E1" w14:textId="6FD41FB4" w:rsidR="00B168F1" w:rsidRDefault="00231B07" w:rsidP="00022B25">
      <w:pPr>
        <w:widowControl/>
        <w:numPr>
          <w:ilvl w:val="0"/>
          <w:numId w:val="36"/>
        </w:numPr>
        <w:ind w:left="425" w:hanging="425"/>
        <w:rPr>
          <w:rFonts w:ascii="Arial" w:hAnsi="Arial" w:cs="Arial"/>
          <w:sz w:val="22"/>
          <w:szCs w:val="22"/>
          <w:lang w:val="en-GB"/>
        </w:rPr>
      </w:pPr>
      <w:r w:rsidRPr="00231B07">
        <w:rPr>
          <w:rFonts w:ascii="Arial" w:hAnsi="Arial" w:cs="Arial"/>
          <w:sz w:val="22"/>
          <w:szCs w:val="22"/>
        </w:rPr>
        <w:t xml:space="preserve">Draft pre-qualifying questionnaires and sections of tenders and </w:t>
      </w:r>
      <w:r w:rsidR="002B5963">
        <w:rPr>
          <w:rFonts w:ascii="Arial" w:hAnsi="Arial" w:cs="Arial"/>
          <w:sz w:val="22"/>
          <w:szCs w:val="22"/>
        </w:rPr>
        <w:t>funding</w:t>
      </w:r>
      <w:r w:rsidRPr="00231B07">
        <w:rPr>
          <w:rFonts w:ascii="Arial" w:hAnsi="Arial" w:cs="Arial"/>
          <w:sz w:val="22"/>
          <w:szCs w:val="22"/>
        </w:rPr>
        <w:t xml:space="preserve"> applications</w:t>
      </w:r>
    </w:p>
    <w:p w14:paraId="7F431DB8" w14:textId="77777777" w:rsidR="00A14208" w:rsidRDefault="00A14208" w:rsidP="00A14208">
      <w:pPr>
        <w:widowControl/>
        <w:ind w:left="425"/>
        <w:rPr>
          <w:rFonts w:ascii="Arial" w:hAnsi="Arial" w:cs="Arial"/>
          <w:sz w:val="22"/>
          <w:szCs w:val="22"/>
          <w:lang w:val="en-GB"/>
        </w:rPr>
      </w:pPr>
    </w:p>
    <w:p w14:paraId="2DD2817D" w14:textId="3D0BA327" w:rsidR="005C5CB8" w:rsidRPr="00BF0BBB" w:rsidRDefault="00A14208" w:rsidP="00022B25">
      <w:pPr>
        <w:widowControl/>
        <w:numPr>
          <w:ilvl w:val="0"/>
          <w:numId w:val="36"/>
        </w:numPr>
        <w:ind w:left="425" w:hanging="425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 xml:space="preserve">To </w:t>
      </w:r>
      <w:r w:rsidR="00B168F1">
        <w:rPr>
          <w:rFonts w:ascii="Arial" w:hAnsi="Arial" w:cs="Arial"/>
          <w:sz w:val="22"/>
          <w:szCs w:val="22"/>
          <w:lang w:val="en-GB"/>
        </w:rPr>
        <w:t xml:space="preserve">work alongside a portfolio of Children 1st services as their </w:t>
      </w:r>
      <w:r>
        <w:rPr>
          <w:rFonts w:ascii="Arial" w:hAnsi="Arial" w:cs="Arial"/>
          <w:sz w:val="22"/>
          <w:szCs w:val="22"/>
          <w:lang w:val="en-GB"/>
        </w:rPr>
        <w:t xml:space="preserve">named </w:t>
      </w:r>
      <w:r w:rsidR="00B168F1">
        <w:rPr>
          <w:rFonts w:ascii="Arial" w:hAnsi="Arial" w:cs="Arial"/>
          <w:sz w:val="22"/>
          <w:szCs w:val="22"/>
          <w:lang w:val="en-GB"/>
        </w:rPr>
        <w:t>‘</w:t>
      </w:r>
      <w:r>
        <w:rPr>
          <w:rFonts w:ascii="Arial" w:hAnsi="Arial" w:cs="Arial"/>
          <w:sz w:val="22"/>
          <w:szCs w:val="22"/>
          <w:lang w:val="en-GB"/>
        </w:rPr>
        <w:t>Business Partner</w:t>
      </w:r>
      <w:r w:rsidR="00B168F1">
        <w:rPr>
          <w:rFonts w:ascii="Arial" w:hAnsi="Arial" w:cs="Arial"/>
          <w:sz w:val="22"/>
          <w:szCs w:val="22"/>
          <w:lang w:val="en-GB"/>
        </w:rPr>
        <w:t>’</w:t>
      </w:r>
      <w:r>
        <w:rPr>
          <w:rFonts w:ascii="Arial" w:hAnsi="Arial" w:cs="Arial"/>
          <w:sz w:val="22"/>
          <w:szCs w:val="22"/>
          <w:lang w:val="en-GB"/>
        </w:rPr>
        <w:t xml:space="preserve">. This includes understanding </w:t>
      </w:r>
      <w:r w:rsidR="00F96761">
        <w:rPr>
          <w:rFonts w:ascii="Arial" w:hAnsi="Arial" w:cs="Arial"/>
          <w:sz w:val="22"/>
          <w:szCs w:val="22"/>
          <w:lang w:val="en-GB"/>
        </w:rPr>
        <w:t xml:space="preserve">funding </w:t>
      </w:r>
      <w:r>
        <w:rPr>
          <w:rFonts w:ascii="Arial" w:hAnsi="Arial" w:cs="Arial"/>
          <w:sz w:val="22"/>
          <w:szCs w:val="22"/>
          <w:lang w:val="en-GB"/>
        </w:rPr>
        <w:t>needs</w:t>
      </w:r>
      <w:r w:rsidR="00F96761">
        <w:rPr>
          <w:rFonts w:ascii="Arial" w:hAnsi="Arial" w:cs="Arial"/>
          <w:sz w:val="22"/>
          <w:szCs w:val="22"/>
          <w:lang w:val="en-GB"/>
        </w:rPr>
        <w:t>,</w:t>
      </w:r>
      <w:r>
        <w:rPr>
          <w:rFonts w:ascii="Arial" w:hAnsi="Arial" w:cs="Arial"/>
          <w:sz w:val="22"/>
          <w:szCs w:val="22"/>
          <w:lang w:val="en-GB"/>
        </w:rPr>
        <w:t xml:space="preserve"> producing and implementing fund</w:t>
      </w:r>
      <w:r w:rsidR="002B5963">
        <w:rPr>
          <w:rFonts w:ascii="Arial" w:hAnsi="Arial" w:cs="Arial"/>
          <w:sz w:val="22"/>
          <w:szCs w:val="22"/>
          <w:lang w:val="en-GB"/>
        </w:rPr>
        <w:t>ing</w:t>
      </w:r>
      <w:r>
        <w:rPr>
          <w:rFonts w:ascii="Arial" w:hAnsi="Arial" w:cs="Arial"/>
          <w:sz w:val="22"/>
          <w:szCs w:val="22"/>
          <w:lang w:val="en-GB"/>
        </w:rPr>
        <w:t xml:space="preserve"> plans</w:t>
      </w:r>
      <w:r w:rsidR="00022B25" w:rsidRPr="00BF0BBB">
        <w:rPr>
          <w:rFonts w:ascii="Arial" w:hAnsi="Arial" w:cs="Arial"/>
          <w:sz w:val="22"/>
          <w:szCs w:val="22"/>
          <w:lang w:val="en-GB"/>
        </w:rPr>
        <w:br/>
      </w:r>
    </w:p>
    <w:p w14:paraId="22C52E18" w14:textId="42D7BE64" w:rsidR="00BA7328" w:rsidRDefault="005C5CB8" w:rsidP="00022B25">
      <w:pPr>
        <w:widowControl/>
        <w:numPr>
          <w:ilvl w:val="0"/>
          <w:numId w:val="36"/>
        </w:numPr>
        <w:ind w:left="425" w:hanging="425"/>
        <w:rPr>
          <w:rFonts w:ascii="Arial" w:hAnsi="Arial" w:cs="Arial"/>
          <w:sz w:val="22"/>
          <w:szCs w:val="22"/>
          <w:lang w:val="en-GB"/>
        </w:rPr>
      </w:pPr>
      <w:r w:rsidRPr="00BF0BBB">
        <w:rPr>
          <w:rFonts w:ascii="Arial" w:hAnsi="Arial" w:cs="Arial"/>
          <w:sz w:val="22"/>
          <w:szCs w:val="22"/>
          <w:lang w:val="en-GB"/>
        </w:rPr>
        <w:t xml:space="preserve">Work across the organisation, particularly with senior management colleagues in Children </w:t>
      </w:r>
      <w:r w:rsidRPr="00824FFB">
        <w:rPr>
          <w:rFonts w:ascii="Arial" w:hAnsi="Arial" w:cs="Arial"/>
          <w:sz w:val="22"/>
          <w:szCs w:val="22"/>
          <w:lang w:val="en-GB"/>
        </w:rPr>
        <w:t>and Family Services</w:t>
      </w:r>
      <w:r w:rsidR="00A431B8" w:rsidRPr="00824FFB">
        <w:rPr>
          <w:rFonts w:ascii="Arial" w:hAnsi="Arial" w:cs="Arial"/>
          <w:sz w:val="22"/>
          <w:szCs w:val="22"/>
          <w:lang w:val="en-GB"/>
        </w:rPr>
        <w:t xml:space="preserve">, </w:t>
      </w:r>
      <w:r w:rsidR="00DF3439" w:rsidRPr="00824FFB">
        <w:rPr>
          <w:rFonts w:ascii="Arial" w:hAnsi="Arial" w:cs="Arial"/>
          <w:sz w:val="22"/>
          <w:szCs w:val="22"/>
          <w:lang w:val="en-GB"/>
        </w:rPr>
        <w:t>Fundraising and</w:t>
      </w:r>
      <w:r w:rsidRPr="00824FFB">
        <w:rPr>
          <w:rFonts w:ascii="Arial" w:hAnsi="Arial" w:cs="Arial"/>
          <w:sz w:val="22"/>
          <w:szCs w:val="22"/>
          <w:lang w:val="en-GB"/>
        </w:rPr>
        <w:t xml:space="preserve"> Finance to project manage</w:t>
      </w:r>
      <w:r w:rsidR="00231B07">
        <w:rPr>
          <w:rFonts w:ascii="Arial" w:hAnsi="Arial" w:cs="Arial"/>
          <w:sz w:val="22"/>
          <w:szCs w:val="22"/>
          <w:lang w:val="en-GB"/>
        </w:rPr>
        <w:t xml:space="preserve"> funding opportunities</w:t>
      </w:r>
    </w:p>
    <w:p w14:paraId="5BAA819E" w14:textId="77777777" w:rsidR="00BA7328" w:rsidRDefault="00BA7328" w:rsidP="00BA7328">
      <w:pPr>
        <w:widowControl/>
        <w:ind w:left="425"/>
        <w:rPr>
          <w:rFonts w:ascii="Arial" w:hAnsi="Arial" w:cs="Arial"/>
          <w:sz w:val="22"/>
          <w:szCs w:val="22"/>
          <w:lang w:val="en-GB"/>
        </w:rPr>
      </w:pPr>
    </w:p>
    <w:p w14:paraId="2DD2817E" w14:textId="730A5A03" w:rsidR="005C5CB8" w:rsidRPr="00824FFB" w:rsidRDefault="00BA7328" w:rsidP="00022B25">
      <w:pPr>
        <w:widowControl/>
        <w:numPr>
          <w:ilvl w:val="0"/>
          <w:numId w:val="36"/>
        </w:numPr>
        <w:ind w:left="425" w:hanging="425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Oversee reporting requirements, working alongside</w:t>
      </w:r>
      <w:r w:rsidR="00804F69">
        <w:rPr>
          <w:rFonts w:ascii="Arial" w:hAnsi="Arial" w:cs="Arial"/>
          <w:sz w:val="22"/>
          <w:szCs w:val="22"/>
          <w:lang w:val="en-GB"/>
        </w:rPr>
        <w:t xml:space="preserve"> colleagues in</w:t>
      </w:r>
      <w:r>
        <w:rPr>
          <w:rFonts w:ascii="Arial" w:hAnsi="Arial" w:cs="Arial"/>
          <w:sz w:val="22"/>
          <w:szCs w:val="22"/>
          <w:lang w:val="en-GB"/>
        </w:rPr>
        <w:t xml:space="preserve"> children</w:t>
      </w:r>
      <w:r w:rsidR="00804F69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&amp; family services to effectively communicate the impact of our work</w:t>
      </w:r>
      <w:r w:rsidR="00022B25" w:rsidRPr="00824FFB">
        <w:rPr>
          <w:rFonts w:ascii="Arial" w:hAnsi="Arial" w:cs="Arial"/>
          <w:sz w:val="22"/>
          <w:szCs w:val="22"/>
          <w:lang w:val="en-GB"/>
        </w:rPr>
        <w:br/>
      </w:r>
    </w:p>
    <w:p w14:paraId="4E970A56" w14:textId="40FC654B" w:rsidR="008E0F08" w:rsidRDefault="00824FFB" w:rsidP="008E0F08">
      <w:pPr>
        <w:pStyle w:val="ListParagraph"/>
        <w:numPr>
          <w:ilvl w:val="0"/>
          <w:numId w:val="36"/>
        </w:numPr>
        <w:ind w:left="360"/>
        <w:contextualSpacing w:val="0"/>
        <w:jc w:val="left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To lead p</w:t>
      </w:r>
      <w:r w:rsidR="00A14208" w:rsidRPr="00824FFB">
        <w:rPr>
          <w:rFonts w:eastAsia="Times New Roman"/>
          <w:sz w:val="22"/>
          <w:szCs w:val="22"/>
        </w:rPr>
        <w:t>artner</w:t>
      </w:r>
      <w:r>
        <w:rPr>
          <w:rFonts w:eastAsia="Times New Roman"/>
          <w:sz w:val="22"/>
          <w:szCs w:val="22"/>
        </w:rPr>
        <w:t xml:space="preserve"> and </w:t>
      </w:r>
      <w:r w:rsidR="00A14208" w:rsidRPr="00824FFB">
        <w:rPr>
          <w:rFonts w:eastAsia="Times New Roman"/>
          <w:sz w:val="22"/>
          <w:szCs w:val="22"/>
        </w:rPr>
        <w:t>donor relationships including identification, cultivation and stewardship</w:t>
      </w:r>
      <w:r w:rsidR="00BF53E7">
        <w:rPr>
          <w:rFonts w:eastAsia="Times New Roman"/>
          <w:sz w:val="22"/>
          <w:szCs w:val="22"/>
        </w:rPr>
        <w:t>. B</w:t>
      </w:r>
      <w:r w:rsidR="00B168F1" w:rsidRPr="00BF0BBB">
        <w:rPr>
          <w:sz w:val="22"/>
          <w:szCs w:val="22"/>
        </w:rPr>
        <w:t xml:space="preserve">uild </w:t>
      </w:r>
      <w:r w:rsidR="00452401">
        <w:rPr>
          <w:sz w:val="22"/>
          <w:szCs w:val="22"/>
        </w:rPr>
        <w:t xml:space="preserve">excellent </w:t>
      </w:r>
      <w:r w:rsidR="00B168F1" w:rsidRPr="00BF0BBB">
        <w:rPr>
          <w:sz w:val="22"/>
          <w:szCs w:val="22"/>
        </w:rPr>
        <w:t>relationships with external agencies and partners to enhance the profile of the organisation and support business development</w:t>
      </w:r>
      <w:r w:rsidR="00B168F1">
        <w:rPr>
          <w:sz w:val="22"/>
          <w:szCs w:val="22"/>
        </w:rPr>
        <w:t>.</w:t>
      </w:r>
      <w:r w:rsidR="00866B2E" w:rsidRPr="00D7665E">
        <w:rPr>
          <w:sz w:val="22"/>
          <w:szCs w:val="22"/>
        </w:rPr>
        <w:t xml:space="preserve"> </w:t>
      </w:r>
    </w:p>
    <w:p w14:paraId="7087D049" w14:textId="77777777" w:rsidR="008E0F08" w:rsidRDefault="008E0F08" w:rsidP="008E0F08">
      <w:pPr>
        <w:pStyle w:val="ListParagraph"/>
        <w:ind w:left="360"/>
        <w:contextualSpacing w:val="0"/>
        <w:jc w:val="left"/>
        <w:rPr>
          <w:sz w:val="22"/>
          <w:szCs w:val="22"/>
        </w:rPr>
      </w:pPr>
    </w:p>
    <w:p w14:paraId="4CE862DB" w14:textId="77777777" w:rsidR="008E0F08" w:rsidRPr="008E0F08" w:rsidRDefault="005C5CB8" w:rsidP="008E0F08">
      <w:pPr>
        <w:pStyle w:val="ListParagraph"/>
        <w:numPr>
          <w:ilvl w:val="0"/>
          <w:numId w:val="36"/>
        </w:numPr>
        <w:ind w:left="360"/>
        <w:contextualSpacing w:val="0"/>
        <w:jc w:val="left"/>
        <w:rPr>
          <w:sz w:val="22"/>
          <w:szCs w:val="22"/>
        </w:rPr>
      </w:pPr>
      <w:r w:rsidRPr="008E0F08">
        <w:rPr>
          <w:color w:val="000000"/>
          <w:sz w:val="22"/>
          <w:szCs w:val="22"/>
        </w:rPr>
        <w:t xml:space="preserve">Stay appropriately networked and keep abreast of trends, news, events and deadlines so that all possible new or enhanced funding opportunities are </w:t>
      </w:r>
      <w:r w:rsidR="008E0F08" w:rsidRPr="008E0F08">
        <w:rPr>
          <w:color w:val="000000"/>
          <w:sz w:val="22"/>
          <w:szCs w:val="22"/>
        </w:rPr>
        <w:t>maximised</w:t>
      </w:r>
    </w:p>
    <w:p w14:paraId="0A253FDB" w14:textId="77777777" w:rsidR="008E0F08" w:rsidRPr="008E0F08" w:rsidRDefault="008E0F08" w:rsidP="008E0F08">
      <w:pPr>
        <w:pStyle w:val="ListParagraph"/>
        <w:rPr>
          <w:color w:val="000000"/>
          <w:sz w:val="22"/>
          <w:szCs w:val="22"/>
        </w:rPr>
      </w:pPr>
    </w:p>
    <w:p w14:paraId="2DD28182" w14:textId="288AE9B3" w:rsidR="005C5CB8" w:rsidRPr="008E0F08" w:rsidRDefault="005C5CB8" w:rsidP="008E0F08">
      <w:pPr>
        <w:pStyle w:val="ListParagraph"/>
        <w:numPr>
          <w:ilvl w:val="0"/>
          <w:numId w:val="36"/>
        </w:numPr>
        <w:ind w:left="360"/>
        <w:contextualSpacing w:val="0"/>
        <w:jc w:val="left"/>
        <w:rPr>
          <w:sz w:val="22"/>
          <w:szCs w:val="22"/>
        </w:rPr>
      </w:pPr>
      <w:r w:rsidRPr="008E0F08">
        <w:rPr>
          <w:color w:val="000000"/>
          <w:sz w:val="22"/>
          <w:szCs w:val="22"/>
        </w:rPr>
        <w:t xml:space="preserve">Innovate and offer new ideas and </w:t>
      </w:r>
      <w:r w:rsidR="00452401">
        <w:rPr>
          <w:color w:val="000000"/>
          <w:sz w:val="22"/>
          <w:szCs w:val="22"/>
        </w:rPr>
        <w:t xml:space="preserve">creative </w:t>
      </w:r>
      <w:r w:rsidRPr="008E0F08">
        <w:rPr>
          <w:color w:val="000000"/>
          <w:sz w:val="22"/>
          <w:szCs w:val="22"/>
        </w:rPr>
        <w:t>approaches for developing income</w:t>
      </w:r>
      <w:r w:rsidR="00452401">
        <w:rPr>
          <w:color w:val="000000"/>
          <w:sz w:val="22"/>
          <w:szCs w:val="22"/>
        </w:rPr>
        <w:t xml:space="preserve">, partnerships and opportunities </w:t>
      </w:r>
      <w:r w:rsidRPr="008E0F08">
        <w:rPr>
          <w:color w:val="000000"/>
          <w:sz w:val="22"/>
          <w:szCs w:val="22"/>
        </w:rPr>
        <w:t xml:space="preserve"> for C</w:t>
      </w:r>
      <w:r w:rsidR="00022B25" w:rsidRPr="008E0F08">
        <w:rPr>
          <w:color w:val="000000"/>
          <w:sz w:val="22"/>
          <w:szCs w:val="22"/>
        </w:rPr>
        <w:t>hildren 1st</w:t>
      </w:r>
    </w:p>
    <w:p w14:paraId="2DD2818C" w14:textId="77777777" w:rsidR="00FF3141" w:rsidRPr="00BF0BBB" w:rsidRDefault="00FF3141" w:rsidP="007E3B50">
      <w:pPr>
        <w:rPr>
          <w:rFonts w:ascii="Arial" w:hAnsi="Arial" w:cs="Arial"/>
          <w:sz w:val="22"/>
          <w:szCs w:val="22"/>
          <w:lang w:val="en-GB"/>
        </w:rPr>
      </w:pPr>
    </w:p>
    <w:p w14:paraId="65798B36" w14:textId="77777777" w:rsidR="001E3E11" w:rsidRDefault="001E3E11" w:rsidP="00D15AF9">
      <w:pPr>
        <w:pStyle w:val="Heading2"/>
        <w:numPr>
          <w:ilvl w:val="0"/>
          <w:numId w:val="0"/>
        </w:numPr>
        <w:jc w:val="left"/>
        <w:rPr>
          <w:rFonts w:cs="Arial"/>
          <w:b/>
          <w:color w:val="DF1995"/>
          <w:sz w:val="32"/>
          <w:szCs w:val="32"/>
        </w:rPr>
      </w:pPr>
    </w:p>
    <w:p w14:paraId="2DD2818E" w14:textId="559C3A68" w:rsidR="00FF3141" w:rsidRPr="00D15AF9" w:rsidRDefault="007231BE" w:rsidP="00D15AF9">
      <w:pPr>
        <w:pStyle w:val="Heading2"/>
        <w:numPr>
          <w:ilvl w:val="0"/>
          <w:numId w:val="0"/>
        </w:numPr>
        <w:jc w:val="left"/>
        <w:rPr>
          <w:rFonts w:cs="Arial"/>
          <w:b/>
          <w:sz w:val="22"/>
          <w:szCs w:val="22"/>
        </w:rPr>
      </w:pPr>
      <w:r>
        <w:rPr>
          <w:rFonts w:cs="Arial"/>
          <w:b/>
          <w:color w:val="DF1995"/>
          <w:sz w:val="32"/>
          <w:szCs w:val="32"/>
        </w:rPr>
        <w:t>Additional Responsibilities</w:t>
      </w:r>
    </w:p>
    <w:p w14:paraId="2DD2818F" w14:textId="44B78475" w:rsidR="00FF3141" w:rsidRPr="00BF0BBB" w:rsidRDefault="00FF3141" w:rsidP="008F4F3D">
      <w:pPr>
        <w:widowControl/>
        <w:numPr>
          <w:ilvl w:val="0"/>
          <w:numId w:val="2"/>
        </w:numPr>
        <w:spacing w:before="240"/>
        <w:rPr>
          <w:rFonts w:ascii="Arial" w:hAnsi="Arial" w:cs="Arial"/>
          <w:sz w:val="22"/>
          <w:szCs w:val="22"/>
          <w:lang w:val="en-GB"/>
        </w:rPr>
      </w:pPr>
      <w:r w:rsidRPr="00BF0BBB">
        <w:rPr>
          <w:rFonts w:ascii="Arial" w:hAnsi="Arial" w:cs="Arial"/>
          <w:sz w:val="22"/>
          <w:szCs w:val="22"/>
          <w:lang w:val="en-GB"/>
        </w:rPr>
        <w:t xml:space="preserve">To be committed and adhere to </w:t>
      </w:r>
      <w:r w:rsidR="00914775" w:rsidRPr="00BF0BBB">
        <w:rPr>
          <w:rFonts w:ascii="Arial" w:hAnsi="Arial" w:cs="Arial"/>
          <w:sz w:val="22"/>
          <w:szCs w:val="22"/>
          <w:lang w:val="en-GB"/>
        </w:rPr>
        <w:t>C</w:t>
      </w:r>
      <w:r w:rsidR="00CE10F4" w:rsidRPr="00BF0BBB">
        <w:rPr>
          <w:rFonts w:ascii="Arial" w:hAnsi="Arial" w:cs="Arial"/>
          <w:sz w:val="22"/>
          <w:szCs w:val="22"/>
          <w:lang w:val="en-GB"/>
        </w:rPr>
        <w:t>hildren 1st</w:t>
      </w:r>
      <w:r w:rsidRPr="00BF0BBB">
        <w:rPr>
          <w:rFonts w:ascii="Arial" w:hAnsi="Arial" w:cs="Arial"/>
          <w:sz w:val="22"/>
          <w:szCs w:val="22"/>
          <w:lang w:val="en-GB"/>
        </w:rPr>
        <w:t xml:space="preserve"> vision and values.</w:t>
      </w:r>
    </w:p>
    <w:p w14:paraId="2DD28190" w14:textId="77777777" w:rsidR="006C3476" w:rsidRPr="00BF0BBB" w:rsidRDefault="006C3476" w:rsidP="008F4F3D">
      <w:pPr>
        <w:numPr>
          <w:ilvl w:val="0"/>
          <w:numId w:val="2"/>
        </w:numPr>
        <w:spacing w:before="240"/>
        <w:rPr>
          <w:rFonts w:ascii="Arial" w:hAnsi="Arial" w:cs="Arial"/>
          <w:sz w:val="22"/>
          <w:szCs w:val="22"/>
          <w:lang w:val="en-GB"/>
        </w:rPr>
      </w:pPr>
      <w:r w:rsidRPr="00BF0BBB">
        <w:rPr>
          <w:rFonts w:ascii="Arial" w:hAnsi="Arial" w:cs="Arial"/>
          <w:sz w:val="22"/>
          <w:szCs w:val="22"/>
          <w:lang w:val="en-GB"/>
        </w:rPr>
        <w:t>To comply with C</w:t>
      </w:r>
      <w:r w:rsidR="00CE10F4" w:rsidRPr="00BF0BBB">
        <w:rPr>
          <w:rFonts w:ascii="Arial" w:hAnsi="Arial" w:cs="Arial"/>
          <w:sz w:val="22"/>
          <w:szCs w:val="22"/>
          <w:lang w:val="en-GB"/>
        </w:rPr>
        <w:t>hildren 1st</w:t>
      </w:r>
      <w:r w:rsidRPr="00BF0BBB">
        <w:rPr>
          <w:rFonts w:ascii="Arial" w:hAnsi="Arial" w:cs="Arial"/>
          <w:sz w:val="22"/>
          <w:szCs w:val="22"/>
          <w:lang w:val="en-GB"/>
        </w:rPr>
        <w:t xml:space="preserve"> Child Protection and Adult Protection policies and procedures and with National Guidance.</w:t>
      </w:r>
    </w:p>
    <w:p w14:paraId="2DD28191" w14:textId="77777777" w:rsidR="00FF3141" w:rsidRPr="00BF0BBB" w:rsidRDefault="00FF3141" w:rsidP="008F4F3D">
      <w:pPr>
        <w:widowControl/>
        <w:numPr>
          <w:ilvl w:val="0"/>
          <w:numId w:val="2"/>
        </w:numPr>
        <w:spacing w:before="240"/>
        <w:rPr>
          <w:rFonts w:ascii="Arial" w:hAnsi="Arial" w:cs="Arial"/>
          <w:sz w:val="22"/>
          <w:szCs w:val="22"/>
          <w:lang w:val="en-GB"/>
        </w:rPr>
      </w:pPr>
      <w:r w:rsidRPr="00BF0BBB">
        <w:rPr>
          <w:rFonts w:ascii="Arial" w:hAnsi="Arial" w:cs="Arial"/>
          <w:sz w:val="22"/>
          <w:szCs w:val="22"/>
          <w:lang w:val="en-GB"/>
        </w:rPr>
        <w:t xml:space="preserve">To comply with </w:t>
      </w:r>
      <w:r w:rsidR="00CE10F4" w:rsidRPr="00BF0BBB">
        <w:rPr>
          <w:rFonts w:ascii="Arial" w:hAnsi="Arial" w:cs="Arial"/>
          <w:sz w:val="22"/>
          <w:szCs w:val="22"/>
          <w:lang w:val="en-GB"/>
        </w:rPr>
        <w:t>Children 1st</w:t>
      </w:r>
      <w:r w:rsidRPr="00BF0BBB">
        <w:rPr>
          <w:rFonts w:ascii="Arial" w:hAnsi="Arial" w:cs="Arial"/>
          <w:sz w:val="22"/>
          <w:szCs w:val="22"/>
          <w:lang w:val="en-GB"/>
        </w:rPr>
        <w:t xml:space="preserve"> code of conduct (All </w:t>
      </w:r>
      <w:r w:rsidR="00CE10F4" w:rsidRPr="00BF0BBB">
        <w:rPr>
          <w:rFonts w:ascii="Arial" w:hAnsi="Arial" w:cs="Arial"/>
          <w:sz w:val="22"/>
          <w:szCs w:val="22"/>
          <w:lang w:val="en-GB"/>
        </w:rPr>
        <w:t xml:space="preserve">Children 1st </w:t>
      </w:r>
      <w:r w:rsidRPr="00BF0BBB">
        <w:rPr>
          <w:rFonts w:ascii="Arial" w:hAnsi="Arial" w:cs="Arial"/>
          <w:sz w:val="22"/>
          <w:szCs w:val="22"/>
          <w:lang w:val="en-GB"/>
        </w:rPr>
        <w:t xml:space="preserve">staff) and Codes of Practice for Social Service Workers and Employers (specific to Children and Family Services Divisional staff). </w:t>
      </w:r>
    </w:p>
    <w:p w14:paraId="2DD28192" w14:textId="77777777" w:rsidR="00FF3141" w:rsidRPr="00BF0BBB" w:rsidRDefault="00FF3141" w:rsidP="008F4F3D">
      <w:pPr>
        <w:widowControl/>
        <w:numPr>
          <w:ilvl w:val="0"/>
          <w:numId w:val="2"/>
        </w:numPr>
        <w:spacing w:before="240"/>
        <w:rPr>
          <w:rFonts w:ascii="Arial" w:hAnsi="Arial" w:cs="Arial"/>
          <w:sz w:val="22"/>
          <w:szCs w:val="22"/>
          <w:lang w:val="en-GB"/>
        </w:rPr>
      </w:pPr>
      <w:r w:rsidRPr="00BF0BBB">
        <w:rPr>
          <w:rFonts w:ascii="Arial" w:hAnsi="Arial" w:cs="Arial"/>
          <w:sz w:val="22"/>
          <w:szCs w:val="22"/>
          <w:lang w:val="en-GB"/>
        </w:rPr>
        <w:t xml:space="preserve">To actively consider the involvement of children, young people and families with whom we work, in all areas of practice and to implement the </w:t>
      </w:r>
      <w:r w:rsidR="00CE10F4" w:rsidRPr="00BF0BBB">
        <w:rPr>
          <w:rFonts w:ascii="Arial" w:hAnsi="Arial" w:cs="Arial"/>
          <w:sz w:val="22"/>
          <w:szCs w:val="22"/>
          <w:lang w:val="en-GB"/>
        </w:rPr>
        <w:t xml:space="preserve">Children 1st </w:t>
      </w:r>
      <w:r w:rsidRPr="00BF0BBB">
        <w:rPr>
          <w:rFonts w:ascii="Arial" w:hAnsi="Arial" w:cs="Arial"/>
          <w:sz w:val="22"/>
          <w:szCs w:val="22"/>
          <w:lang w:val="en-GB"/>
        </w:rPr>
        <w:t>Participation Standards.</w:t>
      </w:r>
    </w:p>
    <w:p w14:paraId="2DD28193" w14:textId="77777777" w:rsidR="00FF3141" w:rsidRPr="00BF0BBB" w:rsidRDefault="00FF3141" w:rsidP="008F4F3D">
      <w:pPr>
        <w:widowControl/>
        <w:numPr>
          <w:ilvl w:val="0"/>
          <w:numId w:val="2"/>
        </w:numPr>
        <w:spacing w:before="240"/>
        <w:rPr>
          <w:rFonts w:ascii="Arial" w:hAnsi="Arial" w:cs="Arial"/>
          <w:sz w:val="22"/>
          <w:szCs w:val="22"/>
          <w:lang w:val="en-GB"/>
        </w:rPr>
      </w:pPr>
      <w:r w:rsidRPr="00BF0BBB">
        <w:rPr>
          <w:rFonts w:ascii="Arial" w:hAnsi="Arial" w:cs="Arial"/>
          <w:sz w:val="22"/>
          <w:szCs w:val="22"/>
          <w:lang w:val="en-GB"/>
        </w:rPr>
        <w:t xml:space="preserve">To actively consider the involvement of volunteers in all areas of our work and to implement the </w:t>
      </w:r>
      <w:r w:rsidR="00CE10F4" w:rsidRPr="00BF0BBB">
        <w:rPr>
          <w:rFonts w:ascii="Arial" w:hAnsi="Arial" w:cs="Arial"/>
          <w:sz w:val="22"/>
          <w:szCs w:val="22"/>
          <w:lang w:val="en-GB"/>
        </w:rPr>
        <w:t xml:space="preserve">Children 1st </w:t>
      </w:r>
      <w:r w:rsidRPr="00BF0BBB">
        <w:rPr>
          <w:rFonts w:ascii="Arial" w:hAnsi="Arial" w:cs="Arial"/>
          <w:sz w:val="22"/>
          <w:szCs w:val="22"/>
          <w:lang w:val="en-GB"/>
        </w:rPr>
        <w:t>Volunteer Development Policy.</w:t>
      </w:r>
    </w:p>
    <w:p w14:paraId="2DD28194" w14:textId="77777777" w:rsidR="00FF3141" w:rsidRPr="00BF0BBB" w:rsidRDefault="00FF3141" w:rsidP="008F4F3D">
      <w:pPr>
        <w:widowControl/>
        <w:numPr>
          <w:ilvl w:val="0"/>
          <w:numId w:val="2"/>
        </w:numPr>
        <w:spacing w:before="240"/>
        <w:rPr>
          <w:rFonts w:ascii="Arial" w:hAnsi="Arial" w:cs="Arial"/>
          <w:sz w:val="22"/>
          <w:szCs w:val="22"/>
          <w:lang w:val="en-GB"/>
        </w:rPr>
      </w:pPr>
      <w:r w:rsidRPr="00BF0BBB">
        <w:rPr>
          <w:rFonts w:ascii="Arial" w:hAnsi="Arial" w:cs="Arial"/>
          <w:sz w:val="22"/>
          <w:szCs w:val="22"/>
          <w:lang w:val="en-GB"/>
        </w:rPr>
        <w:t>To observe all health and safety requirements.</w:t>
      </w:r>
    </w:p>
    <w:p w14:paraId="31768B4B" w14:textId="695F7CB9" w:rsidR="00231CCA" w:rsidRPr="00D15AF9" w:rsidRDefault="00FF3141" w:rsidP="00E73397">
      <w:pPr>
        <w:widowControl/>
        <w:numPr>
          <w:ilvl w:val="0"/>
          <w:numId w:val="2"/>
        </w:numPr>
        <w:spacing w:before="240"/>
        <w:rPr>
          <w:rFonts w:ascii="Arial" w:hAnsi="Arial" w:cs="Arial"/>
          <w:b/>
          <w:bCs/>
          <w:sz w:val="22"/>
          <w:szCs w:val="22"/>
          <w:lang w:val="en-GB"/>
        </w:rPr>
        <w:sectPr w:rsidR="00231CCA" w:rsidRPr="00D15AF9" w:rsidSect="000900AC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 w:code="9"/>
          <w:pgMar w:top="1440" w:right="1418" w:bottom="1440" w:left="1418" w:header="720" w:footer="289" w:gutter="0"/>
          <w:cols w:space="708"/>
          <w:docGrid w:linePitch="360"/>
        </w:sectPr>
      </w:pPr>
      <w:r w:rsidRPr="00D15AF9">
        <w:rPr>
          <w:rFonts w:ascii="Arial" w:hAnsi="Arial" w:cs="Arial"/>
          <w:sz w:val="22"/>
          <w:szCs w:val="22"/>
          <w:lang w:val="en-GB"/>
        </w:rPr>
        <w:t>To work within and promote policies in relation to Equal Opportunities and anti-discriminatory practice</w:t>
      </w:r>
      <w:r w:rsidR="001E3E11">
        <w:rPr>
          <w:rFonts w:ascii="Arial" w:hAnsi="Arial" w:cs="Arial"/>
          <w:b/>
          <w:bCs/>
          <w:sz w:val="22"/>
          <w:szCs w:val="22"/>
          <w:lang w:val="en-GB"/>
        </w:rPr>
        <w:t>.</w:t>
      </w:r>
    </w:p>
    <w:p w14:paraId="06DCE4A3" w14:textId="77777777" w:rsidR="008A3D54" w:rsidRPr="00846B0F" w:rsidRDefault="008A3D54" w:rsidP="00E04CF0">
      <w:pPr>
        <w:pStyle w:val="Heading2"/>
        <w:numPr>
          <w:ilvl w:val="0"/>
          <w:numId w:val="0"/>
        </w:numPr>
        <w:rPr>
          <w:rFonts w:cs="Arial"/>
          <w:b/>
          <w:color w:val="DF1995"/>
          <w:sz w:val="32"/>
          <w:szCs w:val="32"/>
        </w:rPr>
      </w:pPr>
      <w:r w:rsidRPr="00846B0F">
        <w:rPr>
          <w:rFonts w:cs="Arial"/>
          <w:b/>
          <w:color w:val="DF1995"/>
          <w:sz w:val="32"/>
          <w:szCs w:val="32"/>
        </w:rPr>
        <w:lastRenderedPageBreak/>
        <w:t>Person Specification</w:t>
      </w:r>
    </w:p>
    <w:tbl>
      <w:tblPr>
        <w:tblStyle w:val="TableGrid"/>
        <w:tblW w:w="15388" w:type="dxa"/>
        <w:jc w:val="center"/>
        <w:tblLook w:val="04A0" w:firstRow="1" w:lastRow="0" w:firstColumn="1" w:lastColumn="0" w:noHBand="0" w:noVBand="1"/>
      </w:tblPr>
      <w:tblGrid>
        <w:gridCol w:w="459"/>
        <w:gridCol w:w="3247"/>
        <w:gridCol w:w="3247"/>
        <w:gridCol w:w="3248"/>
        <w:gridCol w:w="2552"/>
        <w:gridCol w:w="2635"/>
      </w:tblGrid>
      <w:tr w:rsidR="008A3D54" w:rsidRPr="00846B0F" w14:paraId="279B28CD" w14:textId="77777777" w:rsidTr="004D7095">
        <w:trPr>
          <w:trHeight w:val="239"/>
          <w:jc w:val="center"/>
        </w:trPr>
        <w:tc>
          <w:tcPr>
            <w:tcW w:w="459" w:type="dxa"/>
            <w:shd w:val="clear" w:color="auto" w:fill="00B0F0"/>
          </w:tcPr>
          <w:p w14:paraId="633C02B3" w14:textId="77777777" w:rsidR="008A3D54" w:rsidRPr="00846B0F" w:rsidRDefault="008A3D54" w:rsidP="004D7095">
            <w:pPr>
              <w:rPr>
                <w:rFonts w:ascii="Arial" w:hAnsi="Arial" w:cs="Arial"/>
              </w:rPr>
            </w:pPr>
          </w:p>
        </w:tc>
        <w:tc>
          <w:tcPr>
            <w:tcW w:w="3247" w:type="dxa"/>
            <w:shd w:val="clear" w:color="auto" w:fill="00B0F0"/>
          </w:tcPr>
          <w:p w14:paraId="104083CB" w14:textId="77777777" w:rsidR="008A3D54" w:rsidRPr="00846B0F" w:rsidRDefault="008A3D54" w:rsidP="004D7095">
            <w:pPr>
              <w:jc w:val="center"/>
              <w:rPr>
                <w:rFonts w:ascii="Arial" w:hAnsi="Arial" w:cs="Arial"/>
              </w:rPr>
            </w:pPr>
            <w:r w:rsidRPr="00846B0F">
              <w:rPr>
                <w:rFonts w:ascii="Arial" w:hAnsi="Arial" w:cs="Arial"/>
              </w:rPr>
              <w:t>Need to Have</w:t>
            </w:r>
          </w:p>
        </w:tc>
        <w:tc>
          <w:tcPr>
            <w:tcW w:w="3247" w:type="dxa"/>
            <w:shd w:val="clear" w:color="auto" w:fill="00B0F0"/>
          </w:tcPr>
          <w:p w14:paraId="160CB267" w14:textId="77777777" w:rsidR="008A3D54" w:rsidRPr="00846B0F" w:rsidRDefault="008A3D54" w:rsidP="004D7095">
            <w:pPr>
              <w:jc w:val="center"/>
              <w:rPr>
                <w:rFonts w:ascii="Arial" w:hAnsi="Arial" w:cs="Arial"/>
              </w:rPr>
            </w:pPr>
            <w:r w:rsidRPr="00846B0F">
              <w:rPr>
                <w:rFonts w:ascii="Arial" w:hAnsi="Arial" w:cs="Arial"/>
              </w:rPr>
              <w:t>Need to Show</w:t>
            </w:r>
          </w:p>
        </w:tc>
        <w:tc>
          <w:tcPr>
            <w:tcW w:w="3248" w:type="dxa"/>
            <w:shd w:val="clear" w:color="auto" w:fill="00B0F0"/>
          </w:tcPr>
          <w:p w14:paraId="0024E0FB" w14:textId="77777777" w:rsidR="008A3D54" w:rsidRPr="00846B0F" w:rsidRDefault="008A3D54" w:rsidP="004D7095">
            <w:pPr>
              <w:jc w:val="center"/>
              <w:rPr>
                <w:rFonts w:ascii="Arial" w:hAnsi="Arial" w:cs="Arial"/>
              </w:rPr>
            </w:pPr>
            <w:r w:rsidRPr="00846B0F">
              <w:rPr>
                <w:rFonts w:ascii="Arial" w:hAnsi="Arial" w:cs="Arial"/>
              </w:rPr>
              <w:t>Need to Know</w:t>
            </w:r>
          </w:p>
        </w:tc>
        <w:tc>
          <w:tcPr>
            <w:tcW w:w="2552" w:type="dxa"/>
            <w:shd w:val="clear" w:color="auto" w:fill="00B0F0"/>
          </w:tcPr>
          <w:p w14:paraId="21D79C35" w14:textId="77777777" w:rsidR="008A3D54" w:rsidRPr="00846B0F" w:rsidRDefault="008A3D54" w:rsidP="004D7095">
            <w:pPr>
              <w:jc w:val="center"/>
              <w:rPr>
                <w:rFonts w:ascii="Arial" w:hAnsi="Arial" w:cs="Arial"/>
              </w:rPr>
            </w:pPr>
            <w:r w:rsidRPr="00846B0F">
              <w:rPr>
                <w:rFonts w:ascii="Arial" w:hAnsi="Arial" w:cs="Arial"/>
              </w:rPr>
              <w:t>Need to Be</w:t>
            </w:r>
          </w:p>
        </w:tc>
        <w:tc>
          <w:tcPr>
            <w:tcW w:w="2635" w:type="dxa"/>
            <w:shd w:val="clear" w:color="auto" w:fill="00B0F0"/>
          </w:tcPr>
          <w:p w14:paraId="6790585F" w14:textId="77777777" w:rsidR="008A3D54" w:rsidRPr="00846B0F" w:rsidRDefault="008A3D54" w:rsidP="004D7095">
            <w:pPr>
              <w:jc w:val="center"/>
              <w:rPr>
                <w:rFonts w:ascii="Arial" w:hAnsi="Arial" w:cs="Arial"/>
              </w:rPr>
            </w:pPr>
            <w:r w:rsidRPr="00846B0F">
              <w:rPr>
                <w:rFonts w:ascii="Arial" w:hAnsi="Arial" w:cs="Arial"/>
              </w:rPr>
              <w:t>Core Values</w:t>
            </w:r>
          </w:p>
        </w:tc>
      </w:tr>
      <w:tr w:rsidR="008A3D54" w:rsidRPr="00846B0F" w14:paraId="2EE82E1F" w14:textId="77777777" w:rsidTr="004D7095">
        <w:trPr>
          <w:cantSplit/>
          <w:trHeight w:val="4065"/>
          <w:jc w:val="center"/>
        </w:trPr>
        <w:tc>
          <w:tcPr>
            <w:tcW w:w="459" w:type="dxa"/>
            <w:textDirection w:val="btLr"/>
            <w:vAlign w:val="center"/>
          </w:tcPr>
          <w:p w14:paraId="067916B8" w14:textId="77777777" w:rsidR="008A3D54" w:rsidRPr="00846B0F" w:rsidRDefault="008A3D54" w:rsidP="004D709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7030A0"/>
                <w:sz w:val="20"/>
              </w:rPr>
            </w:pPr>
            <w:r w:rsidRPr="00846B0F">
              <w:rPr>
                <w:rFonts w:ascii="Arial" w:hAnsi="Arial" w:cs="Arial"/>
                <w:b/>
                <w:bCs/>
                <w:color w:val="7030A0"/>
                <w:sz w:val="20"/>
              </w:rPr>
              <w:t>Essential Criteria</w:t>
            </w:r>
          </w:p>
        </w:tc>
        <w:tc>
          <w:tcPr>
            <w:tcW w:w="3247" w:type="dxa"/>
          </w:tcPr>
          <w:p w14:paraId="545FF184" w14:textId="1614E806" w:rsidR="00821497" w:rsidRPr="001C79E1" w:rsidRDefault="00223E7F" w:rsidP="008E6556">
            <w:pPr>
              <w:widowControl/>
              <w:snapToGrid w:val="0"/>
              <w:textAlignment w:val="baseline"/>
              <w:rPr>
                <w:rFonts w:ascii="Arial" w:hAnsi="Arial" w:cs="Arial"/>
                <w:sz w:val="20"/>
                <w:lang w:eastAsia="en-GB"/>
              </w:rPr>
            </w:pPr>
            <w:r w:rsidRPr="001C79E1">
              <w:rPr>
                <w:rFonts w:ascii="Arial" w:hAnsi="Arial" w:cs="Arial"/>
                <w:sz w:val="20"/>
                <w:lang w:eastAsia="en-GB"/>
              </w:rPr>
              <w:t>At least 3 years’ experience in a similar role and proven track record of securing income</w:t>
            </w:r>
          </w:p>
          <w:p w14:paraId="3FADF9AC" w14:textId="77777777" w:rsidR="0016010F" w:rsidRPr="001C79E1" w:rsidRDefault="0016010F" w:rsidP="008E6556">
            <w:pPr>
              <w:widowControl/>
              <w:snapToGrid w:val="0"/>
              <w:textAlignment w:val="baseline"/>
              <w:rPr>
                <w:rFonts w:ascii="Arial" w:hAnsi="Arial" w:cs="Arial"/>
                <w:snapToGrid/>
                <w:sz w:val="20"/>
                <w:lang w:val="en-GB" w:eastAsia="en-GB"/>
              </w:rPr>
            </w:pPr>
          </w:p>
          <w:p w14:paraId="080A42CA" w14:textId="51CD6742" w:rsidR="00821497" w:rsidRPr="001C79E1" w:rsidRDefault="00821497" w:rsidP="0016010F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1C79E1">
              <w:rPr>
                <w:rFonts w:ascii="Arial" w:hAnsi="Arial" w:cs="Arial"/>
                <w:color w:val="000000"/>
                <w:sz w:val="20"/>
                <w:lang w:val="en-GB"/>
              </w:rPr>
              <w:t xml:space="preserve">Experience of developing and writing bids and applications </w:t>
            </w:r>
          </w:p>
          <w:p w14:paraId="6C37B859" w14:textId="77777777" w:rsidR="0016010F" w:rsidRPr="001C79E1" w:rsidRDefault="0016010F" w:rsidP="0016010F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lang w:val="en-GB"/>
              </w:rPr>
            </w:pPr>
          </w:p>
          <w:p w14:paraId="0CB10226" w14:textId="77777777" w:rsidR="00821497" w:rsidRPr="001C79E1" w:rsidRDefault="00821497" w:rsidP="0016010F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1C79E1">
              <w:rPr>
                <w:rFonts w:ascii="Arial" w:hAnsi="Arial" w:cs="Arial"/>
                <w:color w:val="000000"/>
                <w:sz w:val="20"/>
                <w:lang w:val="en-GB"/>
              </w:rPr>
              <w:t>Experience of project management approaches including setting project plans, budgets and schedules.</w:t>
            </w:r>
          </w:p>
          <w:p w14:paraId="3AF4DECC" w14:textId="77777777" w:rsidR="0016010F" w:rsidRPr="001C79E1" w:rsidRDefault="0016010F" w:rsidP="0016010F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GB"/>
              </w:rPr>
            </w:pPr>
          </w:p>
          <w:p w14:paraId="49585000" w14:textId="77777777" w:rsidR="00ED1E52" w:rsidRPr="001C79E1" w:rsidRDefault="00ED1E52" w:rsidP="0016010F">
            <w:pPr>
              <w:widowControl/>
              <w:rPr>
                <w:rFonts w:ascii="Arial" w:hAnsi="Arial" w:cs="Arial"/>
                <w:sz w:val="20"/>
                <w:lang w:val="en-GB"/>
              </w:rPr>
            </w:pPr>
            <w:r w:rsidRPr="001C79E1">
              <w:rPr>
                <w:rFonts w:ascii="Arial" w:hAnsi="Arial" w:cs="Arial"/>
                <w:sz w:val="20"/>
                <w:lang w:val="en-GB"/>
              </w:rPr>
              <w:t>Excellent writing and reporting skills</w:t>
            </w:r>
          </w:p>
          <w:p w14:paraId="1D7AA60D" w14:textId="77777777" w:rsidR="0016010F" w:rsidRPr="001C79E1" w:rsidRDefault="0016010F" w:rsidP="0016010F">
            <w:pPr>
              <w:widowControl/>
              <w:rPr>
                <w:rFonts w:ascii="Arial" w:hAnsi="Arial" w:cs="Arial"/>
                <w:sz w:val="20"/>
                <w:lang w:val="en-GB"/>
              </w:rPr>
            </w:pPr>
          </w:p>
          <w:p w14:paraId="5C01E7AA" w14:textId="5F140117" w:rsidR="00ED1E52" w:rsidRPr="001C79E1" w:rsidRDefault="00ED1E52" w:rsidP="0016010F">
            <w:pPr>
              <w:widowControl/>
              <w:rPr>
                <w:rFonts w:ascii="Arial" w:hAnsi="Arial" w:cs="Arial"/>
                <w:sz w:val="20"/>
                <w:lang w:val="en-GB"/>
              </w:rPr>
            </w:pPr>
            <w:r w:rsidRPr="001C79E1">
              <w:rPr>
                <w:rFonts w:ascii="Arial" w:hAnsi="Arial" w:cs="Arial"/>
                <w:sz w:val="20"/>
                <w:lang w:val="en-GB"/>
              </w:rPr>
              <w:t>Strong organisational and planning skills</w:t>
            </w:r>
          </w:p>
          <w:p w14:paraId="28CDEFBA" w14:textId="77777777" w:rsidR="0016010F" w:rsidRPr="001C79E1" w:rsidRDefault="0016010F" w:rsidP="0016010F">
            <w:pPr>
              <w:widowControl/>
              <w:rPr>
                <w:rFonts w:ascii="Arial" w:hAnsi="Arial" w:cs="Arial"/>
                <w:sz w:val="20"/>
                <w:lang w:val="en-GB"/>
              </w:rPr>
            </w:pPr>
          </w:p>
          <w:p w14:paraId="11215287" w14:textId="0540FA46" w:rsidR="00ED1E52" w:rsidRPr="001C79E1" w:rsidRDefault="00ED1E52" w:rsidP="0016010F">
            <w:pPr>
              <w:widowControl/>
              <w:rPr>
                <w:rFonts w:ascii="Arial" w:hAnsi="Arial" w:cs="Arial"/>
                <w:sz w:val="20"/>
                <w:lang w:val="en-GB"/>
              </w:rPr>
            </w:pPr>
            <w:r w:rsidRPr="001C79E1">
              <w:rPr>
                <w:rFonts w:ascii="Arial" w:hAnsi="Arial" w:cs="Arial"/>
                <w:sz w:val="20"/>
                <w:lang w:val="en-GB"/>
              </w:rPr>
              <w:t xml:space="preserve">Ability to use a range of IT products and media to produce reports, presentations </w:t>
            </w:r>
          </w:p>
          <w:p w14:paraId="64683905" w14:textId="77777777" w:rsidR="0016010F" w:rsidRPr="001C79E1" w:rsidRDefault="0016010F" w:rsidP="0016010F">
            <w:pPr>
              <w:widowControl/>
              <w:rPr>
                <w:rFonts w:ascii="Arial" w:hAnsi="Arial" w:cs="Arial"/>
                <w:sz w:val="20"/>
                <w:lang w:val="en-GB"/>
              </w:rPr>
            </w:pPr>
          </w:p>
          <w:p w14:paraId="4667C0C3" w14:textId="7F72710F" w:rsidR="00ED1E52" w:rsidRPr="001C79E1" w:rsidRDefault="00ED1E52" w:rsidP="0016010F">
            <w:pPr>
              <w:widowControl/>
              <w:rPr>
                <w:rFonts w:ascii="Arial" w:hAnsi="Arial" w:cs="Arial"/>
                <w:sz w:val="20"/>
                <w:lang w:val="en-GB"/>
              </w:rPr>
            </w:pPr>
            <w:r w:rsidRPr="001C79E1">
              <w:rPr>
                <w:rFonts w:ascii="Arial" w:hAnsi="Arial" w:cs="Arial"/>
                <w:sz w:val="20"/>
                <w:lang w:val="en-GB"/>
              </w:rPr>
              <w:t>Ability to engage positively with a wide range of stakeholders</w:t>
            </w:r>
          </w:p>
          <w:p w14:paraId="4F0C1B9F" w14:textId="77777777" w:rsidR="001D5787" w:rsidRDefault="001D5787" w:rsidP="001D5787">
            <w:pPr>
              <w:widowControl/>
              <w:rPr>
                <w:rFonts w:ascii="Arial" w:hAnsi="Arial" w:cs="Arial"/>
                <w:sz w:val="20"/>
                <w:lang w:val="en-GB"/>
              </w:rPr>
            </w:pPr>
          </w:p>
          <w:p w14:paraId="7A7C00DE" w14:textId="21B59B1B" w:rsidR="00ED1E52" w:rsidRPr="001C79E1" w:rsidRDefault="00ED1E52" w:rsidP="001D5787">
            <w:pPr>
              <w:widowControl/>
              <w:rPr>
                <w:rFonts w:ascii="Arial" w:hAnsi="Arial" w:cs="Arial"/>
                <w:sz w:val="20"/>
                <w:lang w:val="en-GB"/>
              </w:rPr>
            </w:pPr>
            <w:r w:rsidRPr="001C79E1">
              <w:rPr>
                <w:rFonts w:ascii="Arial" w:hAnsi="Arial" w:cs="Arial"/>
                <w:sz w:val="20"/>
                <w:lang w:val="en-GB"/>
              </w:rPr>
              <w:t>Ability to work to deadlines</w:t>
            </w:r>
          </w:p>
          <w:p w14:paraId="49C5FF2C" w14:textId="77777777" w:rsidR="008A3D54" w:rsidRPr="001C79E1" w:rsidRDefault="008A3D54" w:rsidP="004D70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47" w:type="dxa"/>
          </w:tcPr>
          <w:p w14:paraId="4FFF26DF" w14:textId="752C03C0" w:rsidR="001D7624" w:rsidRPr="001C79E1" w:rsidRDefault="001C79E1" w:rsidP="001C79E1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E</w:t>
            </w:r>
            <w:r w:rsidR="003414EC" w:rsidRPr="001C79E1">
              <w:rPr>
                <w:rFonts w:ascii="Arial" w:hAnsi="Arial" w:cs="Arial"/>
                <w:sz w:val="20"/>
                <w:lang w:eastAsia="en-GB"/>
              </w:rPr>
              <w:t>xcellent communication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and </w:t>
            </w:r>
            <w:r w:rsidR="003414EC" w:rsidRPr="001C79E1">
              <w:rPr>
                <w:rFonts w:ascii="Arial" w:hAnsi="Arial" w:cs="Arial"/>
                <w:sz w:val="20"/>
                <w:lang w:eastAsia="en-GB"/>
              </w:rPr>
              <w:t>written skills</w:t>
            </w:r>
          </w:p>
          <w:p w14:paraId="3368A7D7" w14:textId="77777777" w:rsidR="001C79E1" w:rsidRDefault="001C79E1" w:rsidP="001C79E1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GB"/>
              </w:rPr>
            </w:pPr>
          </w:p>
          <w:p w14:paraId="0A8305F7" w14:textId="3801AD78" w:rsidR="001D7624" w:rsidRPr="001C79E1" w:rsidRDefault="001D7624" w:rsidP="001C79E1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1C79E1">
              <w:rPr>
                <w:rFonts w:ascii="Arial" w:hAnsi="Arial" w:cs="Arial"/>
                <w:color w:val="000000"/>
                <w:sz w:val="20"/>
                <w:lang w:val="en-GB"/>
              </w:rPr>
              <w:t xml:space="preserve">Ability to review and analyse budgets and financial reports </w:t>
            </w:r>
          </w:p>
          <w:p w14:paraId="5A08833C" w14:textId="77777777" w:rsidR="001D7624" w:rsidRPr="001C79E1" w:rsidRDefault="001D7624" w:rsidP="001C79E1">
            <w:pPr>
              <w:widowControl/>
              <w:ind w:left="360"/>
              <w:rPr>
                <w:rFonts w:ascii="Arial" w:hAnsi="Arial" w:cs="Arial"/>
                <w:sz w:val="20"/>
                <w:lang w:val="en-GB"/>
              </w:rPr>
            </w:pPr>
          </w:p>
          <w:p w14:paraId="139F6858" w14:textId="77777777" w:rsidR="001D7624" w:rsidRPr="001C79E1" w:rsidRDefault="001D7624" w:rsidP="001C79E1">
            <w:pPr>
              <w:widowControl/>
              <w:rPr>
                <w:rFonts w:ascii="Arial" w:hAnsi="Arial" w:cs="Arial"/>
                <w:sz w:val="20"/>
                <w:lang w:val="en-GB"/>
              </w:rPr>
            </w:pPr>
            <w:r w:rsidRPr="001C79E1">
              <w:rPr>
                <w:rFonts w:ascii="Arial" w:hAnsi="Arial" w:cs="Arial"/>
                <w:sz w:val="20"/>
                <w:lang w:val="en-GB"/>
              </w:rPr>
              <w:t>Excellent attention to detail</w:t>
            </w:r>
          </w:p>
          <w:p w14:paraId="5ADDE5CD" w14:textId="77777777" w:rsidR="001C79E1" w:rsidRDefault="001C79E1" w:rsidP="001C79E1">
            <w:pPr>
              <w:widowControl/>
              <w:rPr>
                <w:rFonts w:ascii="Arial" w:hAnsi="Arial" w:cs="Arial"/>
                <w:sz w:val="20"/>
                <w:lang w:val="en-GB"/>
              </w:rPr>
            </w:pPr>
          </w:p>
          <w:p w14:paraId="6572BFC0" w14:textId="237BAE64" w:rsidR="001D7624" w:rsidRPr="001C79E1" w:rsidRDefault="001D7624" w:rsidP="001C79E1">
            <w:pPr>
              <w:widowControl/>
              <w:rPr>
                <w:rFonts w:ascii="Arial" w:hAnsi="Arial" w:cs="Arial"/>
                <w:sz w:val="20"/>
                <w:lang w:val="en-GB"/>
              </w:rPr>
            </w:pPr>
            <w:r w:rsidRPr="001C79E1">
              <w:rPr>
                <w:rFonts w:ascii="Arial" w:hAnsi="Arial" w:cs="Arial"/>
                <w:sz w:val="20"/>
                <w:lang w:val="en-GB"/>
              </w:rPr>
              <w:t>Analytical approach to work</w:t>
            </w:r>
          </w:p>
          <w:p w14:paraId="30CB84F8" w14:textId="77777777" w:rsidR="001D7624" w:rsidRPr="001C79E1" w:rsidRDefault="001D7624" w:rsidP="001C79E1">
            <w:pPr>
              <w:widowControl/>
              <w:ind w:left="360"/>
              <w:rPr>
                <w:rFonts w:ascii="Arial" w:hAnsi="Arial" w:cs="Arial"/>
                <w:sz w:val="20"/>
                <w:lang w:val="en-GB"/>
              </w:rPr>
            </w:pPr>
          </w:p>
          <w:p w14:paraId="0AB8E069" w14:textId="77777777" w:rsidR="001D7624" w:rsidRPr="001C79E1" w:rsidRDefault="001D7624" w:rsidP="001C79E1">
            <w:pPr>
              <w:widowControl/>
              <w:rPr>
                <w:rFonts w:ascii="Arial" w:hAnsi="Arial" w:cs="Arial"/>
                <w:sz w:val="20"/>
                <w:lang w:val="en-GB"/>
              </w:rPr>
            </w:pPr>
            <w:r w:rsidRPr="001C79E1">
              <w:rPr>
                <w:rFonts w:ascii="Arial" w:hAnsi="Arial" w:cs="Arial"/>
                <w:sz w:val="20"/>
                <w:lang w:val="en-GB"/>
              </w:rPr>
              <w:t>Project management skills</w:t>
            </w:r>
          </w:p>
          <w:p w14:paraId="7B69119D" w14:textId="77777777" w:rsidR="001C79E1" w:rsidRDefault="001C79E1" w:rsidP="00E04CF0">
            <w:pPr>
              <w:rPr>
                <w:rFonts w:ascii="Arial" w:hAnsi="Arial" w:cs="Arial"/>
                <w:sz w:val="20"/>
              </w:rPr>
            </w:pPr>
          </w:p>
          <w:p w14:paraId="5A62E6B8" w14:textId="0DC5E183" w:rsidR="00E04CF0" w:rsidRPr="001C79E1" w:rsidRDefault="00E04CF0" w:rsidP="00E04CF0">
            <w:pPr>
              <w:rPr>
                <w:rFonts w:ascii="Arial" w:hAnsi="Arial" w:cs="Arial"/>
                <w:sz w:val="20"/>
              </w:rPr>
            </w:pPr>
            <w:r w:rsidRPr="001C79E1">
              <w:rPr>
                <w:rFonts w:ascii="Arial" w:hAnsi="Arial" w:cs="Arial"/>
                <w:sz w:val="20"/>
              </w:rPr>
              <w:t>Ability to work and make decisions both independently and collaboratively</w:t>
            </w:r>
          </w:p>
          <w:p w14:paraId="6F366964" w14:textId="5F889D1C" w:rsidR="008A3D54" w:rsidRPr="001C79E1" w:rsidRDefault="008A3D54" w:rsidP="004D70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48" w:type="dxa"/>
          </w:tcPr>
          <w:p w14:paraId="39658B7B" w14:textId="77777777" w:rsidR="00D933FC" w:rsidRPr="001C79E1" w:rsidRDefault="00D933FC" w:rsidP="00D933FC">
            <w:pPr>
              <w:rPr>
                <w:rFonts w:ascii="Arial" w:hAnsi="Arial" w:cs="Arial"/>
                <w:sz w:val="20"/>
              </w:rPr>
            </w:pPr>
            <w:r w:rsidRPr="001C79E1">
              <w:rPr>
                <w:rFonts w:ascii="Arial" w:hAnsi="Arial" w:cs="Arial"/>
                <w:sz w:val="20"/>
              </w:rPr>
              <w:t xml:space="preserve">Broad experience of partnership working  </w:t>
            </w:r>
          </w:p>
          <w:p w14:paraId="07A4CCEC" w14:textId="77777777" w:rsidR="00D933FC" w:rsidRPr="001C79E1" w:rsidRDefault="00D933FC" w:rsidP="00D933FC">
            <w:pPr>
              <w:rPr>
                <w:rFonts w:ascii="Arial" w:hAnsi="Arial" w:cs="Arial"/>
                <w:sz w:val="20"/>
              </w:rPr>
            </w:pPr>
          </w:p>
          <w:p w14:paraId="5856280A" w14:textId="77777777" w:rsidR="00D933FC" w:rsidRPr="001C79E1" w:rsidRDefault="00D933FC" w:rsidP="00D933FC">
            <w:pPr>
              <w:rPr>
                <w:rFonts w:ascii="Arial" w:hAnsi="Arial" w:cs="Arial"/>
                <w:sz w:val="20"/>
              </w:rPr>
            </w:pPr>
            <w:r w:rsidRPr="001C79E1">
              <w:rPr>
                <w:rFonts w:ascii="Arial" w:hAnsi="Arial" w:cs="Arial"/>
                <w:sz w:val="20"/>
              </w:rPr>
              <w:t>Good negotiation skills with a proven ability to establish long-term working relationships.</w:t>
            </w:r>
          </w:p>
          <w:p w14:paraId="13EC4929" w14:textId="77777777" w:rsidR="008A3D54" w:rsidRPr="001C79E1" w:rsidRDefault="008A3D54" w:rsidP="004D70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Merge w:val="restart"/>
          </w:tcPr>
          <w:p w14:paraId="6ABF68E8" w14:textId="77777777" w:rsidR="008A3D54" w:rsidRPr="001C79E1" w:rsidRDefault="008A3D54" w:rsidP="004D7095">
            <w:pPr>
              <w:rPr>
                <w:rFonts w:ascii="Arial" w:hAnsi="Arial" w:cs="Arial"/>
                <w:sz w:val="20"/>
              </w:rPr>
            </w:pPr>
            <w:r w:rsidRPr="001C79E1">
              <w:rPr>
                <w:rFonts w:ascii="Arial" w:hAnsi="Arial" w:cs="Arial"/>
                <w:sz w:val="20"/>
              </w:rPr>
              <w:t>Flexible approach to work</w:t>
            </w:r>
          </w:p>
          <w:p w14:paraId="4C288344" w14:textId="77777777" w:rsidR="008A3D54" w:rsidRPr="001C79E1" w:rsidRDefault="008A3D54" w:rsidP="004D7095">
            <w:pPr>
              <w:rPr>
                <w:rFonts w:ascii="Arial" w:hAnsi="Arial" w:cs="Arial"/>
                <w:sz w:val="20"/>
              </w:rPr>
            </w:pPr>
          </w:p>
          <w:p w14:paraId="4940B2A0" w14:textId="77777777" w:rsidR="008A3D54" w:rsidRPr="001C79E1" w:rsidRDefault="008A3D54" w:rsidP="004D7095">
            <w:pPr>
              <w:rPr>
                <w:rFonts w:ascii="Arial" w:hAnsi="Arial" w:cs="Arial"/>
                <w:sz w:val="20"/>
              </w:rPr>
            </w:pPr>
            <w:r w:rsidRPr="001C79E1">
              <w:rPr>
                <w:rFonts w:ascii="Arial" w:hAnsi="Arial" w:cs="Arial"/>
                <w:sz w:val="20"/>
              </w:rPr>
              <w:t>Able to travel to Children 1st offices across Scotland</w:t>
            </w:r>
          </w:p>
          <w:p w14:paraId="521185AE" w14:textId="77777777" w:rsidR="008A3D54" w:rsidRPr="001C79E1" w:rsidRDefault="008A3D54" w:rsidP="004D7095">
            <w:pPr>
              <w:rPr>
                <w:rFonts w:ascii="Arial" w:hAnsi="Arial" w:cs="Arial"/>
                <w:sz w:val="20"/>
              </w:rPr>
            </w:pPr>
          </w:p>
          <w:p w14:paraId="05425116" w14:textId="77777777" w:rsidR="008A3D54" w:rsidRPr="001C79E1" w:rsidRDefault="008A3D54" w:rsidP="004D7095">
            <w:pPr>
              <w:rPr>
                <w:rFonts w:ascii="Arial" w:hAnsi="Arial" w:cs="Arial"/>
                <w:sz w:val="20"/>
              </w:rPr>
            </w:pPr>
            <w:r w:rsidRPr="001C79E1">
              <w:rPr>
                <w:rFonts w:ascii="Arial" w:hAnsi="Arial" w:cs="Arial"/>
                <w:sz w:val="20"/>
              </w:rPr>
              <w:t xml:space="preserve">A willingness and ability to travel to attend meetings and events </w:t>
            </w:r>
          </w:p>
          <w:p w14:paraId="5C2D698B" w14:textId="77777777" w:rsidR="008A3D54" w:rsidRPr="001C79E1" w:rsidRDefault="008A3D54" w:rsidP="004D7095">
            <w:pPr>
              <w:rPr>
                <w:rFonts w:ascii="Arial" w:hAnsi="Arial" w:cs="Arial"/>
                <w:sz w:val="20"/>
              </w:rPr>
            </w:pPr>
          </w:p>
          <w:p w14:paraId="5536EE4F" w14:textId="77777777" w:rsidR="008A3D54" w:rsidRPr="001C79E1" w:rsidRDefault="008A3D54" w:rsidP="004D7095">
            <w:pPr>
              <w:rPr>
                <w:rFonts w:ascii="Arial" w:hAnsi="Arial" w:cs="Arial"/>
                <w:sz w:val="20"/>
              </w:rPr>
            </w:pPr>
            <w:r w:rsidRPr="001C79E1">
              <w:rPr>
                <w:rFonts w:ascii="Arial" w:hAnsi="Arial" w:cs="Arial"/>
                <w:sz w:val="20"/>
              </w:rPr>
              <w:t>Able to work occasional evening and weekends</w:t>
            </w:r>
          </w:p>
          <w:p w14:paraId="37612D5C" w14:textId="77777777" w:rsidR="008A3D54" w:rsidRPr="001C79E1" w:rsidRDefault="008A3D54" w:rsidP="004D7095">
            <w:pPr>
              <w:rPr>
                <w:rFonts w:ascii="Arial" w:hAnsi="Arial" w:cs="Arial"/>
                <w:sz w:val="20"/>
              </w:rPr>
            </w:pPr>
          </w:p>
          <w:p w14:paraId="2615E20A" w14:textId="77777777" w:rsidR="008A3D54" w:rsidRPr="001C79E1" w:rsidRDefault="008A3D54" w:rsidP="004D7095">
            <w:pPr>
              <w:rPr>
                <w:rFonts w:ascii="Arial" w:hAnsi="Arial" w:cs="Arial"/>
                <w:sz w:val="20"/>
              </w:rPr>
            </w:pPr>
            <w:r w:rsidRPr="001C79E1">
              <w:rPr>
                <w:rFonts w:ascii="Arial" w:hAnsi="Arial" w:cs="Arial"/>
                <w:sz w:val="20"/>
              </w:rPr>
              <w:t>A commitment to and understanding of the principles of participation</w:t>
            </w:r>
          </w:p>
          <w:p w14:paraId="308D5547" w14:textId="77777777" w:rsidR="008A3D54" w:rsidRPr="001C79E1" w:rsidRDefault="008A3D54" w:rsidP="004D7095">
            <w:pPr>
              <w:rPr>
                <w:rFonts w:ascii="Arial" w:hAnsi="Arial" w:cs="Arial"/>
                <w:sz w:val="20"/>
              </w:rPr>
            </w:pPr>
          </w:p>
          <w:p w14:paraId="4E92D9F1" w14:textId="77777777" w:rsidR="008A3D54" w:rsidRPr="001C79E1" w:rsidRDefault="008A3D54" w:rsidP="00226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35" w:type="dxa"/>
            <w:vMerge w:val="restart"/>
          </w:tcPr>
          <w:p w14:paraId="72BFC33F" w14:textId="77777777" w:rsidR="008A3D54" w:rsidRPr="001C79E1" w:rsidRDefault="008A3D54" w:rsidP="004D7095">
            <w:pPr>
              <w:rPr>
                <w:rFonts w:ascii="Arial" w:hAnsi="Arial" w:cs="Arial"/>
                <w:sz w:val="20"/>
              </w:rPr>
            </w:pPr>
            <w:r w:rsidRPr="001C79E1">
              <w:rPr>
                <w:rFonts w:ascii="Arial" w:hAnsi="Arial" w:cs="Arial"/>
                <w:sz w:val="20"/>
              </w:rPr>
              <w:t>Our core values guide how each one of us works in our individual day to day job:</w:t>
            </w:r>
          </w:p>
          <w:p w14:paraId="41B239C7" w14:textId="77777777" w:rsidR="008A3D54" w:rsidRPr="001C79E1" w:rsidRDefault="008A3D54" w:rsidP="004D7095">
            <w:pPr>
              <w:rPr>
                <w:rFonts w:ascii="Arial" w:hAnsi="Arial" w:cs="Arial"/>
                <w:sz w:val="20"/>
              </w:rPr>
            </w:pPr>
          </w:p>
          <w:p w14:paraId="6D5F64BA" w14:textId="77777777" w:rsidR="008A3D54" w:rsidRPr="001C79E1" w:rsidRDefault="008A3D54" w:rsidP="004D7095">
            <w:pPr>
              <w:rPr>
                <w:rFonts w:ascii="Arial" w:hAnsi="Arial" w:cs="Arial"/>
                <w:b/>
                <w:bCs/>
                <w:color w:val="7030A0"/>
                <w:sz w:val="20"/>
              </w:rPr>
            </w:pPr>
            <w:r w:rsidRPr="001C79E1">
              <w:rPr>
                <w:rFonts w:ascii="Arial" w:hAnsi="Arial" w:cs="Arial"/>
                <w:b/>
                <w:bCs/>
                <w:color w:val="7030A0"/>
                <w:sz w:val="20"/>
              </w:rPr>
              <w:t>Respect</w:t>
            </w:r>
          </w:p>
          <w:p w14:paraId="7FA820D0" w14:textId="77777777" w:rsidR="008A3D54" w:rsidRPr="001C79E1" w:rsidRDefault="008A3D54" w:rsidP="004D7095">
            <w:pPr>
              <w:rPr>
                <w:rFonts w:ascii="Arial" w:hAnsi="Arial" w:cs="Arial"/>
                <w:sz w:val="20"/>
              </w:rPr>
            </w:pPr>
          </w:p>
          <w:p w14:paraId="6FFFC578" w14:textId="77777777" w:rsidR="008A3D54" w:rsidRPr="001C79E1" w:rsidRDefault="008A3D54" w:rsidP="004D7095">
            <w:pPr>
              <w:rPr>
                <w:rFonts w:ascii="Arial" w:hAnsi="Arial" w:cs="Arial"/>
                <w:sz w:val="20"/>
              </w:rPr>
            </w:pPr>
            <w:r w:rsidRPr="001C79E1">
              <w:rPr>
                <w:rFonts w:ascii="Arial" w:hAnsi="Arial" w:cs="Arial"/>
                <w:sz w:val="20"/>
              </w:rPr>
              <w:t xml:space="preserve">Treating everyone with respect and fairness </w:t>
            </w:r>
          </w:p>
          <w:p w14:paraId="42477AD0" w14:textId="77777777" w:rsidR="008A3D54" w:rsidRPr="001C79E1" w:rsidRDefault="008A3D54" w:rsidP="004D7095">
            <w:pPr>
              <w:rPr>
                <w:rFonts w:ascii="Arial" w:hAnsi="Arial" w:cs="Arial"/>
                <w:sz w:val="20"/>
              </w:rPr>
            </w:pPr>
          </w:p>
          <w:p w14:paraId="4B3F5EE5" w14:textId="77777777" w:rsidR="008A3D54" w:rsidRPr="001C79E1" w:rsidRDefault="008A3D54" w:rsidP="004D7095">
            <w:pPr>
              <w:rPr>
                <w:rFonts w:ascii="Arial" w:hAnsi="Arial" w:cs="Arial"/>
                <w:b/>
                <w:bCs/>
                <w:color w:val="7030A0"/>
                <w:sz w:val="20"/>
              </w:rPr>
            </w:pPr>
            <w:r w:rsidRPr="001C79E1">
              <w:rPr>
                <w:rFonts w:ascii="Arial" w:hAnsi="Arial" w:cs="Arial"/>
                <w:b/>
                <w:bCs/>
                <w:color w:val="7030A0"/>
                <w:sz w:val="20"/>
              </w:rPr>
              <w:t>Integrity</w:t>
            </w:r>
          </w:p>
          <w:p w14:paraId="59284F28" w14:textId="77777777" w:rsidR="008A3D54" w:rsidRPr="001C79E1" w:rsidRDefault="008A3D54" w:rsidP="004D7095">
            <w:pPr>
              <w:rPr>
                <w:rFonts w:ascii="Arial" w:hAnsi="Arial" w:cs="Arial"/>
                <w:sz w:val="20"/>
              </w:rPr>
            </w:pPr>
          </w:p>
          <w:p w14:paraId="7A7194CF" w14:textId="77777777" w:rsidR="008A3D54" w:rsidRPr="001C79E1" w:rsidRDefault="008A3D54" w:rsidP="004D7095">
            <w:pPr>
              <w:rPr>
                <w:rFonts w:ascii="Arial" w:hAnsi="Arial" w:cs="Arial"/>
                <w:sz w:val="20"/>
              </w:rPr>
            </w:pPr>
            <w:r w:rsidRPr="001C79E1">
              <w:rPr>
                <w:rFonts w:ascii="Arial" w:hAnsi="Arial" w:cs="Arial"/>
                <w:sz w:val="20"/>
              </w:rPr>
              <w:t>Being responsible and accountable</w:t>
            </w:r>
          </w:p>
          <w:p w14:paraId="7266BCE3" w14:textId="77777777" w:rsidR="008A3D54" w:rsidRPr="001C79E1" w:rsidRDefault="008A3D54" w:rsidP="004D7095">
            <w:pPr>
              <w:rPr>
                <w:rFonts w:ascii="Arial" w:hAnsi="Arial" w:cs="Arial"/>
                <w:sz w:val="20"/>
              </w:rPr>
            </w:pPr>
          </w:p>
          <w:p w14:paraId="6A693BAF" w14:textId="77777777" w:rsidR="008A3D54" w:rsidRPr="001C79E1" w:rsidRDefault="008A3D54" w:rsidP="004D7095">
            <w:pPr>
              <w:rPr>
                <w:rFonts w:ascii="Arial" w:hAnsi="Arial" w:cs="Arial"/>
                <w:b/>
                <w:bCs/>
                <w:color w:val="7030A0"/>
                <w:sz w:val="20"/>
              </w:rPr>
            </w:pPr>
            <w:r w:rsidRPr="001C79E1">
              <w:rPr>
                <w:rFonts w:ascii="Arial" w:hAnsi="Arial" w:cs="Arial"/>
                <w:b/>
                <w:bCs/>
                <w:color w:val="7030A0"/>
                <w:sz w:val="20"/>
              </w:rPr>
              <w:t xml:space="preserve">Participation </w:t>
            </w:r>
          </w:p>
          <w:p w14:paraId="6223A614" w14:textId="77777777" w:rsidR="008A3D54" w:rsidRPr="001C79E1" w:rsidRDefault="008A3D54" w:rsidP="004D7095">
            <w:pPr>
              <w:rPr>
                <w:rFonts w:ascii="Arial" w:hAnsi="Arial" w:cs="Arial"/>
                <w:sz w:val="20"/>
              </w:rPr>
            </w:pPr>
          </w:p>
          <w:p w14:paraId="0CA730A0" w14:textId="77777777" w:rsidR="008A3D54" w:rsidRPr="001C79E1" w:rsidRDefault="008A3D54" w:rsidP="004D7095">
            <w:pPr>
              <w:rPr>
                <w:rFonts w:ascii="Arial" w:hAnsi="Arial" w:cs="Arial"/>
                <w:sz w:val="20"/>
              </w:rPr>
            </w:pPr>
            <w:r w:rsidRPr="001C79E1">
              <w:rPr>
                <w:rFonts w:ascii="Arial" w:hAnsi="Arial" w:cs="Arial"/>
                <w:sz w:val="20"/>
              </w:rPr>
              <w:t xml:space="preserve">Involving others in our work </w:t>
            </w:r>
          </w:p>
          <w:p w14:paraId="0501180F" w14:textId="77777777" w:rsidR="008A3D54" w:rsidRPr="001C79E1" w:rsidRDefault="008A3D54" w:rsidP="004D7095">
            <w:pPr>
              <w:rPr>
                <w:rFonts w:ascii="Arial" w:hAnsi="Arial" w:cs="Arial"/>
                <w:sz w:val="20"/>
              </w:rPr>
            </w:pPr>
          </w:p>
          <w:p w14:paraId="1604B831" w14:textId="77777777" w:rsidR="008A3D54" w:rsidRPr="001C79E1" w:rsidRDefault="008A3D54" w:rsidP="004D7095">
            <w:pPr>
              <w:rPr>
                <w:rFonts w:ascii="Arial" w:hAnsi="Arial" w:cs="Arial"/>
                <w:b/>
                <w:bCs/>
                <w:color w:val="7030A0"/>
                <w:sz w:val="20"/>
              </w:rPr>
            </w:pPr>
            <w:r w:rsidRPr="001C79E1">
              <w:rPr>
                <w:rFonts w:ascii="Arial" w:hAnsi="Arial" w:cs="Arial"/>
                <w:b/>
                <w:bCs/>
                <w:color w:val="7030A0"/>
                <w:sz w:val="20"/>
              </w:rPr>
              <w:t xml:space="preserve">Excellence </w:t>
            </w:r>
          </w:p>
          <w:p w14:paraId="4E1AE0E1" w14:textId="77777777" w:rsidR="008A3D54" w:rsidRPr="001C79E1" w:rsidRDefault="008A3D54" w:rsidP="004D7095">
            <w:pPr>
              <w:rPr>
                <w:rFonts w:ascii="Arial" w:hAnsi="Arial" w:cs="Arial"/>
                <w:sz w:val="20"/>
              </w:rPr>
            </w:pPr>
          </w:p>
          <w:p w14:paraId="7831F09A" w14:textId="77777777" w:rsidR="008A3D54" w:rsidRPr="001C79E1" w:rsidRDefault="008A3D54" w:rsidP="004D7095">
            <w:pPr>
              <w:rPr>
                <w:rFonts w:ascii="Arial" w:hAnsi="Arial" w:cs="Arial"/>
                <w:sz w:val="20"/>
              </w:rPr>
            </w:pPr>
            <w:r w:rsidRPr="001C79E1">
              <w:rPr>
                <w:rFonts w:ascii="Arial" w:hAnsi="Arial" w:cs="Arial"/>
                <w:sz w:val="20"/>
              </w:rPr>
              <w:t>Striving for the highest possible standards</w:t>
            </w:r>
          </w:p>
        </w:tc>
      </w:tr>
      <w:tr w:rsidR="00ED1E52" w:rsidRPr="00846B0F" w14:paraId="49CA0526" w14:textId="77777777" w:rsidTr="004D7095">
        <w:trPr>
          <w:cantSplit/>
          <w:trHeight w:val="4065"/>
          <w:jc w:val="center"/>
        </w:trPr>
        <w:tc>
          <w:tcPr>
            <w:tcW w:w="459" w:type="dxa"/>
            <w:textDirection w:val="btLr"/>
            <w:vAlign w:val="center"/>
          </w:tcPr>
          <w:p w14:paraId="6D934874" w14:textId="2A1705DC" w:rsidR="00ED1E52" w:rsidRPr="00846B0F" w:rsidRDefault="00ED1E52" w:rsidP="004D709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7030A0"/>
                <w:sz w:val="20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0"/>
              </w:rPr>
              <w:lastRenderedPageBreak/>
              <w:t>Desirable Criteria</w:t>
            </w:r>
          </w:p>
        </w:tc>
        <w:tc>
          <w:tcPr>
            <w:tcW w:w="3247" w:type="dxa"/>
          </w:tcPr>
          <w:p w14:paraId="50489606" w14:textId="77777777" w:rsidR="00ED1E52" w:rsidRPr="001C79E1" w:rsidRDefault="00ED1E52" w:rsidP="00320032">
            <w:pPr>
              <w:widowControl/>
              <w:rPr>
                <w:rFonts w:ascii="Arial" w:hAnsi="Arial" w:cs="Arial"/>
                <w:sz w:val="20"/>
                <w:lang w:val="en-GB"/>
              </w:rPr>
            </w:pPr>
            <w:r w:rsidRPr="001C79E1">
              <w:rPr>
                <w:rFonts w:ascii="Arial" w:hAnsi="Arial" w:cs="Arial"/>
                <w:sz w:val="20"/>
                <w:lang w:val="en-GB"/>
              </w:rPr>
              <w:t>Understanding of the Public Procurement environment</w:t>
            </w:r>
          </w:p>
          <w:p w14:paraId="4BD857BD" w14:textId="77777777" w:rsidR="00320032" w:rsidRDefault="00320032" w:rsidP="00320032">
            <w:pPr>
              <w:widowControl/>
              <w:rPr>
                <w:rFonts w:ascii="Arial" w:hAnsi="Arial" w:cs="Arial"/>
                <w:sz w:val="20"/>
                <w:lang w:val="en-GB"/>
              </w:rPr>
            </w:pPr>
          </w:p>
          <w:p w14:paraId="0BB03A80" w14:textId="3FB048C8" w:rsidR="00ED1E52" w:rsidRPr="001C79E1" w:rsidRDefault="00ED1E52" w:rsidP="00320032">
            <w:pPr>
              <w:widowControl/>
              <w:rPr>
                <w:rFonts w:ascii="Arial" w:hAnsi="Arial" w:cs="Arial"/>
                <w:sz w:val="20"/>
                <w:lang w:val="en-GB"/>
              </w:rPr>
            </w:pPr>
            <w:r w:rsidRPr="001C79E1">
              <w:rPr>
                <w:rFonts w:ascii="Arial" w:hAnsi="Arial" w:cs="Arial"/>
                <w:sz w:val="20"/>
                <w:lang w:val="en-GB"/>
              </w:rPr>
              <w:t>Experience of Public Contract</w:t>
            </w:r>
            <w:r w:rsidR="004A626A">
              <w:rPr>
                <w:rFonts w:ascii="Arial" w:hAnsi="Arial" w:cs="Arial"/>
                <w:sz w:val="20"/>
                <w:lang w:val="en-GB"/>
              </w:rPr>
              <w:t>s</w:t>
            </w:r>
            <w:r w:rsidRPr="001C79E1">
              <w:rPr>
                <w:rFonts w:ascii="Arial" w:hAnsi="Arial" w:cs="Arial"/>
                <w:sz w:val="20"/>
                <w:lang w:val="en-GB"/>
              </w:rPr>
              <w:t xml:space="preserve"> Scotland or similar application/bidding portals</w:t>
            </w:r>
          </w:p>
          <w:p w14:paraId="007B555C" w14:textId="77777777" w:rsidR="00320032" w:rsidRDefault="00320032" w:rsidP="00320032">
            <w:pPr>
              <w:pStyle w:val="Body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</w:p>
          <w:p w14:paraId="7666C247" w14:textId="5F48A1FD" w:rsidR="00944E17" w:rsidRPr="001C79E1" w:rsidRDefault="00944E17" w:rsidP="00320032">
            <w:pPr>
              <w:pStyle w:val="Body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  <w:r w:rsidRPr="001C79E1">
              <w:rPr>
                <w:rFonts w:cs="Arial"/>
                <w:sz w:val="20"/>
              </w:rPr>
              <w:t>Writing complex applications</w:t>
            </w:r>
          </w:p>
          <w:p w14:paraId="588FF187" w14:textId="77777777" w:rsidR="00320032" w:rsidRDefault="00320032" w:rsidP="00320032">
            <w:pPr>
              <w:pStyle w:val="Body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</w:p>
          <w:p w14:paraId="5F38196C" w14:textId="4C684E48" w:rsidR="00944E17" w:rsidRPr="001C79E1" w:rsidRDefault="00944E17" w:rsidP="00320032">
            <w:pPr>
              <w:pStyle w:val="Body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  <w:r w:rsidRPr="001C79E1">
              <w:rPr>
                <w:rFonts w:cs="Arial"/>
                <w:sz w:val="20"/>
              </w:rPr>
              <w:t>Experience of local authority and charity policies, procedures and systems</w:t>
            </w:r>
          </w:p>
          <w:p w14:paraId="2F5F114B" w14:textId="77777777" w:rsidR="00320032" w:rsidRDefault="00320032" w:rsidP="00320032">
            <w:pPr>
              <w:pStyle w:val="Body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</w:p>
          <w:p w14:paraId="0634395A" w14:textId="4159DC23" w:rsidR="00944E17" w:rsidRPr="001C79E1" w:rsidRDefault="00944E17" w:rsidP="00320032">
            <w:pPr>
              <w:pStyle w:val="Body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  <w:r w:rsidRPr="001C79E1">
              <w:rPr>
                <w:rFonts w:cs="Arial"/>
                <w:sz w:val="20"/>
              </w:rPr>
              <w:t>Experience in child welfare/protection practice in third or statutory sector.</w:t>
            </w:r>
          </w:p>
          <w:p w14:paraId="75DF208E" w14:textId="77777777" w:rsidR="00320032" w:rsidRDefault="00320032" w:rsidP="00320032">
            <w:pPr>
              <w:widowControl/>
              <w:snapToGrid w:val="0"/>
              <w:textAlignment w:val="baseline"/>
              <w:rPr>
                <w:rFonts w:ascii="Arial" w:hAnsi="Arial" w:cs="Arial"/>
                <w:sz w:val="20"/>
                <w:lang w:eastAsia="en-GB"/>
              </w:rPr>
            </w:pPr>
          </w:p>
          <w:p w14:paraId="464F859F" w14:textId="5E6578FB" w:rsidR="00ED1E52" w:rsidRPr="001C79E1" w:rsidRDefault="00944E17" w:rsidP="00320032">
            <w:pPr>
              <w:widowControl/>
              <w:snapToGrid w:val="0"/>
              <w:textAlignment w:val="baseline"/>
              <w:rPr>
                <w:rFonts w:ascii="Arial" w:hAnsi="Arial" w:cs="Arial"/>
                <w:sz w:val="20"/>
                <w:lang w:eastAsia="en-GB"/>
              </w:rPr>
            </w:pPr>
            <w:r w:rsidRPr="001C79E1">
              <w:rPr>
                <w:rFonts w:ascii="Arial" w:hAnsi="Arial" w:cs="Arial"/>
                <w:sz w:val="20"/>
                <w:lang w:eastAsia="en-GB"/>
              </w:rPr>
              <w:t>Specific fundraising or bid writing training </w:t>
            </w:r>
          </w:p>
        </w:tc>
        <w:tc>
          <w:tcPr>
            <w:tcW w:w="3247" w:type="dxa"/>
          </w:tcPr>
          <w:p w14:paraId="5BE672CE" w14:textId="77777777" w:rsidR="0082294A" w:rsidRPr="00846B0F" w:rsidRDefault="0082294A" w:rsidP="0082294A">
            <w:pPr>
              <w:rPr>
                <w:rFonts w:ascii="Arial" w:hAnsi="Arial" w:cs="Arial"/>
                <w:sz w:val="20"/>
              </w:rPr>
            </w:pPr>
            <w:r w:rsidRPr="00846B0F">
              <w:rPr>
                <w:rFonts w:ascii="Arial" w:hAnsi="Arial" w:cs="Arial"/>
                <w:sz w:val="20"/>
              </w:rPr>
              <w:t xml:space="preserve">Understanding of </w:t>
            </w:r>
            <w:r w:rsidRPr="00350501">
              <w:rPr>
                <w:rFonts w:ascii="Arial" w:hAnsi="Arial" w:cs="Arial"/>
                <w:sz w:val="20"/>
              </w:rPr>
              <w:t>child protection and trauma recovery</w:t>
            </w:r>
            <w:r w:rsidRPr="00846B0F">
              <w:rPr>
                <w:rFonts w:ascii="Arial" w:hAnsi="Arial" w:cs="Arial"/>
                <w:sz w:val="20"/>
              </w:rPr>
              <w:t>.</w:t>
            </w:r>
          </w:p>
          <w:p w14:paraId="73C60BC9" w14:textId="77777777" w:rsidR="00ED1E52" w:rsidRPr="001C79E1" w:rsidRDefault="00ED1E52" w:rsidP="004D70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48" w:type="dxa"/>
          </w:tcPr>
          <w:p w14:paraId="0FBF14DC" w14:textId="77777777" w:rsidR="00ED1E52" w:rsidRPr="001C79E1" w:rsidRDefault="00ED1E52" w:rsidP="004D70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308FF2B2" w14:textId="77777777" w:rsidR="00ED1E52" w:rsidRPr="001C79E1" w:rsidRDefault="00ED1E52" w:rsidP="004D70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35" w:type="dxa"/>
          </w:tcPr>
          <w:p w14:paraId="1D5E680A" w14:textId="77777777" w:rsidR="00ED1E52" w:rsidRPr="001C79E1" w:rsidRDefault="00ED1E52" w:rsidP="004D7095">
            <w:pPr>
              <w:rPr>
                <w:rFonts w:ascii="Arial" w:hAnsi="Arial" w:cs="Arial"/>
                <w:sz w:val="20"/>
              </w:rPr>
            </w:pPr>
          </w:p>
        </w:tc>
      </w:tr>
    </w:tbl>
    <w:p w14:paraId="279D0E30" w14:textId="77777777" w:rsidR="007F2315" w:rsidRDefault="007F2315" w:rsidP="007E3B50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8D01880" w14:textId="77777777" w:rsidR="007F2315" w:rsidRDefault="007F2315" w:rsidP="007E3B50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DBF677E" w14:textId="77777777" w:rsidR="007F2315" w:rsidRPr="00750D1C" w:rsidRDefault="007F2315" w:rsidP="007E3B50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sectPr w:rsidR="007F2315" w:rsidRPr="00750D1C" w:rsidSect="00231CCA">
      <w:pgSz w:w="16838" w:h="11906" w:orient="landscape" w:code="9"/>
      <w:pgMar w:top="1418" w:right="1440" w:bottom="1418" w:left="1440" w:header="72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EBE22" w14:textId="77777777" w:rsidR="001D6109" w:rsidRDefault="001D6109" w:rsidP="00D91BE0">
      <w:pPr>
        <w:pStyle w:val="Heading2"/>
      </w:pPr>
      <w:r>
        <w:separator/>
      </w:r>
    </w:p>
  </w:endnote>
  <w:endnote w:type="continuationSeparator" w:id="0">
    <w:p w14:paraId="300FD1DD" w14:textId="77777777" w:rsidR="001D6109" w:rsidRDefault="001D6109" w:rsidP="00D91BE0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81DF" w14:textId="77777777" w:rsidR="00DF3439" w:rsidRDefault="00DF3439" w:rsidP="00952D17">
    <w:pPr>
      <w:pStyle w:val="Footer"/>
      <w:tabs>
        <w:tab w:val="clear" w:pos="4153"/>
        <w:tab w:val="clear" w:pos="8306"/>
        <w:tab w:val="left" w:pos="1559"/>
        <w:tab w:val="left" w:pos="6804"/>
        <w:tab w:val="left" w:pos="7938"/>
      </w:tabs>
      <w:jc w:val="center"/>
      <w:rPr>
        <w:rStyle w:val="PageNumber"/>
        <w:rFonts w:ascii="Arial" w:hAnsi="Arial" w:cs="Arial"/>
        <w:sz w:val="20"/>
      </w:rPr>
    </w:pPr>
    <w:r w:rsidRPr="00952D17">
      <w:rPr>
        <w:rFonts w:ascii="Arial" w:hAnsi="Arial" w:cs="Arial"/>
        <w:sz w:val="20"/>
      </w:rPr>
      <w:t xml:space="preserve">Page </w:t>
    </w:r>
    <w:r w:rsidRPr="00952D17">
      <w:rPr>
        <w:rFonts w:ascii="Arial" w:hAnsi="Arial" w:cs="Arial"/>
        <w:sz w:val="20"/>
      </w:rPr>
      <w:fldChar w:fldCharType="begin"/>
    </w:r>
    <w:r w:rsidRPr="00952D17">
      <w:rPr>
        <w:rFonts w:ascii="Arial" w:hAnsi="Arial" w:cs="Arial"/>
        <w:sz w:val="20"/>
      </w:rPr>
      <w:instrText xml:space="preserve"> PAGE   \* MERGEFORMAT </w:instrText>
    </w:r>
    <w:r w:rsidRPr="00952D17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</w:t>
    </w:r>
    <w:r w:rsidRPr="00952D17">
      <w:rPr>
        <w:rFonts w:ascii="Arial" w:hAnsi="Arial" w:cs="Arial"/>
        <w:sz w:val="20"/>
      </w:rPr>
      <w:fldChar w:fldCharType="end"/>
    </w:r>
    <w:r w:rsidRPr="00952D17">
      <w:rPr>
        <w:rFonts w:ascii="Arial" w:hAnsi="Arial" w:cs="Arial"/>
        <w:sz w:val="20"/>
      </w:rPr>
      <w:t xml:space="preserve"> of </w:t>
    </w:r>
    <w:r w:rsidRPr="00952D17">
      <w:rPr>
        <w:rStyle w:val="PageNumber"/>
        <w:rFonts w:ascii="Arial" w:hAnsi="Arial" w:cs="Arial"/>
        <w:sz w:val="20"/>
      </w:rPr>
      <w:fldChar w:fldCharType="begin"/>
    </w:r>
    <w:r w:rsidRPr="00952D17">
      <w:rPr>
        <w:rStyle w:val="PageNumber"/>
        <w:rFonts w:ascii="Arial" w:hAnsi="Arial" w:cs="Arial"/>
        <w:sz w:val="20"/>
      </w:rPr>
      <w:instrText xml:space="preserve"> NUMPAGES </w:instrText>
    </w:r>
    <w:r w:rsidRPr="00952D1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5</w:t>
    </w:r>
    <w:r w:rsidRPr="00952D17">
      <w:rPr>
        <w:rStyle w:val="PageNumber"/>
        <w:rFonts w:ascii="Arial" w:hAnsi="Arial" w:cs="Arial"/>
        <w:sz w:val="20"/>
      </w:rPr>
      <w:fldChar w:fldCharType="end"/>
    </w:r>
  </w:p>
  <w:p w14:paraId="2DD281E0" w14:textId="65085E77" w:rsidR="00DF3439" w:rsidRPr="00952D17" w:rsidRDefault="00DF3439" w:rsidP="007C612D">
    <w:pPr>
      <w:pStyle w:val="Footer"/>
      <w:tabs>
        <w:tab w:val="clear" w:pos="4153"/>
        <w:tab w:val="clear" w:pos="8306"/>
        <w:tab w:val="left" w:pos="1559"/>
        <w:tab w:val="left" w:pos="6804"/>
        <w:tab w:val="left" w:pos="7938"/>
      </w:tabs>
      <w:jc w:val="right"/>
    </w:pPr>
    <w:r w:rsidRPr="007C612D">
      <w:rPr>
        <w:rFonts w:ascii="Arial" w:hAnsi="Arial" w:cs="Arial"/>
        <w:sz w:val="20"/>
      </w:rPr>
      <w:t xml:space="preserve">Updated: </w:t>
    </w:r>
    <w:r w:rsidR="009F73B3">
      <w:rPr>
        <w:rFonts w:ascii="Arial" w:hAnsi="Arial" w:cs="Arial"/>
        <w:sz w:val="20"/>
      </w:rPr>
      <w:t>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F4029" w14:textId="77777777" w:rsidR="001D6109" w:rsidRDefault="001D6109" w:rsidP="00D91BE0">
      <w:pPr>
        <w:pStyle w:val="Heading2"/>
      </w:pPr>
      <w:r>
        <w:separator/>
      </w:r>
    </w:p>
  </w:footnote>
  <w:footnote w:type="continuationSeparator" w:id="0">
    <w:p w14:paraId="617C8E5F" w14:textId="77777777" w:rsidR="001D6109" w:rsidRDefault="001D6109" w:rsidP="00D91BE0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81DE" w14:textId="77777777" w:rsidR="00DF3439" w:rsidRDefault="001E3E11">
    <w:pPr>
      <w:pStyle w:val="Header"/>
    </w:pPr>
    <w:r>
      <w:rPr>
        <w:noProof/>
      </w:rPr>
      <w:pict w14:anchorId="2DD281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alt="" style="position:absolute;margin-left:0;margin-top:0;width:488.4pt;height:158.7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ourier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77A8" w14:textId="72929C21" w:rsidR="00A3320A" w:rsidRDefault="008233AD" w:rsidP="00A3320A">
    <w:pPr>
      <w:pStyle w:val="Header"/>
      <w:jc w:val="right"/>
    </w:pPr>
    <w:r>
      <w:rPr>
        <w:noProof/>
      </w:rPr>
      <w:drawing>
        <wp:inline distT="0" distB="0" distL="0" distR="0" wp14:anchorId="4F9FFD50" wp14:editId="0FD82866">
          <wp:extent cx="1249680" cy="1085215"/>
          <wp:effectExtent l="0" t="0" r="762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86D353" w14:textId="4D3B1FAC" w:rsidR="00A3320A" w:rsidRDefault="00A3320A" w:rsidP="00A3320A">
    <w:pPr>
      <w:pStyle w:val="Header"/>
      <w:jc w:val="right"/>
    </w:pPr>
  </w:p>
  <w:p w14:paraId="30D9158D" w14:textId="77777777" w:rsidR="004570B9" w:rsidRDefault="004570B9" w:rsidP="00A3320A">
    <w:pPr>
      <w:pStyle w:val="Header"/>
      <w:jc w:val="right"/>
    </w:pPr>
  </w:p>
  <w:p w14:paraId="487707B2" w14:textId="77777777" w:rsidR="004570B9" w:rsidRDefault="004570B9" w:rsidP="00A3320A">
    <w:pPr>
      <w:pStyle w:val="Header"/>
      <w:jc w:val="right"/>
    </w:pPr>
  </w:p>
  <w:p w14:paraId="047B0205" w14:textId="77777777" w:rsidR="004570B9" w:rsidRDefault="004570B9" w:rsidP="00A3320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81E1" w14:textId="77777777" w:rsidR="00DF3439" w:rsidRDefault="001E3E11">
    <w:pPr>
      <w:pStyle w:val="Header"/>
    </w:pPr>
    <w:r>
      <w:rPr>
        <w:noProof/>
      </w:rPr>
      <w:pict w14:anchorId="2DD281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alt="" style="position:absolute;margin-left:0;margin-top:0;width:488.4pt;height:158.7pt;rotation:315;z-index:-2516592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ourier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7B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650EE"/>
    <w:multiLevelType w:val="hybridMultilevel"/>
    <w:tmpl w:val="015C7382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5A24E8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D607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266F39"/>
    <w:multiLevelType w:val="hybridMultilevel"/>
    <w:tmpl w:val="7C8A2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53CFE"/>
    <w:multiLevelType w:val="hybridMultilevel"/>
    <w:tmpl w:val="E6F4B2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B617BE"/>
    <w:multiLevelType w:val="singleLevel"/>
    <w:tmpl w:val="3CA6F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1312F53"/>
    <w:multiLevelType w:val="hybridMultilevel"/>
    <w:tmpl w:val="3F1EC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853A5"/>
    <w:multiLevelType w:val="hybridMultilevel"/>
    <w:tmpl w:val="46EC4F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F701BD"/>
    <w:multiLevelType w:val="hybridMultilevel"/>
    <w:tmpl w:val="9A4E070A"/>
    <w:lvl w:ilvl="0" w:tplc="A20650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C1D7E"/>
    <w:multiLevelType w:val="hybridMultilevel"/>
    <w:tmpl w:val="33220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97075"/>
    <w:multiLevelType w:val="hybridMultilevel"/>
    <w:tmpl w:val="0AE0AD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44F8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DF9056D"/>
    <w:multiLevelType w:val="hybridMultilevel"/>
    <w:tmpl w:val="B6A21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365A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1D2297A"/>
    <w:multiLevelType w:val="hybridMultilevel"/>
    <w:tmpl w:val="34560F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F611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0740DA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3C429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6A22867"/>
    <w:multiLevelType w:val="hybridMultilevel"/>
    <w:tmpl w:val="80780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7122C4"/>
    <w:multiLevelType w:val="hybridMultilevel"/>
    <w:tmpl w:val="F96E9888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02A63"/>
    <w:multiLevelType w:val="hybridMultilevel"/>
    <w:tmpl w:val="4E4C26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FA5807"/>
    <w:multiLevelType w:val="multilevel"/>
    <w:tmpl w:val="5CDCE7F6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CA219A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E1F3BFA"/>
    <w:multiLevelType w:val="hybridMultilevel"/>
    <w:tmpl w:val="3BE2A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44A7C"/>
    <w:multiLevelType w:val="multilevel"/>
    <w:tmpl w:val="6886428A"/>
    <w:lvl w:ilvl="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1AC67D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5170C4F"/>
    <w:multiLevelType w:val="singleLevel"/>
    <w:tmpl w:val="DD2EA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6C50611"/>
    <w:multiLevelType w:val="singleLevel"/>
    <w:tmpl w:val="DD2EA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8190328"/>
    <w:multiLevelType w:val="singleLevel"/>
    <w:tmpl w:val="DD2EA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85F6DEF"/>
    <w:multiLevelType w:val="hybridMultilevel"/>
    <w:tmpl w:val="59F69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602718"/>
    <w:multiLevelType w:val="hybridMultilevel"/>
    <w:tmpl w:val="0B704860"/>
    <w:lvl w:ilvl="0" w:tplc="C2FAA9F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B41262"/>
    <w:multiLevelType w:val="singleLevel"/>
    <w:tmpl w:val="DD2EA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CEE720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EC2108A"/>
    <w:multiLevelType w:val="multilevel"/>
    <w:tmpl w:val="2B26D6F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100151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40604DC"/>
    <w:multiLevelType w:val="hybridMultilevel"/>
    <w:tmpl w:val="2B06F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240A5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5A95DC5"/>
    <w:multiLevelType w:val="hybridMultilevel"/>
    <w:tmpl w:val="5B9024E6"/>
    <w:lvl w:ilvl="0" w:tplc="3CA6F7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88012F"/>
    <w:multiLevelType w:val="hybridMultilevel"/>
    <w:tmpl w:val="F8240636"/>
    <w:lvl w:ilvl="0" w:tplc="39305422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6BF85F7A"/>
    <w:multiLevelType w:val="hybridMultilevel"/>
    <w:tmpl w:val="4F028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B3137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2" w15:restartNumberingAfterBreak="0">
    <w:nsid w:val="6F8A5779"/>
    <w:multiLevelType w:val="hybridMultilevel"/>
    <w:tmpl w:val="EE96770A"/>
    <w:lvl w:ilvl="0" w:tplc="3CA6F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A86C2D"/>
    <w:multiLevelType w:val="hybridMultilevel"/>
    <w:tmpl w:val="ACCCBE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DD627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45245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49A06FC"/>
    <w:multiLevelType w:val="hybridMultilevel"/>
    <w:tmpl w:val="3000C8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466D9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FD67E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899867">
    <w:abstractNumId w:val="22"/>
  </w:num>
  <w:num w:numId="2" w16cid:durableId="151484621">
    <w:abstractNumId w:val="0"/>
  </w:num>
  <w:num w:numId="3" w16cid:durableId="801772716">
    <w:abstractNumId w:val="14"/>
  </w:num>
  <w:num w:numId="4" w16cid:durableId="1444686781">
    <w:abstractNumId w:val="41"/>
  </w:num>
  <w:num w:numId="5" w16cid:durableId="1173646923">
    <w:abstractNumId w:val="6"/>
  </w:num>
  <w:num w:numId="6" w16cid:durableId="1598713909">
    <w:abstractNumId w:val="19"/>
  </w:num>
  <w:num w:numId="7" w16cid:durableId="1955553260">
    <w:abstractNumId w:val="21"/>
  </w:num>
  <w:num w:numId="8" w16cid:durableId="366610435">
    <w:abstractNumId w:val="5"/>
  </w:num>
  <w:num w:numId="9" w16cid:durableId="1318220288">
    <w:abstractNumId w:val="43"/>
  </w:num>
  <w:num w:numId="10" w16cid:durableId="692344722">
    <w:abstractNumId w:val="15"/>
  </w:num>
  <w:num w:numId="11" w16cid:durableId="2134127782">
    <w:abstractNumId w:val="7"/>
  </w:num>
  <w:num w:numId="12" w16cid:durableId="277639267">
    <w:abstractNumId w:val="20"/>
  </w:num>
  <w:num w:numId="13" w16cid:durableId="480077586">
    <w:abstractNumId w:val="46"/>
  </w:num>
  <w:num w:numId="14" w16cid:durableId="1134449790">
    <w:abstractNumId w:val="37"/>
  </w:num>
  <w:num w:numId="15" w16cid:durableId="1213731948">
    <w:abstractNumId w:val="48"/>
  </w:num>
  <w:num w:numId="16" w16cid:durableId="1503660007">
    <w:abstractNumId w:val="2"/>
  </w:num>
  <w:num w:numId="17" w16cid:durableId="1446774032">
    <w:abstractNumId w:val="18"/>
  </w:num>
  <w:num w:numId="18" w16cid:durableId="1232232113">
    <w:abstractNumId w:val="12"/>
  </w:num>
  <w:num w:numId="19" w16cid:durableId="1850177728">
    <w:abstractNumId w:val="45"/>
  </w:num>
  <w:num w:numId="20" w16cid:durableId="1192231768">
    <w:abstractNumId w:val="11"/>
  </w:num>
  <w:num w:numId="21" w16cid:durableId="57020334">
    <w:abstractNumId w:val="16"/>
  </w:num>
  <w:num w:numId="22" w16cid:durableId="1358115229">
    <w:abstractNumId w:val="17"/>
  </w:num>
  <w:num w:numId="23" w16cid:durableId="1146240432">
    <w:abstractNumId w:val="3"/>
  </w:num>
  <w:num w:numId="24" w16cid:durableId="799373864">
    <w:abstractNumId w:val="35"/>
  </w:num>
  <w:num w:numId="25" w16cid:durableId="1223322683">
    <w:abstractNumId w:val="23"/>
  </w:num>
  <w:num w:numId="26" w16cid:durableId="457183001">
    <w:abstractNumId w:val="26"/>
  </w:num>
  <w:num w:numId="27" w16cid:durableId="1058435156">
    <w:abstractNumId w:val="47"/>
  </w:num>
  <w:num w:numId="28" w16cid:durableId="1317298226">
    <w:abstractNumId w:val="33"/>
  </w:num>
  <w:num w:numId="29" w16cid:durableId="270672604">
    <w:abstractNumId w:val="44"/>
  </w:num>
  <w:num w:numId="30" w16cid:durableId="843279576">
    <w:abstractNumId w:val="9"/>
  </w:num>
  <w:num w:numId="31" w16cid:durableId="1386415042">
    <w:abstractNumId w:val="25"/>
  </w:num>
  <w:num w:numId="32" w16cid:durableId="520365454">
    <w:abstractNumId w:val="10"/>
  </w:num>
  <w:num w:numId="33" w16cid:durableId="1475677193">
    <w:abstractNumId w:val="34"/>
  </w:num>
  <w:num w:numId="34" w16cid:durableId="439837580">
    <w:abstractNumId w:val="40"/>
  </w:num>
  <w:num w:numId="35" w16cid:durableId="1403525966">
    <w:abstractNumId w:val="24"/>
  </w:num>
  <w:num w:numId="36" w16cid:durableId="1726296078">
    <w:abstractNumId w:val="4"/>
  </w:num>
  <w:num w:numId="37" w16cid:durableId="1287850593">
    <w:abstractNumId w:val="1"/>
  </w:num>
  <w:num w:numId="38" w16cid:durableId="1071582217">
    <w:abstractNumId w:val="8"/>
  </w:num>
  <w:num w:numId="39" w16cid:durableId="1215581390">
    <w:abstractNumId w:val="38"/>
  </w:num>
  <w:num w:numId="40" w16cid:durableId="99423929">
    <w:abstractNumId w:val="42"/>
  </w:num>
  <w:num w:numId="41" w16cid:durableId="679815307">
    <w:abstractNumId w:val="27"/>
  </w:num>
  <w:num w:numId="42" w16cid:durableId="1453984250">
    <w:abstractNumId w:val="29"/>
  </w:num>
  <w:num w:numId="43" w16cid:durableId="141698534">
    <w:abstractNumId w:val="28"/>
  </w:num>
  <w:num w:numId="44" w16cid:durableId="824514595">
    <w:abstractNumId w:val="32"/>
  </w:num>
  <w:num w:numId="45" w16cid:durableId="1110590829">
    <w:abstractNumId w:val="31"/>
  </w:num>
  <w:num w:numId="46" w16cid:durableId="1306813281">
    <w:abstractNumId w:val="36"/>
  </w:num>
  <w:num w:numId="47" w16cid:durableId="1677489232">
    <w:abstractNumId w:val="6"/>
  </w:num>
  <w:num w:numId="48" w16cid:durableId="1855419991">
    <w:abstractNumId w:val="30"/>
  </w:num>
  <w:num w:numId="49" w16cid:durableId="891231538">
    <w:abstractNumId w:val="39"/>
  </w:num>
  <w:num w:numId="50" w16cid:durableId="1315525700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E0"/>
    <w:rsid w:val="00006110"/>
    <w:rsid w:val="00022B25"/>
    <w:rsid w:val="00023E65"/>
    <w:rsid w:val="000345B1"/>
    <w:rsid w:val="0004388F"/>
    <w:rsid w:val="00050A96"/>
    <w:rsid w:val="00051B04"/>
    <w:rsid w:val="00053431"/>
    <w:rsid w:val="000559C1"/>
    <w:rsid w:val="00080BED"/>
    <w:rsid w:val="000868B2"/>
    <w:rsid w:val="000900AC"/>
    <w:rsid w:val="000A218C"/>
    <w:rsid w:val="000A4063"/>
    <w:rsid w:val="000A795E"/>
    <w:rsid w:val="000C05F6"/>
    <w:rsid w:val="000E31D3"/>
    <w:rsid w:val="000F34E1"/>
    <w:rsid w:val="00113402"/>
    <w:rsid w:val="00116FFA"/>
    <w:rsid w:val="001325C3"/>
    <w:rsid w:val="0014307D"/>
    <w:rsid w:val="0016010F"/>
    <w:rsid w:val="00162111"/>
    <w:rsid w:val="0018576A"/>
    <w:rsid w:val="00190692"/>
    <w:rsid w:val="00191927"/>
    <w:rsid w:val="001C79E1"/>
    <w:rsid w:val="001D0AC7"/>
    <w:rsid w:val="001D5787"/>
    <w:rsid w:val="001D6109"/>
    <w:rsid w:val="001D7624"/>
    <w:rsid w:val="001E3E11"/>
    <w:rsid w:val="001E58D7"/>
    <w:rsid w:val="00203F11"/>
    <w:rsid w:val="00205813"/>
    <w:rsid w:val="00211812"/>
    <w:rsid w:val="00223E7F"/>
    <w:rsid w:val="00226623"/>
    <w:rsid w:val="0023039A"/>
    <w:rsid w:val="00231B07"/>
    <w:rsid w:val="00231CCA"/>
    <w:rsid w:val="00241AC1"/>
    <w:rsid w:val="00253AC2"/>
    <w:rsid w:val="002746C9"/>
    <w:rsid w:val="0028348E"/>
    <w:rsid w:val="00291072"/>
    <w:rsid w:val="002A168D"/>
    <w:rsid w:val="002A2F54"/>
    <w:rsid w:val="002A7FE5"/>
    <w:rsid w:val="002B1FDC"/>
    <w:rsid w:val="002B3C0B"/>
    <w:rsid w:val="002B5963"/>
    <w:rsid w:val="002E2823"/>
    <w:rsid w:val="002E28D7"/>
    <w:rsid w:val="002E716E"/>
    <w:rsid w:val="002F7948"/>
    <w:rsid w:val="00315356"/>
    <w:rsid w:val="00320032"/>
    <w:rsid w:val="00327833"/>
    <w:rsid w:val="003414EC"/>
    <w:rsid w:val="00346DAB"/>
    <w:rsid w:val="00363AB6"/>
    <w:rsid w:val="003643A0"/>
    <w:rsid w:val="00385088"/>
    <w:rsid w:val="00385110"/>
    <w:rsid w:val="003B2669"/>
    <w:rsid w:val="003B30CE"/>
    <w:rsid w:val="003F010D"/>
    <w:rsid w:val="004125B7"/>
    <w:rsid w:val="00446CD6"/>
    <w:rsid w:val="00452401"/>
    <w:rsid w:val="004562A6"/>
    <w:rsid w:val="004565F3"/>
    <w:rsid w:val="004570B9"/>
    <w:rsid w:val="00457B5A"/>
    <w:rsid w:val="004761A0"/>
    <w:rsid w:val="00480E5B"/>
    <w:rsid w:val="00493E3A"/>
    <w:rsid w:val="00497A8C"/>
    <w:rsid w:val="004A626A"/>
    <w:rsid w:val="004B13C7"/>
    <w:rsid w:val="004D6A99"/>
    <w:rsid w:val="004E1836"/>
    <w:rsid w:val="004E67DA"/>
    <w:rsid w:val="004F275E"/>
    <w:rsid w:val="005371E8"/>
    <w:rsid w:val="00537D2E"/>
    <w:rsid w:val="00546B80"/>
    <w:rsid w:val="00546DDD"/>
    <w:rsid w:val="0055706F"/>
    <w:rsid w:val="005610E3"/>
    <w:rsid w:val="00566687"/>
    <w:rsid w:val="005730FF"/>
    <w:rsid w:val="005A3FDB"/>
    <w:rsid w:val="005A62E8"/>
    <w:rsid w:val="005A6B12"/>
    <w:rsid w:val="005A7A1C"/>
    <w:rsid w:val="005A7E92"/>
    <w:rsid w:val="005B670E"/>
    <w:rsid w:val="005C5CB8"/>
    <w:rsid w:val="005D5FA9"/>
    <w:rsid w:val="005D6EB1"/>
    <w:rsid w:val="005F0B9E"/>
    <w:rsid w:val="005F2308"/>
    <w:rsid w:val="00603AAD"/>
    <w:rsid w:val="00605AF1"/>
    <w:rsid w:val="00622112"/>
    <w:rsid w:val="0063359B"/>
    <w:rsid w:val="00634B54"/>
    <w:rsid w:val="0067070E"/>
    <w:rsid w:val="006B7946"/>
    <w:rsid w:val="006C3476"/>
    <w:rsid w:val="006C4219"/>
    <w:rsid w:val="006E0311"/>
    <w:rsid w:val="00703662"/>
    <w:rsid w:val="00717F66"/>
    <w:rsid w:val="007231BE"/>
    <w:rsid w:val="007244E2"/>
    <w:rsid w:val="00725346"/>
    <w:rsid w:val="00743A43"/>
    <w:rsid w:val="00750D1C"/>
    <w:rsid w:val="00760080"/>
    <w:rsid w:val="0076512C"/>
    <w:rsid w:val="00770272"/>
    <w:rsid w:val="00773540"/>
    <w:rsid w:val="00773F78"/>
    <w:rsid w:val="00781CF6"/>
    <w:rsid w:val="00791850"/>
    <w:rsid w:val="0079722C"/>
    <w:rsid w:val="007A4896"/>
    <w:rsid w:val="007A77CB"/>
    <w:rsid w:val="007C612D"/>
    <w:rsid w:val="007D0D4E"/>
    <w:rsid w:val="007E1DFF"/>
    <w:rsid w:val="007E20F5"/>
    <w:rsid w:val="007E3B50"/>
    <w:rsid w:val="007F183B"/>
    <w:rsid w:val="007F2315"/>
    <w:rsid w:val="008024C3"/>
    <w:rsid w:val="008049EE"/>
    <w:rsid w:val="00804F69"/>
    <w:rsid w:val="00820F89"/>
    <w:rsid w:val="00821497"/>
    <w:rsid w:val="0082294A"/>
    <w:rsid w:val="008233AD"/>
    <w:rsid w:val="0082451E"/>
    <w:rsid w:val="00824FFB"/>
    <w:rsid w:val="008319C6"/>
    <w:rsid w:val="00832FE3"/>
    <w:rsid w:val="008525BD"/>
    <w:rsid w:val="008655C4"/>
    <w:rsid w:val="00866B2E"/>
    <w:rsid w:val="00867571"/>
    <w:rsid w:val="008A3D54"/>
    <w:rsid w:val="008B36F0"/>
    <w:rsid w:val="008E0F08"/>
    <w:rsid w:val="008E6543"/>
    <w:rsid w:val="008E6556"/>
    <w:rsid w:val="008F35C1"/>
    <w:rsid w:val="008F4F3D"/>
    <w:rsid w:val="008F52A9"/>
    <w:rsid w:val="0090036A"/>
    <w:rsid w:val="00913063"/>
    <w:rsid w:val="00914775"/>
    <w:rsid w:val="00920A00"/>
    <w:rsid w:val="00931042"/>
    <w:rsid w:val="00944E17"/>
    <w:rsid w:val="00952933"/>
    <w:rsid w:val="00952D17"/>
    <w:rsid w:val="00954E91"/>
    <w:rsid w:val="00956322"/>
    <w:rsid w:val="00965A1C"/>
    <w:rsid w:val="0097388A"/>
    <w:rsid w:val="00974450"/>
    <w:rsid w:val="0097460A"/>
    <w:rsid w:val="0097598C"/>
    <w:rsid w:val="009822C2"/>
    <w:rsid w:val="009926A6"/>
    <w:rsid w:val="009A36B3"/>
    <w:rsid w:val="009A65CD"/>
    <w:rsid w:val="009A6AC2"/>
    <w:rsid w:val="009B2750"/>
    <w:rsid w:val="009B441D"/>
    <w:rsid w:val="009D24CF"/>
    <w:rsid w:val="009D446A"/>
    <w:rsid w:val="009F249C"/>
    <w:rsid w:val="009F73B3"/>
    <w:rsid w:val="00A1084B"/>
    <w:rsid w:val="00A14208"/>
    <w:rsid w:val="00A1490D"/>
    <w:rsid w:val="00A208DC"/>
    <w:rsid w:val="00A22433"/>
    <w:rsid w:val="00A3320A"/>
    <w:rsid w:val="00A431B8"/>
    <w:rsid w:val="00A43E1D"/>
    <w:rsid w:val="00A47834"/>
    <w:rsid w:val="00A52239"/>
    <w:rsid w:val="00A5711D"/>
    <w:rsid w:val="00A6304F"/>
    <w:rsid w:val="00A6413B"/>
    <w:rsid w:val="00A82915"/>
    <w:rsid w:val="00A8337B"/>
    <w:rsid w:val="00A932FF"/>
    <w:rsid w:val="00AA5CB8"/>
    <w:rsid w:val="00AB2124"/>
    <w:rsid w:val="00AB6F2A"/>
    <w:rsid w:val="00AC783A"/>
    <w:rsid w:val="00AD77CB"/>
    <w:rsid w:val="00AE1DA8"/>
    <w:rsid w:val="00AE6B92"/>
    <w:rsid w:val="00B112F9"/>
    <w:rsid w:val="00B12BF4"/>
    <w:rsid w:val="00B168F1"/>
    <w:rsid w:val="00B2153F"/>
    <w:rsid w:val="00B224AC"/>
    <w:rsid w:val="00B243A8"/>
    <w:rsid w:val="00B257D2"/>
    <w:rsid w:val="00B30626"/>
    <w:rsid w:val="00B44112"/>
    <w:rsid w:val="00B45434"/>
    <w:rsid w:val="00B4793C"/>
    <w:rsid w:val="00B65ADB"/>
    <w:rsid w:val="00B71843"/>
    <w:rsid w:val="00B71AD5"/>
    <w:rsid w:val="00B766EC"/>
    <w:rsid w:val="00B930E6"/>
    <w:rsid w:val="00BA7328"/>
    <w:rsid w:val="00BB0CB8"/>
    <w:rsid w:val="00BB288A"/>
    <w:rsid w:val="00BC69CC"/>
    <w:rsid w:val="00BD0220"/>
    <w:rsid w:val="00BE1681"/>
    <w:rsid w:val="00BF0BBB"/>
    <w:rsid w:val="00BF3452"/>
    <w:rsid w:val="00BF53E7"/>
    <w:rsid w:val="00BF6EE7"/>
    <w:rsid w:val="00C1577A"/>
    <w:rsid w:val="00C162E0"/>
    <w:rsid w:val="00C2490B"/>
    <w:rsid w:val="00C377BF"/>
    <w:rsid w:val="00C6131B"/>
    <w:rsid w:val="00C65663"/>
    <w:rsid w:val="00C6678B"/>
    <w:rsid w:val="00C66CD2"/>
    <w:rsid w:val="00C83779"/>
    <w:rsid w:val="00C85957"/>
    <w:rsid w:val="00C87443"/>
    <w:rsid w:val="00CA3876"/>
    <w:rsid w:val="00CB6845"/>
    <w:rsid w:val="00CB7F25"/>
    <w:rsid w:val="00CD188C"/>
    <w:rsid w:val="00CD34A6"/>
    <w:rsid w:val="00CE10F4"/>
    <w:rsid w:val="00CE747C"/>
    <w:rsid w:val="00CF0FAD"/>
    <w:rsid w:val="00D15AF9"/>
    <w:rsid w:val="00D2388B"/>
    <w:rsid w:val="00D27B12"/>
    <w:rsid w:val="00D31DDF"/>
    <w:rsid w:val="00D50B00"/>
    <w:rsid w:val="00D54CCB"/>
    <w:rsid w:val="00D62C94"/>
    <w:rsid w:val="00D66AAF"/>
    <w:rsid w:val="00D7665E"/>
    <w:rsid w:val="00D77AAE"/>
    <w:rsid w:val="00D90381"/>
    <w:rsid w:val="00D91BE0"/>
    <w:rsid w:val="00D933FC"/>
    <w:rsid w:val="00D94007"/>
    <w:rsid w:val="00DA023E"/>
    <w:rsid w:val="00DA1D80"/>
    <w:rsid w:val="00DA45B5"/>
    <w:rsid w:val="00DA6A7B"/>
    <w:rsid w:val="00DC2013"/>
    <w:rsid w:val="00DC7A2D"/>
    <w:rsid w:val="00DD53F8"/>
    <w:rsid w:val="00DE1B2E"/>
    <w:rsid w:val="00DF3439"/>
    <w:rsid w:val="00DF5A79"/>
    <w:rsid w:val="00E007B0"/>
    <w:rsid w:val="00E00F4B"/>
    <w:rsid w:val="00E04CF0"/>
    <w:rsid w:val="00E2122A"/>
    <w:rsid w:val="00E3426E"/>
    <w:rsid w:val="00E51AFB"/>
    <w:rsid w:val="00E5378D"/>
    <w:rsid w:val="00E56601"/>
    <w:rsid w:val="00E716C2"/>
    <w:rsid w:val="00E718E3"/>
    <w:rsid w:val="00E82838"/>
    <w:rsid w:val="00EA5A6F"/>
    <w:rsid w:val="00EC513A"/>
    <w:rsid w:val="00ED1E52"/>
    <w:rsid w:val="00EF6A87"/>
    <w:rsid w:val="00EF7A48"/>
    <w:rsid w:val="00F46DF5"/>
    <w:rsid w:val="00F56AE4"/>
    <w:rsid w:val="00F62D59"/>
    <w:rsid w:val="00F643D6"/>
    <w:rsid w:val="00F6473F"/>
    <w:rsid w:val="00F75625"/>
    <w:rsid w:val="00F75940"/>
    <w:rsid w:val="00F76958"/>
    <w:rsid w:val="00F90602"/>
    <w:rsid w:val="00F96761"/>
    <w:rsid w:val="00F97B32"/>
    <w:rsid w:val="00FA196E"/>
    <w:rsid w:val="00FB62F6"/>
    <w:rsid w:val="00FB6D5F"/>
    <w:rsid w:val="00FD0D72"/>
    <w:rsid w:val="00FD1D09"/>
    <w:rsid w:val="00FE0B6E"/>
    <w:rsid w:val="00FE2900"/>
    <w:rsid w:val="00FF3141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D2814E"/>
  <w15:docId w15:val="{34C186DD-FDEE-41D4-9085-EE4400E3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1BE0"/>
    <w:pPr>
      <w:widowControl w:val="0"/>
    </w:pPr>
    <w:rPr>
      <w:rFonts w:ascii="Courier" w:hAnsi="Courier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D91BE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D91BE0"/>
    <w:pPr>
      <w:keepNext/>
      <w:numPr>
        <w:ilvl w:val="1"/>
        <w:numId w:val="1"/>
      </w:numPr>
      <w:tabs>
        <w:tab w:val="left" w:pos="-1440"/>
      </w:tabs>
      <w:jc w:val="both"/>
      <w:outlineLvl w:val="1"/>
    </w:pPr>
    <w:rPr>
      <w:rFonts w:ascii="Arial" w:hAnsi="Arial"/>
      <w:lang w:val="en-GB"/>
    </w:rPr>
  </w:style>
  <w:style w:type="paragraph" w:styleId="Heading3">
    <w:name w:val="heading 3"/>
    <w:basedOn w:val="Normal"/>
    <w:next w:val="Normal"/>
    <w:qFormat/>
    <w:rsid w:val="00D91BE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D91BE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D91BE0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D91BE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rsid w:val="00D91BE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D91BE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D91BE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1BE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91BE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253AC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11812"/>
    <w:pPr>
      <w:spacing w:line="360" w:lineRule="auto"/>
      <w:jc w:val="both"/>
    </w:pPr>
    <w:rPr>
      <w:rFonts w:ascii="Arial" w:hAnsi="Arial"/>
      <w:sz w:val="22"/>
      <w:lang w:val="en-GB"/>
    </w:rPr>
  </w:style>
  <w:style w:type="character" w:styleId="PageNumber">
    <w:name w:val="page number"/>
    <w:basedOn w:val="DefaultParagraphFont"/>
    <w:rsid w:val="00952D17"/>
  </w:style>
  <w:style w:type="paragraph" w:styleId="BalloonText">
    <w:name w:val="Balloon Text"/>
    <w:basedOn w:val="Normal"/>
    <w:semiHidden/>
    <w:rsid w:val="003B30C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F183B"/>
    <w:rPr>
      <w:sz w:val="16"/>
      <w:szCs w:val="16"/>
    </w:rPr>
  </w:style>
  <w:style w:type="paragraph" w:styleId="CommentText">
    <w:name w:val="annotation text"/>
    <w:basedOn w:val="Normal"/>
    <w:semiHidden/>
    <w:rsid w:val="007F183B"/>
    <w:rPr>
      <w:sz w:val="20"/>
    </w:rPr>
  </w:style>
  <w:style w:type="paragraph" w:styleId="CommentSubject">
    <w:name w:val="annotation subject"/>
    <w:basedOn w:val="CommentText"/>
    <w:next w:val="CommentText"/>
    <w:semiHidden/>
    <w:rsid w:val="007F183B"/>
    <w:rPr>
      <w:b/>
      <w:bCs/>
    </w:rPr>
  </w:style>
  <w:style w:type="paragraph" w:styleId="NormalWeb">
    <w:name w:val="Normal (Web)"/>
    <w:basedOn w:val="Normal"/>
    <w:uiPriority w:val="99"/>
    <w:rsid w:val="00DA6A7B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n-GB" w:eastAsia="en-GB"/>
    </w:rPr>
  </w:style>
  <w:style w:type="paragraph" w:customStyle="1" w:styleId="Default">
    <w:name w:val="Default"/>
    <w:rsid w:val="0097445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E3B50"/>
    <w:pPr>
      <w:widowControl/>
      <w:ind w:left="720"/>
      <w:contextualSpacing/>
      <w:jc w:val="both"/>
    </w:pPr>
    <w:rPr>
      <w:rFonts w:ascii="Arial" w:eastAsia="Calibri" w:hAnsi="Arial" w:cs="Arial"/>
      <w:snapToGrid/>
      <w:szCs w:val="24"/>
      <w:lang w:val="en-GB"/>
    </w:rPr>
  </w:style>
  <w:style w:type="paragraph" w:customStyle="1" w:styleId="paragraph">
    <w:name w:val="paragraph"/>
    <w:basedOn w:val="Normal"/>
    <w:rsid w:val="00BF0BBB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BF0BBB"/>
  </w:style>
  <w:style w:type="character" w:customStyle="1" w:styleId="eop">
    <w:name w:val="eop"/>
    <w:basedOn w:val="DefaultParagraphFont"/>
    <w:rsid w:val="00BF0BBB"/>
  </w:style>
  <w:style w:type="paragraph" w:styleId="Revision">
    <w:name w:val="Revision"/>
    <w:hidden/>
    <w:uiPriority w:val="99"/>
    <w:semiHidden/>
    <w:rsid w:val="00B168F1"/>
    <w:rPr>
      <w:rFonts w:ascii="Courier" w:hAnsi="Courier"/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9241755538F4A8CF0394B0B0AA242" ma:contentTypeVersion="18" ma:contentTypeDescription="Create a new document." ma:contentTypeScope="" ma:versionID="03f4f72bf6e5a268d45b171260ab1295">
  <xsd:schema xmlns:xsd="http://www.w3.org/2001/XMLSchema" xmlns:xs="http://www.w3.org/2001/XMLSchema" xmlns:p="http://schemas.microsoft.com/office/2006/metadata/properties" xmlns:ns2="9277a959-7d92-4670-832e-c8e722ac1417" xmlns:ns3="b6522b52-c90b-44e2-984f-e9068613e5e2" targetNamespace="http://schemas.microsoft.com/office/2006/metadata/properties" ma:root="true" ma:fieldsID="b9d2498160eae9a29ae4a2c67579aa37" ns2:_="" ns3:_="">
    <xsd:import namespace="9277a959-7d92-4670-832e-c8e722ac1417"/>
    <xsd:import namespace="b6522b52-c90b-44e2-984f-e9068613e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7a959-7d92-4670-832e-c8e722ac1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c6452d-1957-4f59-bd32-c43627052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2b52-c90b-44e2-984f-e9068613e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1f290d-6d11-48bd-976d-172d48a138e0}" ma:internalName="TaxCatchAll" ma:showField="CatchAllData" ma:web="b6522b52-c90b-44e2-984f-e9068613e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77a959-7d92-4670-832e-c8e722ac1417">
      <Terms xmlns="http://schemas.microsoft.com/office/infopath/2007/PartnerControls"/>
    </lcf76f155ced4ddcb4097134ff3c332f>
    <TaxCatchAll xmlns="b6522b52-c90b-44e2-984f-e9068613e5e2" xsi:nil="true"/>
  </documentManagement>
</p:properties>
</file>

<file path=customXml/itemProps1.xml><?xml version="1.0" encoding="utf-8"?>
<ds:datastoreItem xmlns:ds="http://schemas.openxmlformats.org/officeDocument/2006/customXml" ds:itemID="{4FF36259-0E3E-4194-A74C-CB48D81EC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7a959-7d92-4670-832e-c8e722ac1417"/>
    <ds:schemaRef ds:uri="b6522b52-c90b-44e2-984f-e9068613e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9D6577-249B-45AF-8CDE-D4E3C1EAE5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80F84B-A2F2-4B81-A025-3666A14E4E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E2C18E-7005-4AE7-8BCB-66EBDC650377}">
  <ds:schemaRefs>
    <ds:schemaRef ds:uri="http://schemas.microsoft.com/office/2006/metadata/properties"/>
    <ds:schemaRef ds:uri="http://schemas.microsoft.com/office/infopath/2007/PartnerControls"/>
    <ds:schemaRef ds:uri="9277a959-7d92-4670-832e-c8e722ac1417"/>
    <ds:schemaRef ds:uri="b6522b52-c90b-44e2-984f-e9068613e5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1078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Name</vt:lpstr>
    </vt:vector>
  </TitlesOfParts>
  <Company>CHILDREN 1ST</Company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Name</dc:title>
  <dc:creator>JacksonH</dc:creator>
  <cp:lastModifiedBy>Peter Hendrikson</cp:lastModifiedBy>
  <cp:revision>9</cp:revision>
  <cp:lastPrinted>2021-09-02T11:35:00Z</cp:lastPrinted>
  <dcterms:created xsi:type="dcterms:W3CDTF">2024-01-09T09:43:00Z</dcterms:created>
  <dcterms:modified xsi:type="dcterms:W3CDTF">2024-04-18T08:28:00Z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0x0101002199241755538F4A8CF0394B0B0AA242</vt:lpwstr>
  </property>
  <property fmtid="{D5CDD505-2E9C-101B-9397-08002B2CF9AE}" pid="4" name="Order">
    <vt:r8>1418800</vt:r8>
  </property>
</Properties>
</file>