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C956" w14:textId="791EC573" w:rsidR="00E65901" w:rsidRDefault="00E65901"/>
    <w:p w14:paraId="40760A63" w14:textId="4CBDB795" w:rsidR="00E65901" w:rsidRPr="0043318E" w:rsidRDefault="00E65901" w:rsidP="00E65901">
      <w:pPr>
        <w:spacing w:after="0" w:line="240" w:lineRule="auto"/>
        <w:jc w:val="center"/>
        <w:rPr>
          <w:rFonts w:cstheme="minorHAnsi"/>
          <w:b/>
          <w:color w:val="00B0F0"/>
          <w:sz w:val="28"/>
          <w:szCs w:val="28"/>
          <w:lang w:eastAsia="en-GB"/>
        </w:rPr>
      </w:pPr>
      <w:r w:rsidRPr="0043318E">
        <w:rPr>
          <w:rFonts w:cstheme="minorHAnsi"/>
          <w:b/>
          <w:color w:val="00B0F0"/>
          <w:sz w:val="28"/>
          <w:szCs w:val="28"/>
          <w:lang w:eastAsia="en-GB"/>
        </w:rPr>
        <w:t xml:space="preserve">Appointing a Child Wellbeing </w:t>
      </w:r>
      <w:r w:rsidR="006415CF" w:rsidRPr="0043318E">
        <w:rPr>
          <w:rFonts w:cstheme="minorHAnsi"/>
          <w:b/>
          <w:color w:val="00B0F0"/>
          <w:sz w:val="28"/>
          <w:szCs w:val="28"/>
          <w:lang w:eastAsia="en-GB"/>
        </w:rPr>
        <w:t>and</w:t>
      </w:r>
      <w:r w:rsidRPr="0043318E">
        <w:rPr>
          <w:rFonts w:cstheme="minorHAnsi"/>
          <w:b/>
          <w:color w:val="00B0F0"/>
          <w:sz w:val="28"/>
          <w:szCs w:val="28"/>
          <w:lang w:eastAsia="en-GB"/>
        </w:rPr>
        <w:t xml:space="preserve"> Protection Officer</w:t>
      </w:r>
    </w:p>
    <w:p w14:paraId="2C89CB7C" w14:textId="474040E5" w:rsidR="00E65901" w:rsidRDefault="00846B71" w:rsidP="00E65901">
      <w:pPr>
        <w:spacing w:after="0" w:line="240" w:lineRule="auto"/>
        <w:jc w:val="center"/>
        <w:rPr>
          <w:rFonts w:ascii="Calibri" w:hAnsi="Calibri" w:cs="Calibri"/>
          <w:color w:val="00B0F0"/>
          <w:lang w:eastAsia="en-GB"/>
        </w:rPr>
      </w:pPr>
      <w:r>
        <w:rPr>
          <w:rFonts w:ascii="Calibri" w:hAnsi="Calibri" w:cs="Calibri"/>
          <w:color w:val="00B0F0"/>
          <w:lang w:eastAsia="en-GB"/>
        </w:rPr>
        <w:t>C</w:t>
      </w:r>
      <w:r w:rsidR="00E65901" w:rsidRPr="00E65901">
        <w:rPr>
          <w:rFonts w:ascii="Calibri" w:hAnsi="Calibri" w:cs="Calibri"/>
          <w:color w:val="00B0F0"/>
          <w:lang w:eastAsia="en-GB"/>
        </w:rPr>
        <w:t>o-ordinate child wellbeing and protection in your sport</w:t>
      </w:r>
    </w:p>
    <w:p w14:paraId="6FB8636B" w14:textId="7492D545" w:rsidR="00E65901" w:rsidRDefault="00E65901" w:rsidP="00E65901">
      <w:pPr>
        <w:spacing w:after="0" w:line="240" w:lineRule="auto"/>
        <w:jc w:val="center"/>
      </w:pPr>
    </w:p>
    <w:p w14:paraId="67A019A7" w14:textId="47D3D0AD" w:rsidR="0013647B" w:rsidRPr="0013647B" w:rsidRDefault="0013647B" w:rsidP="00F640B7">
      <w:pPr>
        <w:spacing w:after="0" w:line="216" w:lineRule="auto"/>
        <w:jc w:val="both"/>
        <w:rPr>
          <w:rFonts w:ascii="Calibri" w:eastAsia="Times New Roman" w:hAnsi="Calibri" w:cs="Calibri"/>
          <w:color w:val="000000"/>
        </w:rPr>
      </w:pPr>
      <w:r w:rsidRPr="0013647B">
        <w:rPr>
          <w:rFonts w:ascii="Calibri" w:eastAsia="Times New Roman" w:hAnsi="Calibri" w:cs="Calibri"/>
          <w:color w:val="000000"/>
        </w:rPr>
        <w:t>Everyone has a responsibility to ensure children and young people are safe from harm. However, in a</w:t>
      </w:r>
      <w:r w:rsidR="00367715">
        <w:rPr>
          <w:rFonts w:ascii="Calibri" w:eastAsia="Times New Roman" w:hAnsi="Calibri" w:cs="Calibri"/>
          <w:color w:val="000000"/>
        </w:rPr>
        <w:t xml:space="preserve"> sports </w:t>
      </w:r>
      <w:r w:rsidRPr="0013647B">
        <w:rPr>
          <w:rFonts w:ascii="Calibri" w:eastAsia="Times New Roman" w:hAnsi="Calibri" w:cs="Calibri"/>
          <w:color w:val="000000"/>
        </w:rPr>
        <w:t xml:space="preserve">organisation the Child Wellbeing </w:t>
      </w:r>
      <w:r w:rsidR="003000C5">
        <w:rPr>
          <w:rFonts w:ascii="Calibri" w:eastAsia="Times New Roman" w:hAnsi="Calibri" w:cs="Calibri"/>
          <w:color w:val="000000"/>
        </w:rPr>
        <w:t>and</w:t>
      </w:r>
      <w:r w:rsidRPr="0013647B">
        <w:rPr>
          <w:rFonts w:ascii="Calibri" w:eastAsia="Times New Roman" w:hAnsi="Calibri" w:cs="Calibri"/>
          <w:color w:val="000000"/>
        </w:rPr>
        <w:t xml:space="preserve"> Protection Officer (CWPO) will be the main point of contact to make it easy for everyone to know who to go to if they need support, advice or training or if they need to report a concern. They will ‘champion’ good practice and ensure consistency in safeguarding children and young people.</w:t>
      </w:r>
      <w:r w:rsidR="003000C5">
        <w:rPr>
          <w:rFonts w:ascii="Calibri" w:eastAsia="Times New Roman" w:hAnsi="Calibri" w:cs="Calibri"/>
          <w:color w:val="000000"/>
        </w:rPr>
        <w:t xml:space="preserve"> </w:t>
      </w:r>
      <w:r w:rsidR="00041FF7">
        <w:rPr>
          <w:rFonts w:ascii="Calibri" w:eastAsia="Times New Roman" w:hAnsi="Calibri" w:cs="Calibri"/>
          <w:color w:val="000000"/>
        </w:rPr>
        <w:t xml:space="preserve">Another person </w:t>
      </w:r>
      <w:r w:rsidR="00367715">
        <w:rPr>
          <w:rFonts w:ascii="Calibri" w:eastAsia="Times New Roman" w:hAnsi="Calibri" w:cs="Calibri"/>
          <w:color w:val="000000"/>
        </w:rPr>
        <w:t>who can support the CWPO and deputise in their absence should also be identified.</w:t>
      </w:r>
      <w:r w:rsidR="003000C5">
        <w:rPr>
          <w:rFonts w:ascii="Calibri" w:eastAsia="Times New Roman" w:hAnsi="Calibri" w:cs="Calibri"/>
          <w:color w:val="000000"/>
        </w:rPr>
        <w:t xml:space="preserve"> </w:t>
      </w:r>
    </w:p>
    <w:p w14:paraId="04051236" w14:textId="77777777" w:rsidR="0013647B" w:rsidRPr="0013647B" w:rsidRDefault="0013647B" w:rsidP="00F640B7">
      <w:pPr>
        <w:spacing w:after="0" w:line="216" w:lineRule="auto"/>
        <w:jc w:val="both"/>
        <w:rPr>
          <w:rFonts w:ascii="Calibri" w:eastAsia="Times New Roman" w:hAnsi="Calibri" w:cs="Calibri"/>
          <w:color w:val="000000"/>
        </w:rPr>
      </w:pPr>
    </w:p>
    <w:p w14:paraId="519847D4" w14:textId="04262EB2" w:rsidR="0013647B" w:rsidRPr="00FA387E" w:rsidRDefault="0013647B" w:rsidP="00F640B7">
      <w:pPr>
        <w:spacing w:after="0" w:line="216" w:lineRule="auto"/>
        <w:jc w:val="both"/>
        <w:rPr>
          <w:rFonts w:ascii="Calibri" w:eastAsia="Times New Roman" w:hAnsi="Calibri" w:cs="Calibri"/>
          <w:b/>
          <w:bCs/>
          <w:color w:val="000000"/>
        </w:rPr>
      </w:pPr>
      <w:r w:rsidRPr="00FA387E">
        <w:rPr>
          <w:rFonts w:ascii="Calibri" w:eastAsia="Times New Roman" w:hAnsi="Calibri" w:cs="Calibri"/>
          <w:b/>
          <w:bCs/>
          <w:color w:val="000000"/>
        </w:rPr>
        <w:t xml:space="preserve">The </w:t>
      </w:r>
      <w:r w:rsidR="00367715" w:rsidRPr="00FA387E">
        <w:rPr>
          <w:rFonts w:ascii="Calibri" w:eastAsia="Times New Roman" w:hAnsi="Calibri" w:cs="Calibri"/>
          <w:b/>
          <w:bCs/>
          <w:color w:val="000000"/>
        </w:rPr>
        <w:t>sports organisation</w:t>
      </w:r>
      <w:r w:rsidRPr="00FA387E">
        <w:rPr>
          <w:rFonts w:ascii="Calibri" w:eastAsia="Times New Roman" w:hAnsi="Calibri" w:cs="Calibri"/>
          <w:b/>
          <w:bCs/>
          <w:color w:val="000000"/>
        </w:rPr>
        <w:t xml:space="preserve"> will</w:t>
      </w:r>
      <w:r w:rsidR="00835D46" w:rsidRPr="00FA387E">
        <w:rPr>
          <w:rFonts w:ascii="Calibri" w:eastAsia="Times New Roman" w:hAnsi="Calibri" w:cs="Calibri"/>
          <w:b/>
          <w:bCs/>
          <w:color w:val="000000"/>
        </w:rPr>
        <w:t>:</w:t>
      </w:r>
    </w:p>
    <w:p w14:paraId="5A088248" w14:textId="73B695EC" w:rsidR="0013647B" w:rsidRPr="0013647B" w:rsidRDefault="0013647B" w:rsidP="00F640B7">
      <w:pPr>
        <w:numPr>
          <w:ilvl w:val="0"/>
          <w:numId w:val="1"/>
        </w:numPr>
        <w:autoSpaceDE w:val="0"/>
        <w:autoSpaceDN w:val="0"/>
        <w:adjustRightInd w:val="0"/>
        <w:spacing w:after="31" w:line="216" w:lineRule="auto"/>
        <w:contextualSpacing/>
        <w:jc w:val="both"/>
        <w:rPr>
          <w:rFonts w:ascii="Calibri" w:eastAsia="Times New Roman" w:hAnsi="Calibri" w:cs="Calibri"/>
          <w:color w:val="000000"/>
        </w:rPr>
      </w:pPr>
      <w:r w:rsidRPr="0013647B">
        <w:rPr>
          <w:rFonts w:ascii="Calibri" w:eastAsia="Times New Roman" w:hAnsi="Calibri" w:cs="Calibri"/>
          <w:color w:val="000000"/>
        </w:rPr>
        <w:t xml:space="preserve">Ensure there are policies, procedures, systems, structures, </w:t>
      </w:r>
      <w:proofErr w:type="gramStart"/>
      <w:r w:rsidRPr="0013647B">
        <w:rPr>
          <w:rFonts w:ascii="Calibri" w:eastAsia="Times New Roman" w:hAnsi="Calibri" w:cs="Calibri"/>
          <w:color w:val="000000"/>
        </w:rPr>
        <w:t>resources</w:t>
      </w:r>
      <w:proofErr w:type="gramEnd"/>
      <w:r w:rsidRPr="0013647B">
        <w:rPr>
          <w:rFonts w:ascii="Calibri" w:eastAsia="Times New Roman" w:hAnsi="Calibri" w:cs="Calibri"/>
          <w:color w:val="000000"/>
        </w:rPr>
        <w:t xml:space="preserve"> and </w:t>
      </w:r>
      <w:r w:rsidR="00001D5B">
        <w:rPr>
          <w:rFonts w:ascii="Calibri" w:eastAsia="Times New Roman" w:hAnsi="Calibri" w:cs="Calibri"/>
          <w:color w:val="000000"/>
        </w:rPr>
        <w:t>people</w:t>
      </w:r>
      <w:r w:rsidRPr="0013647B">
        <w:rPr>
          <w:rFonts w:ascii="Calibri" w:eastAsia="Times New Roman" w:hAnsi="Calibri" w:cs="Calibri"/>
          <w:color w:val="000000"/>
        </w:rPr>
        <w:t xml:space="preserve"> in place to promote the </w:t>
      </w:r>
      <w:r w:rsidR="00E439BA">
        <w:rPr>
          <w:rFonts w:ascii="Calibri" w:eastAsia="Times New Roman" w:hAnsi="Calibri" w:cs="Calibri"/>
          <w:color w:val="000000"/>
        </w:rPr>
        <w:t>w</w:t>
      </w:r>
      <w:r w:rsidR="000B14E6">
        <w:rPr>
          <w:rFonts w:ascii="Calibri" w:eastAsia="Times New Roman" w:hAnsi="Calibri" w:cs="Calibri"/>
          <w:color w:val="000000"/>
        </w:rPr>
        <w:t>ellbeing</w:t>
      </w:r>
      <w:r w:rsidRPr="0013647B">
        <w:rPr>
          <w:rFonts w:ascii="Calibri" w:eastAsia="Times New Roman" w:hAnsi="Calibri" w:cs="Calibri"/>
          <w:color w:val="000000"/>
        </w:rPr>
        <w:t xml:space="preserve"> and protection of children and young people taking part in </w:t>
      </w:r>
      <w:r w:rsidR="00835D46">
        <w:rPr>
          <w:rFonts w:ascii="Calibri" w:eastAsia="Times New Roman" w:hAnsi="Calibri" w:cs="Calibri"/>
          <w:color w:val="000000"/>
        </w:rPr>
        <w:t>sport</w:t>
      </w:r>
      <w:r w:rsidR="000C432F">
        <w:rPr>
          <w:rFonts w:ascii="Calibri" w:eastAsia="Times New Roman" w:hAnsi="Calibri" w:cs="Calibri"/>
          <w:color w:val="000000"/>
        </w:rPr>
        <w:t>.</w:t>
      </w:r>
    </w:p>
    <w:p w14:paraId="137ADE13" w14:textId="7F473578" w:rsidR="0013647B" w:rsidRPr="0013647B" w:rsidRDefault="0013647B" w:rsidP="00F640B7">
      <w:pPr>
        <w:numPr>
          <w:ilvl w:val="0"/>
          <w:numId w:val="1"/>
        </w:numPr>
        <w:autoSpaceDE w:val="0"/>
        <w:autoSpaceDN w:val="0"/>
        <w:adjustRightInd w:val="0"/>
        <w:spacing w:after="31" w:line="216" w:lineRule="auto"/>
        <w:contextualSpacing/>
        <w:jc w:val="both"/>
        <w:rPr>
          <w:rFonts w:ascii="Calibri" w:eastAsia="Times New Roman" w:hAnsi="Calibri" w:cs="Calibri"/>
          <w:color w:val="000000"/>
        </w:rPr>
      </w:pPr>
      <w:r w:rsidRPr="0013647B">
        <w:rPr>
          <w:rFonts w:ascii="Calibri" w:eastAsia="Times New Roman" w:hAnsi="Calibri" w:cs="Calibri"/>
          <w:color w:val="000000"/>
        </w:rPr>
        <w:t>Actively work jointly with parents/</w:t>
      </w:r>
      <w:r w:rsidR="00322337">
        <w:rPr>
          <w:rFonts w:ascii="Calibri" w:eastAsia="Times New Roman" w:hAnsi="Calibri" w:cs="Calibri"/>
          <w:color w:val="000000"/>
        </w:rPr>
        <w:t>carers, children and young people and</w:t>
      </w:r>
      <w:r w:rsidRPr="0013647B">
        <w:rPr>
          <w:rFonts w:ascii="Calibri" w:eastAsia="Times New Roman" w:hAnsi="Calibri" w:cs="Calibri"/>
          <w:color w:val="000000"/>
        </w:rPr>
        <w:t xml:space="preserve"> other </w:t>
      </w:r>
      <w:r w:rsidR="00322337">
        <w:rPr>
          <w:rFonts w:ascii="Calibri" w:eastAsia="Times New Roman" w:hAnsi="Calibri" w:cs="Calibri"/>
          <w:color w:val="000000"/>
        </w:rPr>
        <w:t xml:space="preserve">organisations to monitor and </w:t>
      </w:r>
      <w:r w:rsidR="00CE19F4">
        <w:rPr>
          <w:rFonts w:ascii="Calibri" w:eastAsia="Times New Roman" w:hAnsi="Calibri" w:cs="Calibri"/>
          <w:color w:val="000000"/>
        </w:rPr>
        <w:t xml:space="preserve">develop </w:t>
      </w:r>
      <w:r w:rsidRPr="0013647B">
        <w:rPr>
          <w:rFonts w:ascii="Calibri" w:eastAsia="Times New Roman" w:hAnsi="Calibri" w:cs="Calibri"/>
          <w:color w:val="000000"/>
        </w:rPr>
        <w:t xml:space="preserve">their arrangements for the protection of children and young people. </w:t>
      </w:r>
    </w:p>
    <w:p w14:paraId="347BB2F1" w14:textId="77777777" w:rsidR="00371CF3" w:rsidRDefault="0013647B" w:rsidP="00F640B7">
      <w:pPr>
        <w:numPr>
          <w:ilvl w:val="0"/>
          <w:numId w:val="1"/>
        </w:numPr>
        <w:autoSpaceDE w:val="0"/>
        <w:autoSpaceDN w:val="0"/>
        <w:adjustRightInd w:val="0"/>
        <w:spacing w:after="0" w:line="216" w:lineRule="auto"/>
        <w:contextualSpacing/>
        <w:rPr>
          <w:rFonts w:ascii="Calibri" w:eastAsia="Times New Roman" w:hAnsi="Calibri" w:cs="Calibri"/>
          <w:color w:val="000000"/>
        </w:rPr>
      </w:pPr>
      <w:r w:rsidRPr="0013647B">
        <w:rPr>
          <w:rFonts w:ascii="Calibri" w:eastAsia="Times New Roman" w:hAnsi="Calibri" w:cs="Calibri"/>
          <w:color w:val="000000"/>
        </w:rPr>
        <w:t>Ensure there are quality assurance mechanisms in place to monitor, review and evaluate arrangements for the protection of children and young people.</w:t>
      </w:r>
    </w:p>
    <w:p w14:paraId="54188B68" w14:textId="43338E7F" w:rsidR="00D231B7" w:rsidRPr="0060399C" w:rsidRDefault="00371CF3" w:rsidP="00F640B7">
      <w:pPr>
        <w:numPr>
          <w:ilvl w:val="0"/>
          <w:numId w:val="1"/>
        </w:numPr>
        <w:autoSpaceDE w:val="0"/>
        <w:autoSpaceDN w:val="0"/>
        <w:adjustRightInd w:val="0"/>
        <w:spacing w:after="0" w:line="216" w:lineRule="auto"/>
        <w:contextualSpacing/>
        <w:rPr>
          <w:rFonts w:ascii="Calibri" w:eastAsia="Times New Roman" w:hAnsi="Calibri" w:cs="Calibri"/>
          <w:color w:val="000000"/>
        </w:rPr>
      </w:pPr>
      <w:r w:rsidRPr="0060399C">
        <w:rPr>
          <w:rFonts w:ascii="Calibri" w:eastAsia="Times New Roman" w:hAnsi="Calibri" w:cs="Calibri"/>
          <w:color w:val="000000"/>
        </w:rPr>
        <w:t xml:space="preserve">Appoint a CWPO </w:t>
      </w:r>
      <w:r w:rsidR="00F039A8" w:rsidRPr="0060399C">
        <w:rPr>
          <w:rFonts w:ascii="Calibri" w:eastAsia="Times New Roman" w:hAnsi="Calibri" w:cs="Calibri"/>
          <w:color w:val="000000"/>
        </w:rPr>
        <w:t>and a designated deput</w:t>
      </w:r>
      <w:r w:rsidR="0060399C" w:rsidRPr="0060399C">
        <w:rPr>
          <w:rFonts w:ascii="Calibri" w:eastAsia="Times New Roman" w:hAnsi="Calibri" w:cs="Calibri"/>
          <w:color w:val="000000"/>
        </w:rPr>
        <w:t>y</w:t>
      </w:r>
      <w:r w:rsidR="00F039A8" w:rsidRPr="0060399C">
        <w:rPr>
          <w:rFonts w:ascii="Calibri" w:eastAsia="Times New Roman" w:hAnsi="Calibri" w:cs="Calibri"/>
          <w:color w:val="000000"/>
        </w:rPr>
        <w:t xml:space="preserve"> </w:t>
      </w:r>
      <w:r w:rsidR="006F65CF" w:rsidRPr="0060399C">
        <w:rPr>
          <w:rFonts w:ascii="Calibri" w:eastAsia="Times New Roman" w:hAnsi="Calibri" w:cs="Calibri"/>
          <w:color w:val="000000"/>
        </w:rPr>
        <w:t xml:space="preserve">to lead on child wellbeing and protection in the </w:t>
      </w:r>
      <w:r w:rsidR="000C432F" w:rsidRPr="0060399C">
        <w:rPr>
          <w:rFonts w:ascii="Calibri" w:eastAsia="Times New Roman" w:hAnsi="Calibri" w:cs="Calibri"/>
          <w:color w:val="000000"/>
        </w:rPr>
        <w:t>organisation.</w:t>
      </w:r>
    </w:p>
    <w:p w14:paraId="069AE9AA" w14:textId="77777777" w:rsidR="00D231B7" w:rsidRDefault="00D231B7" w:rsidP="00F640B7">
      <w:pPr>
        <w:autoSpaceDE w:val="0"/>
        <w:autoSpaceDN w:val="0"/>
        <w:adjustRightInd w:val="0"/>
        <w:spacing w:after="0" w:line="216" w:lineRule="auto"/>
        <w:contextualSpacing/>
        <w:rPr>
          <w:rFonts w:ascii="Calibri" w:eastAsia="Times New Roman" w:hAnsi="Calibri" w:cs="Calibri"/>
          <w:color w:val="000000"/>
        </w:rPr>
      </w:pPr>
    </w:p>
    <w:p w14:paraId="45C39E66" w14:textId="77777777" w:rsidR="00D231B7" w:rsidRPr="00FA387E" w:rsidRDefault="00D231B7" w:rsidP="00BF6F0D">
      <w:pPr>
        <w:shd w:val="clear" w:color="auto" w:fill="FFFFFF" w:themeFill="background1"/>
        <w:autoSpaceDE w:val="0"/>
        <w:autoSpaceDN w:val="0"/>
        <w:adjustRightInd w:val="0"/>
        <w:spacing w:after="0" w:line="216" w:lineRule="auto"/>
        <w:contextualSpacing/>
        <w:rPr>
          <w:rFonts w:ascii="Calibri" w:eastAsia="Times New Roman" w:hAnsi="Calibri" w:cs="Calibri"/>
          <w:b/>
          <w:bCs/>
          <w:color w:val="000000"/>
        </w:rPr>
      </w:pPr>
      <w:r w:rsidRPr="00FA387E">
        <w:rPr>
          <w:rFonts w:ascii="Calibri" w:eastAsia="Times New Roman" w:hAnsi="Calibri" w:cs="Calibri"/>
          <w:b/>
          <w:bCs/>
          <w:color w:val="000000"/>
        </w:rPr>
        <w:t>The following are template job descriptions for:</w:t>
      </w:r>
    </w:p>
    <w:p w14:paraId="4D469573" w14:textId="461947F1" w:rsidR="00D231B7" w:rsidRPr="00D231B7" w:rsidRDefault="00D231B7" w:rsidP="00BF6F0D">
      <w:pPr>
        <w:pStyle w:val="ListParagraph"/>
        <w:numPr>
          <w:ilvl w:val="0"/>
          <w:numId w:val="5"/>
        </w:numPr>
        <w:shd w:val="clear" w:color="auto" w:fill="FFFFFF" w:themeFill="background1"/>
        <w:autoSpaceDE w:val="0"/>
        <w:autoSpaceDN w:val="0"/>
        <w:adjustRightInd w:val="0"/>
        <w:spacing w:after="0" w:line="216" w:lineRule="auto"/>
        <w:rPr>
          <w:rFonts w:ascii="Calibri" w:eastAsia="Times New Roman" w:hAnsi="Calibri" w:cs="Calibri"/>
          <w:color w:val="000000"/>
        </w:rPr>
      </w:pPr>
      <w:r w:rsidRPr="00D231B7">
        <w:rPr>
          <w:rFonts w:ascii="Calibri" w:eastAsia="Times New Roman" w:hAnsi="Calibri" w:cs="Calibri"/>
          <w:color w:val="000000"/>
        </w:rPr>
        <w:t xml:space="preserve">A Sports Governing Body Child Wellbeing </w:t>
      </w:r>
      <w:r w:rsidR="00C84EED">
        <w:rPr>
          <w:rFonts w:ascii="Calibri" w:eastAsia="Times New Roman" w:hAnsi="Calibri" w:cs="Calibri"/>
          <w:color w:val="000000"/>
        </w:rPr>
        <w:t>and</w:t>
      </w:r>
      <w:r w:rsidRPr="00D231B7">
        <w:rPr>
          <w:rFonts w:ascii="Calibri" w:eastAsia="Times New Roman" w:hAnsi="Calibri" w:cs="Calibri"/>
          <w:color w:val="000000"/>
        </w:rPr>
        <w:t xml:space="preserve"> Protection Officer</w:t>
      </w:r>
    </w:p>
    <w:p w14:paraId="6BA6312D" w14:textId="6B91567B" w:rsidR="0013647B" w:rsidRPr="00D231B7" w:rsidRDefault="00D231B7" w:rsidP="00BF6F0D">
      <w:pPr>
        <w:pStyle w:val="ListParagraph"/>
        <w:numPr>
          <w:ilvl w:val="0"/>
          <w:numId w:val="5"/>
        </w:numPr>
        <w:shd w:val="clear" w:color="auto" w:fill="FFFFFF" w:themeFill="background1"/>
        <w:autoSpaceDE w:val="0"/>
        <w:autoSpaceDN w:val="0"/>
        <w:adjustRightInd w:val="0"/>
        <w:spacing w:after="0" w:line="216" w:lineRule="auto"/>
        <w:rPr>
          <w:rFonts w:ascii="Calibri" w:eastAsia="Times New Roman" w:hAnsi="Calibri" w:cs="Calibri"/>
          <w:color w:val="000000"/>
        </w:rPr>
      </w:pPr>
      <w:r w:rsidRPr="006B526D">
        <w:rPr>
          <w:rFonts w:ascii="Calibri" w:eastAsia="Times New Roman" w:hAnsi="Calibri" w:cs="Calibri"/>
          <w:color w:val="000000"/>
          <w:shd w:val="clear" w:color="auto" w:fill="FFFFFF" w:themeFill="background1"/>
        </w:rPr>
        <w:t xml:space="preserve">A Club Child Wellbeing </w:t>
      </w:r>
      <w:r w:rsidR="00C84EED">
        <w:rPr>
          <w:rFonts w:ascii="Calibri" w:eastAsia="Times New Roman" w:hAnsi="Calibri" w:cs="Calibri"/>
          <w:color w:val="000000"/>
          <w:shd w:val="clear" w:color="auto" w:fill="FFFFFF" w:themeFill="background1"/>
        </w:rPr>
        <w:t>and</w:t>
      </w:r>
      <w:r w:rsidRPr="006B526D">
        <w:rPr>
          <w:rFonts w:ascii="Calibri" w:eastAsia="Times New Roman" w:hAnsi="Calibri" w:cs="Calibri"/>
          <w:color w:val="000000"/>
          <w:shd w:val="clear" w:color="auto" w:fill="FFFFFF" w:themeFill="background1"/>
        </w:rPr>
        <w:t xml:space="preserve"> Protection Officer</w:t>
      </w:r>
      <w:r w:rsidR="0013647B" w:rsidRPr="00D231B7">
        <w:rPr>
          <w:rFonts w:ascii="Calibri" w:eastAsia="Times New Roman" w:hAnsi="Calibri" w:cs="Calibri"/>
          <w:color w:val="000000"/>
        </w:rPr>
        <w:br/>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13647B" w:rsidRPr="0013647B" w14:paraId="6867D4C4" w14:textId="77777777" w:rsidTr="00AA77C6">
        <w:tc>
          <w:tcPr>
            <w:tcW w:w="9067" w:type="dxa"/>
            <w:shd w:val="clear" w:color="auto" w:fill="01ACE9"/>
          </w:tcPr>
          <w:p w14:paraId="61B986FA" w14:textId="77777777" w:rsidR="0013647B" w:rsidRPr="0013647B" w:rsidRDefault="0013647B" w:rsidP="00BF6F0D">
            <w:pPr>
              <w:shd w:val="clear" w:color="auto" w:fill="01ACE9"/>
              <w:autoSpaceDE w:val="0"/>
              <w:autoSpaceDN w:val="0"/>
              <w:adjustRightInd w:val="0"/>
              <w:jc w:val="both"/>
              <w:rPr>
                <w:rFonts w:ascii="Calibri" w:hAnsi="Calibri" w:cs="Calibri"/>
                <w:b/>
                <w:color w:val="000000"/>
                <w:lang w:eastAsia="en-GB"/>
              </w:rPr>
            </w:pPr>
          </w:p>
          <w:p w14:paraId="257C19EF" w14:textId="0BA510EC" w:rsidR="0013647B" w:rsidRPr="006B526D" w:rsidRDefault="0013647B" w:rsidP="00BF6F0D">
            <w:pPr>
              <w:shd w:val="clear" w:color="auto" w:fill="01ACE9"/>
              <w:autoSpaceDE w:val="0"/>
              <w:autoSpaceDN w:val="0"/>
              <w:adjustRightInd w:val="0"/>
              <w:jc w:val="both"/>
              <w:rPr>
                <w:rFonts w:ascii="Calibri" w:hAnsi="Calibri" w:cs="Calibri"/>
                <w:b/>
                <w:color w:val="FFFFFF" w:themeColor="background1"/>
                <w:lang w:eastAsia="en-GB"/>
              </w:rPr>
            </w:pPr>
            <w:r w:rsidRPr="006B526D">
              <w:rPr>
                <w:rFonts w:ascii="Calibri" w:hAnsi="Calibri" w:cs="Calibri"/>
                <w:b/>
                <w:color w:val="FFFFFF" w:themeColor="background1"/>
                <w:lang w:eastAsia="en-GB"/>
              </w:rPr>
              <w:t>TEMPLATE:</w:t>
            </w:r>
            <w:r w:rsidR="003000C5">
              <w:rPr>
                <w:rFonts w:ascii="Calibri" w:hAnsi="Calibri" w:cs="Calibri"/>
                <w:b/>
                <w:color w:val="FFFFFF" w:themeColor="background1"/>
                <w:lang w:eastAsia="en-GB"/>
              </w:rPr>
              <w:t xml:space="preserve"> </w:t>
            </w:r>
            <w:r w:rsidR="00D231B7" w:rsidRPr="006B526D">
              <w:rPr>
                <w:rFonts w:ascii="Calibri" w:hAnsi="Calibri" w:cs="Calibri"/>
                <w:b/>
                <w:color w:val="FFFFFF" w:themeColor="background1"/>
                <w:lang w:eastAsia="en-GB"/>
              </w:rPr>
              <w:t>D</w:t>
            </w:r>
            <w:r w:rsidRPr="006B526D">
              <w:rPr>
                <w:rFonts w:ascii="Calibri" w:hAnsi="Calibri" w:cs="Calibri"/>
                <w:b/>
                <w:color w:val="FFFFFF" w:themeColor="background1"/>
                <w:lang w:eastAsia="en-GB"/>
              </w:rPr>
              <w:t xml:space="preserve">escription for SGB Child Wellbeing </w:t>
            </w:r>
            <w:r w:rsidR="00C84EED">
              <w:rPr>
                <w:rFonts w:ascii="Calibri" w:hAnsi="Calibri" w:cs="Calibri"/>
                <w:b/>
                <w:color w:val="FFFFFF" w:themeColor="background1"/>
                <w:lang w:eastAsia="en-GB"/>
              </w:rPr>
              <w:t>and</w:t>
            </w:r>
            <w:r w:rsidRPr="006B526D">
              <w:rPr>
                <w:rFonts w:ascii="Calibri" w:hAnsi="Calibri" w:cs="Calibri"/>
                <w:b/>
                <w:color w:val="FFFFFF" w:themeColor="background1"/>
                <w:lang w:eastAsia="en-GB"/>
              </w:rPr>
              <w:t xml:space="preserve"> Protection Officer</w:t>
            </w:r>
          </w:p>
          <w:p w14:paraId="24FBBBFE" w14:textId="77777777" w:rsidR="0013647B" w:rsidRPr="0013647B" w:rsidRDefault="0013647B" w:rsidP="00BF6F0D">
            <w:pPr>
              <w:shd w:val="clear" w:color="auto" w:fill="01ACE9"/>
              <w:autoSpaceDE w:val="0"/>
              <w:autoSpaceDN w:val="0"/>
              <w:adjustRightInd w:val="0"/>
              <w:jc w:val="both"/>
              <w:rPr>
                <w:rFonts w:ascii="Calibri" w:hAnsi="Calibri" w:cs="Calibri"/>
                <w:color w:val="000000"/>
                <w:lang w:eastAsia="en-GB"/>
              </w:rPr>
            </w:pPr>
          </w:p>
        </w:tc>
      </w:tr>
      <w:tr w:rsidR="0013647B" w:rsidRPr="0013647B" w14:paraId="228363A3" w14:textId="77777777" w:rsidTr="00AA77C6">
        <w:tc>
          <w:tcPr>
            <w:tcW w:w="9067" w:type="dxa"/>
          </w:tcPr>
          <w:p w14:paraId="01BAC6FC" w14:textId="77777777" w:rsidR="00BF6F0D" w:rsidRDefault="00BF6F0D" w:rsidP="0013647B">
            <w:pPr>
              <w:jc w:val="both"/>
              <w:rPr>
                <w:rFonts w:ascii="Calibri" w:hAnsi="Calibri" w:cs="Calibri"/>
                <w:b/>
                <w:color w:val="01ACE9"/>
                <w:sz w:val="22"/>
                <w:szCs w:val="22"/>
                <w:lang w:eastAsia="en-GB"/>
              </w:rPr>
            </w:pPr>
          </w:p>
          <w:p w14:paraId="210274E5" w14:textId="10D1F547" w:rsidR="00BF6F0D" w:rsidRDefault="0013647B" w:rsidP="0013647B">
            <w:pPr>
              <w:jc w:val="both"/>
              <w:rPr>
                <w:rFonts w:ascii="Calibri" w:hAnsi="Calibri" w:cs="Calibri"/>
                <w:b/>
                <w:color w:val="000000" w:themeColor="text1"/>
                <w:sz w:val="22"/>
                <w:szCs w:val="22"/>
                <w:lang w:eastAsia="en-GB"/>
              </w:rPr>
            </w:pPr>
            <w:r w:rsidRPr="00405399">
              <w:rPr>
                <w:rFonts w:ascii="Calibri" w:hAnsi="Calibri" w:cs="Calibri"/>
                <w:b/>
                <w:color w:val="000000" w:themeColor="text1"/>
                <w:sz w:val="22"/>
                <w:szCs w:val="22"/>
                <w:lang w:eastAsia="en-GB"/>
              </w:rPr>
              <w:t xml:space="preserve">Roles and </w:t>
            </w:r>
            <w:r w:rsidR="002B5C13">
              <w:rPr>
                <w:rFonts w:ascii="Calibri" w:hAnsi="Calibri" w:cs="Calibri"/>
                <w:b/>
                <w:color w:val="000000" w:themeColor="text1"/>
                <w:sz w:val="22"/>
                <w:szCs w:val="22"/>
                <w:lang w:eastAsia="en-GB"/>
              </w:rPr>
              <w:t>r</w:t>
            </w:r>
            <w:r w:rsidRPr="00405399">
              <w:rPr>
                <w:rFonts w:ascii="Calibri" w:hAnsi="Calibri" w:cs="Calibri"/>
                <w:b/>
                <w:color w:val="000000" w:themeColor="text1"/>
                <w:sz w:val="22"/>
                <w:szCs w:val="22"/>
                <w:lang w:eastAsia="en-GB"/>
              </w:rPr>
              <w:t>esponsibilities:</w:t>
            </w:r>
          </w:p>
          <w:p w14:paraId="327811CB" w14:textId="77777777" w:rsidR="00405399" w:rsidRPr="00BF6F0D" w:rsidRDefault="00405399" w:rsidP="0013647B">
            <w:pPr>
              <w:jc w:val="both"/>
              <w:rPr>
                <w:rFonts w:ascii="Calibri" w:hAnsi="Calibri" w:cs="Calibri"/>
                <w:b/>
                <w:color w:val="01ACE9"/>
                <w:sz w:val="22"/>
                <w:szCs w:val="22"/>
                <w:lang w:eastAsia="en-GB"/>
              </w:rPr>
            </w:pPr>
          </w:p>
          <w:p w14:paraId="0C576FFD" w14:textId="7AF03C98"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Lead on the effective implementation of child wellbeing and protect policies and procedures throughout the sport</w:t>
            </w:r>
          </w:p>
          <w:p w14:paraId="0F294ED9" w14:textId="1F9B955B"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Encourage best practice by promoting and championing the child wellbeing and protection policy and procedures</w:t>
            </w:r>
            <w:r w:rsidR="00672E88" w:rsidRPr="00926409">
              <w:rPr>
                <w:rFonts w:ascii="Calibri" w:hAnsi="Calibri" w:cs="Calibri"/>
                <w:color w:val="000000"/>
                <w:sz w:val="22"/>
                <w:szCs w:val="22"/>
              </w:rPr>
              <w:t xml:space="preserve"> with staff and volunteers</w:t>
            </w:r>
            <w:r w:rsidR="00060BF4" w:rsidRPr="00926409">
              <w:rPr>
                <w:rFonts w:ascii="Calibri" w:hAnsi="Calibri" w:cs="Calibri"/>
                <w:color w:val="000000"/>
                <w:sz w:val="22"/>
                <w:szCs w:val="22"/>
              </w:rPr>
              <w:t xml:space="preserve"> at SGB level</w:t>
            </w:r>
            <w:r w:rsidR="00672E88" w:rsidRPr="00926409">
              <w:rPr>
                <w:rFonts w:ascii="Calibri" w:hAnsi="Calibri" w:cs="Calibri"/>
                <w:color w:val="000000"/>
                <w:sz w:val="22"/>
                <w:szCs w:val="22"/>
              </w:rPr>
              <w:t xml:space="preserve"> through to clubs</w:t>
            </w:r>
          </w:p>
          <w:p w14:paraId="20ED20AE" w14:textId="77777777" w:rsidR="00223CF8" w:rsidRPr="00926409" w:rsidRDefault="00223CF8"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Respond appropriately to disclosures and concerns which relate to the wellbeing and/or protection of a child</w:t>
            </w:r>
          </w:p>
          <w:p w14:paraId="3EC2822B" w14:textId="081382E2" w:rsidR="0013647B" w:rsidRPr="00926409" w:rsidRDefault="00D07D3D"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Coordinate the m</w:t>
            </w:r>
            <w:r w:rsidR="0013647B" w:rsidRPr="00926409">
              <w:rPr>
                <w:rFonts w:ascii="Calibri" w:hAnsi="Calibri" w:cs="Calibri"/>
                <w:color w:val="000000"/>
                <w:sz w:val="22"/>
                <w:szCs w:val="22"/>
              </w:rPr>
              <w:t>onitor</w:t>
            </w:r>
            <w:r w:rsidR="00A15350" w:rsidRPr="00926409">
              <w:rPr>
                <w:rFonts w:ascii="Calibri" w:hAnsi="Calibri" w:cs="Calibri"/>
                <w:color w:val="000000"/>
                <w:sz w:val="22"/>
                <w:szCs w:val="22"/>
              </w:rPr>
              <w:t>ing</w:t>
            </w:r>
            <w:r w:rsidR="0013647B" w:rsidRPr="00926409">
              <w:rPr>
                <w:rFonts w:ascii="Calibri" w:hAnsi="Calibri" w:cs="Calibri"/>
                <w:color w:val="000000"/>
                <w:sz w:val="22"/>
                <w:szCs w:val="22"/>
              </w:rPr>
              <w:t xml:space="preserve"> and review</w:t>
            </w:r>
            <w:r w:rsidRPr="00926409">
              <w:rPr>
                <w:rFonts w:ascii="Calibri" w:hAnsi="Calibri" w:cs="Calibri"/>
                <w:color w:val="000000"/>
                <w:sz w:val="22"/>
                <w:szCs w:val="22"/>
              </w:rPr>
              <w:t xml:space="preserve"> of</w:t>
            </w:r>
            <w:r w:rsidR="0013647B" w:rsidRPr="00926409">
              <w:rPr>
                <w:rFonts w:ascii="Calibri" w:hAnsi="Calibri" w:cs="Calibri"/>
                <w:color w:val="000000"/>
                <w:sz w:val="22"/>
                <w:szCs w:val="22"/>
              </w:rPr>
              <w:t xml:space="preserve"> the child wellbeing and protection policy and procedures to ensure they remain current and fit for purpose</w:t>
            </w:r>
          </w:p>
          <w:p w14:paraId="47089352" w14:textId="11596C2A"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 xml:space="preserve">Regularly report on child wellbeing and protection progress to the </w:t>
            </w:r>
            <w:r w:rsidR="00064D5B">
              <w:rPr>
                <w:rFonts w:ascii="Calibri" w:hAnsi="Calibri" w:cs="Calibri"/>
                <w:color w:val="000000"/>
                <w:sz w:val="22"/>
                <w:szCs w:val="22"/>
              </w:rPr>
              <w:t>m</w:t>
            </w:r>
            <w:r w:rsidRPr="00926409">
              <w:rPr>
                <w:rFonts w:ascii="Calibri" w:hAnsi="Calibri" w:cs="Calibri"/>
                <w:color w:val="000000"/>
                <w:sz w:val="22"/>
                <w:szCs w:val="22"/>
              </w:rPr>
              <w:t>anagement/</w:t>
            </w:r>
            <w:r w:rsidR="00064D5B">
              <w:rPr>
                <w:rFonts w:ascii="Calibri" w:hAnsi="Calibri" w:cs="Calibri"/>
                <w:color w:val="000000"/>
                <w:sz w:val="22"/>
                <w:szCs w:val="22"/>
              </w:rPr>
              <w:t>c</w:t>
            </w:r>
            <w:r w:rsidRPr="00926409">
              <w:rPr>
                <w:rFonts w:ascii="Calibri" w:hAnsi="Calibri" w:cs="Calibri"/>
                <w:color w:val="000000"/>
                <w:sz w:val="22"/>
                <w:szCs w:val="22"/>
              </w:rPr>
              <w:t>ommittee/</w:t>
            </w:r>
            <w:r w:rsidR="00064D5B">
              <w:rPr>
                <w:rFonts w:ascii="Calibri" w:hAnsi="Calibri" w:cs="Calibri"/>
                <w:color w:val="000000"/>
                <w:sz w:val="22"/>
                <w:szCs w:val="22"/>
              </w:rPr>
              <w:t>b</w:t>
            </w:r>
            <w:r w:rsidRPr="00926409">
              <w:rPr>
                <w:rFonts w:ascii="Calibri" w:hAnsi="Calibri" w:cs="Calibri"/>
                <w:color w:val="000000"/>
                <w:sz w:val="22"/>
                <w:szCs w:val="22"/>
              </w:rPr>
              <w:t>oard</w:t>
            </w:r>
          </w:p>
          <w:p w14:paraId="2F08999D" w14:textId="77777777"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Raise awareness of the SGB Child Wellbeing and Protection Officer role to children, parent/carers and adults involved in the sports organisation</w:t>
            </w:r>
          </w:p>
          <w:p w14:paraId="77F9FA4B" w14:textId="77777777"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Raise awareness in the organisation of Codes of Conduct for those working with children and young people, for parent/carers, and for children and young people</w:t>
            </w:r>
          </w:p>
          <w:p w14:paraId="4C03FC6B" w14:textId="491FBEA6" w:rsidR="0013647B" w:rsidRPr="00926409" w:rsidRDefault="0013647B" w:rsidP="008D73B2">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 xml:space="preserve">Challenge behaviour </w:t>
            </w:r>
            <w:r w:rsidR="00F9113B" w:rsidRPr="00926409">
              <w:rPr>
                <w:rFonts w:ascii="Calibri" w:hAnsi="Calibri" w:cs="Calibri"/>
                <w:color w:val="000000"/>
                <w:sz w:val="22"/>
                <w:szCs w:val="22"/>
              </w:rPr>
              <w:t xml:space="preserve">and practice </w:t>
            </w:r>
            <w:r w:rsidRPr="00926409">
              <w:rPr>
                <w:rFonts w:ascii="Calibri" w:hAnsi="Calibri" w:cs="Calibri"/>
                <w:color w:val="000000"/>
                <w:sz w:val="22"/>
                <w:szCs w:val="22"/>
              </w:rPr>
              <w:t>which is in breach of the Codes of Conduct</w:t>
            </w:r>
          </w:p>
          <w:p w14:paraId="4FF7615F" w14:textId="38F66411" w:rsidR="0013647B" w:rsidRPr="00926409" w:rsidRDefault="0013647B" w:rsidP="00D24475">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lastRenderedPageBreak/>
              <w:t xml:space="preserve">Keep abreast of developments in the field of child wellbeing and protection by </w:t>
            </w:r>
            <w:r w:rsidR="00065824">
              <w:rPr>
                <w:rFonts w:ascii="Calibri" w:hAnsi="Calibri" w:cs="Calibri"/>
                <w:color w:val="000000"/>
                <w:sz w:val="22"/>
                <w:szCs w:val="22"/>
              </w:rPr>
              <w:t xml:space="preserve">networking and attending </w:t>
            </w:r>
            <w:r w:rsidR="00510973">
              <w:rPr>
                <w:rFonts w:ascii="Calibri" w:hAnsi="Calibri" w:cs="Calibri"/>
                <w:color w:val="000000"/>
                <w:sz w:val="22"/>
                <w:szCs w:val="22"/>
              </w:rPr>
              <w:t>learning events, working with partner agencies</w:t>
            </w:r>
            <w:r w:rsidR="00D24475">
              <w:rPr>
                <w:rFonts w:ascii="Calibri" w:hAnsi="Calibri" w:cs="Calibri"/>
                <w:color w:val="000000"/>
                <w:sz w:val="22"/>
                <w:szCs w:val="22"/>
              </w:rPr>
              <w:t>,</w:t>
            </w:r>
            <w:r w:rsidR="00510973">
              <w:rPr>
                <w:rFonts w:ascii="Calibri" w:hAnsi="Calibri" w:cs="Calibri"/>
                <w:color w:val="000000"/>
                <w:sz w:val="22"/>
                <w:szCs w:val="22"/>
              </w:rPr>
              <w:t xml:space="preserve"> and</w:t>
            </w:r>
            <w:r w:rsidRPr="00926409">
              <w:rPr>
                <w:rFonts w:ascii="Calibri" w:hAnsi="Calibri" w:cs="Calibri"/>
                <w:color w:val="000000"/>
                <w:sz w:val="22"/>
                <w:szCs w:val="22"/>
              </w:rPr>
              <w:t xml:space="preserve"> subscribing to </w:t>
            </w:r>
            <w:r w:rsidR="00761787">
              <w:rPr>
                <w:rFonts w:ascii="Calibri" w:hAnsi="Calibri" w:cs="Calibri"/>
                <w:color w:val="000000"/>
                <w:sz w:val="22"/>
                <w:szCs w:val="22"/>
              </w:rPr>
              <w:t>relevant publications</w:t>
            </w:r>
            <w:r w:rsidR="00D24475">
              <w:rPr>
                <w:rFonts w:ascii="Calibri" w:hAnsi="Calibri" w:cs="Calibri"/>
                <w:color w:val="000000"/>
                <w:sz w:val="22"/>
                <w:szCs w:val="22"/>
              </w:rPr>
              <w:t>,</w:t>
            </w:r>
            <w:r w:rsidR="00761787">
              <w:rPr>
                <w:rFonts w:ascii="Calibri" w:hAnsi="Calibri" w:cs="Calibri"/>
                <w:color w:val="000000"/>
                <w:sz w:val="22"/>
                <w:szCs w:val="22"/>
              </w:rPr>
              <w:t xml:space="preserve"> e.g. </w:t>
            </w:r>
            <w:r w:rsidRPr="00926409">
              <w:rPr>
                <w:rFonts w:ascii="Calibri" w:hAnsi="Calibri" w:cs="Calibri"/>
                <w:color w:val="000000"/>
                <w:sz w:val="22"/>
                <w:szCs w:val="22"/>
              </w:rPr>
              <w:t>the newsletter</w:t>
            </w:r>
            <w:r w:rsidR="00B96644" w:rsidRPr="00926409">
              <w:rPr>
                <w:rFonts w:ascii="Calibri" w:hAnsi="Calibri" w:cs="Calibri"/>
                <w:color w:val="000000"/>
                <w:sz w:val="22"/>
                <w:szCs w:val="22"/>
              </w:rPr>
              <w:t xml:space="preserve"> </w:t>
            </w:r>
            <w:r w:rsidR="0044543E" w:rsidRPr="00926409">
              <w:rPr>
                <w:rFonts w:ascii="Calibri" w:hAnsi="Calibri" w:cs="Calibri"/>
                <w:color w:val="000000"/>
                <w:sz w:val="22"/>
                <w:szCs w:val="22"/>
              </w:rPr>
              <w:t>of Children 1</w:t>
            </w:r>
            <w:r w:rsidR="0044543E" w:rsidRPr="00D24475">
              <w:rPr>
                <w:rFonts w:ascii="Calibri" w:hAnsi="Calibri" w:cs="Calibri"/>
                <w:color w:val="000000"/>
                <w:sz w:val="22"/>
                <w:szCs w:val="22"/>
              </w:rPr>
              <w:t xml:space="preserve">st </w:t>
            </w:r>
            <w:r w:rsidR="00C06B1D">
              <w:rPr>
                <w:rFonts w:ascii="Calibri" w:hAnsi="Calibri" w:cs="Calibri"/>
                <w:color w:val="000000"/>
                <w:sz w:val="22"/>
                <w:szCs w:val="22"/>
              </w:rPr>
              <w:t>CWPS</w:t>
            </w:r>
            <w:r w:rsidR="0044543E" w:rsidRPr="00926409">
              <w:rPr>
                <w:rFonts w:ascii="Calibri" w:hAnsi="Calibri" w:cs="Calibri"/>
                <w:color w:val="000000"/>
                <w:sz w:val="22"/>
                <w:szCs w:val="22"/>
              </w:rPr>
              <w:t xml:space="preserve"> team</w:t>
            </w:r>
          </w:p>
          <w:p w14:paraId="605F64CF" w14:textId="77777777" w:rsidR="0013647B" w:rsidRPr="00926409" w:rsidRDefault="0013647B" w:rsidP="00D24475">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Organise/signpost appropriate training opportunities for adults working/volunteering with children in your sports organisation</w:t>
            </w:r>
          </w:p>
          <w:p w14:paraId="3172D110" w14:textId="79A24DB9" w:rsidR="0013647B" w:rsidRPr="00926409" w:rsidRDefault="0013647B" w:rsidP="00D24475">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Maintain confidential records of cases of abuse or wellbeing concerns and action taken</w:t>
            </w:r>
          </w:p>
          <w:p w14:paraId="24B942D7" w14:textId="2213BDCD" w:rsidR="00F640B7" w:rsidRPr="00F640B7" w:rsidRDefault="0013647B" w:rsidP="00D24475">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Liaise with statutory agencies and ensure they have been given all appropriate information</w:t>
            </w:r>
          </w:p>
          <w:p w14:paraId="39549627" w14:textId="196BEE8D" w:rsidR="0013647B" w:rsidRDefault="0013647B" w:rsidP="00D24475">
            <w:pPr>
              <w:numPr>
                <w:ilvl w:val="0"/>
                <w:numId w:val="2"/>
              </w:numPr>
              <w:ind w:left="527" w:hanging="357"/>
              <w:contextualSpacing/>
              <w:rPr>
                <w:rFonts w:ascii="Calibri" w:hAnsi="Calibri" w:cs="Calibri"/>
                <w:color w:val="000000"/>
                <w:sz w:val="22"/>
                <w:szCs w:val="22"/>
              </w:rPr>
            </w:pPr>
            <w:r w:rsidRPr="00926409">
              <w:rPr>
                <w:rFonts w:ascii="Calibri" w:hAnsi="Calibri" w:cs="Calibri"/>
                <w:color w:val="000000"/>
                <w:sz w:val="22"/>
                <w:szCs w:val="22"/>
              </w:rPr>
              <w:t>Support affiliated clubs and their Child Wellbeing and Protection Officers</w:t>
            </w:r>
            <w:r w:rsidR="008801C4" w:rsidRPr="00926409">
              <w:rPr>
                <w:rFonts w:ascii="Calibri" w:hAnsi="Calibri" w:cs="Calibri"/>
                <w:color w:val="000000"/>
                <w:sz w:val="22"/>
                <w:szCs w:val="22"/>
              </w:rPr>
              <w:t xml:space="preserve"> </w:t>
            </w:r>
            <w:r w:rsidR="00083C50" w:rsidRPr="00926409">
              <w:rPr>
                <w:rFonts w:ascii="Calibri" w:hAnsi="Calibri" w:cs="Calibri"/>
                <w:color w:val="000000"/>
                <w:sz w:val="22"/>
                <w:szCs w:val="22"/>
              </w:rPr>
              <w:t xml:space="preserve">by providing advice on </w:t>
            </w:r>
            <w:r w:rsidR="006E196C" w:rsidRPr="00926409">
              <w:rPr>
                <w:rFonts w:ascii="Calibri" w:hAnsi="Calibri" w:cs="Calibri"/>
                <w:color w:val="000000"/>
                <w:sz w:val="22"/>
                <w:szCs w:val="22"/>
              </w:rPr>
              <w:t xml:space="preserve">child </w:t>
            </w:r>
            <w:r w:rsidR="00732DA9" w:rsidRPr="00926409">
              <w:rPr>
                <w:rFonts w:ascii="Calibri" w:hAnsi="Calibri" w:cs="Calibri"/>
                <w:color w:val="000000"/>
                <w:sz w:val="22"/>
                <w:szCs w:val="22"/>
              </w:rPr>
              <w:t>wellbeing matters</w:t>
            </w:r>
            <w:r w:rsidR="00083C50" w:rsidRPr="00926409">
              <w:rPr>
                <w:rFonts w:ascii="Calibri" w:hAnsi="Calibri" w:cs="Calibri"/>
                <w:color w:val="000000"/>
                <w:sz w:val="22"/>
                <w:szCs w:val="22"/>
              </w:rPr>
              <w:t>, shar</w:t>
            </w:r>
            <w:r w:rsidR="00E11B4C" w:rsidRPr="00926409">
              <w:rPr>
                <w:rFonts w:ascii="Calibri" w:hAnsi="Calibri" w:cs="Calibri"/>
                <w:color w:val="000000"/>
                <w:sz w:val="22"/>
                <w:szCs w:val="22"/>
              </w:rPr>
              <w:t xml:space="preserve">ing good </w:t>
            </w:r>
            <w:proofErr w:type="gramStart"/>
            <w:r w:rsidR="00E11B4C" w:rsidRPr="00926409">
              <w:rPr>
                <w:rFonts w:ascii="Calibri" w:hAnsi="Calibri" w:cs="Calibri"/>
                <w:color w:val="000000"/>
                <w:sz w:val="22"/>
                <w:szCs w:val="22"/>
              </w:rPr>
              <w:t>practice</w:t>
            </w:r>
            <w:proofErr w:type="gramEnd"/>
            <w:r w:rsidR="00E11B4C" w:rsidRPr="00926409">
              <w:rPr>
                <w:rFonts w:ascii="Calibri" w:hAnsi="Calibri" w:cs="Calibri"/>
                <w:color w:val="000000"/>
                <w:sz w:val="22"/>
                <w:szCs w:val="22"/>
              </w:rPr>
              <w:t xml:space="preserve"> and promoting </w:t>
            </w:r>
            <w:r w:rsidR="00C76915" w:rsidRPr="00926409">
              <w:rPr>
                <w:rFonts w:ascii="Calibri" w:hAnsi="Calibri" w:cs="Calibri"/>
                <w:color w:val="000000"/>
                <w:sz w:val="22"/>
                <w:szCs w:val="22"/>
              </w:rPr>
              <w:t xml:space="preserve">relevant </w:t>
            </w:r>
            <w:r w:rsidR="002620B3" w:rsidRPr="00926409">
              <w:rPr>
                <w:rFonts w:ascii="Calibri" w:hAnsi="Calibri" w:cs="Calibri"/>
                <w:color w:val="000000"/>
                <w:sz w:val="22"/>
                <w:szCs w:val="22"/>
              </w:rPr>
              <w:t>polic</w:t>
            </w:r>
            <w:r w:rsidR="00C76915" w:rsidRPr="00926409">
              <w:rPr>
                <w:rFonts w:ascii="Calibri" w:hAnsi="Calibri" w:cs="Calibri"/>
                <w:color w:val="000000"/>
                <w:sz w:val="22"/>
                <w:szCs w:val="22"/>
              </w:rPr>
              <w:t>ies</w:t>
            </w:r>
            <w:r w:rsidR="00552866">
              <w:rPr>
                <w:rFonts w:ascii="Calibri" w:hAnsi="Calibri" w:cs="Calibri"/>
                <w:color w:val="000000"/>
                <w:sz w:val="22"/>
                <w:szCs w:val="22"/>
              </w:rPr>
              <w:t>.</w:t>
            </w:r>
          </w:p>
          <w:p w14:paraId="434EBB09" w14:textId="77777777" w:rsidR="00F640B7" w:rsidRDefault="00F640B7" w:rsidP="00D24475">
            <w:pPr>
              <w:rPr>
                <w:rFonts w:ascii="Calibri" w:hAnsi="Calibri" w:cs="Calibri"/>
                <w:b/>
                <w:color w:val="000000"/>
                <w:sz w:val="22"/>
                <w:szCs w:val="22"/>
                <w:lang w:eastAsia="en-GB"/>
              </w:rPr>
            </w:pPr>
          </w:p>
          <w:p w14:paraId="44935127" w14:textId="630F3CBB" w:rsidR="00926409" w:rsidRDefault="0013647B" w:rsidP="00D24475">
            <w:pPr>
              <w:rPr>
                <w:rFonts w:ascii="Calibri" w:hAnsi="Calibri" w:cs="Calibri"/>
                <w:b/>
                <w:color w:val="000000" w:themeColor="text1"/>
                <w:sz w:val="22"/>
                <w:szCs w:val="22"/>
                <w:lang w:eastAsia="en-GB"/>
              </w:rPr>
            </w:pPr>
            <w:r w:rsidRPr="00405399">
              <w:rPr>
                <w:rFonts w:ascii="Calibri" w:hAnsi="Calibri" w:cs="Calibri"/>
                <w:b/>
                <w:color w:val="000000" w:themeColor="text1"/>
                <w:sz w:val="22"/>
                <w:szCs w:val="22"/>
                <w:lang w:eastAsia="en-GB"/>
              </w:rPr>
              <w:t xml:space="preserve">Person </w:t>
            </w:r>
            <w:r w:rsidR="002B5C13">
              <w:rPr>
                <w:rFonts w:ascii="Calibri" w:hAnsi="Calibri" w:cs="Calibri"/>
                <w:b/>
                <w:color w:val="000000" w:themeColor="text1"/>
                <w:sz w:val="22"/>
                <w:szCs w:val="22"/>
                <w:lang w:eastAsia="en-GB"/>
              </w:rPr>
              <w:t>s</w:t>
            </w:r>
            <w:r w:rsidRPr="00405399">
              <w:rPr>
                <w:rFonts w:ascii="Calibri" w:hAnsi="Calibri" w:cs="Calibri"/>
                <w:b/>
                <w:color w:val="000000" w:themeColor="text1"/>
                <w:sz w:val="22"/>
                <w:szCs w:val="22"/>
                <w:lang w:eastAsia="en-GB"/>
              </w:rPr>
              <w:t>pecification</w:t>
            </w:r>
            <w:r w:rsidR="001706A4">
              <w:rPr>
                <w:rFonts w:ascii="Calibri" w:hAnsi="Calibri" w:cs="Calibri"/>
                <w:b/>
                <w:color w:val="000000" w:themeColor="text1"/>
                <w:sz w:val="22"/>
                <w:szCs w:val="22"/>
                <w:lang w:eastAsia="en-GB"/>
              </w:rPr>
              <w:t>:</w:t>
            </w:r>
          </w:p>
          <w:p w14:paraId="73AE8F18" w14:textId="77777777" w:rsidR="00405399" w:rsidRPr="00405399" w:rsidRDefault="00405399" w:rsidP="00D24475">
            <w:pPr>
              <w:rPr>
                <w:rFonts w:ascii="Calibri" w:hAnsi="Calibri" w:cs="Calibri"/>
                <w:b/>
                <w:color w:val="000000" w:themeColor="text1"/>
                <w:sz w:val="22"/>
                <w:szCs w:val="22"/>
                <w:lang w:eastAsia="en-GB"/>
              </w:rPr>
            </w:pPr>
          </w:p>
          <w:p w14:paraId="6C8FAC87" w14:textId="2FC78353" w:rsidR="003F1781" w:rsidRPr="00926409" w:rsidRDefault="003F1781" w:rsidP="00D24475">
            <w:pPr>
              <w:numPr>
                <w:ilvl w:val="0"/>
                <w:numId w:val="3"/>
              </w:numPr>
              <w:contextualSpacing/>
              <w:rPr>
                <w:rFonts w:ascii="Calibri" w:hAnsi="Calibri" w:cs="Calibri"/>
                <w:color w:val="000000"/>
                <w:sz w:val="22"/>
                <w:szCs w:val="22"/>
              </w:rPr>
            </w:pPr>
            <w:r w:rsidRPr="00926409">
              <w:rPr>
                <w:rFonts w:ascii="Calibri" w:hAnsi="Calibri" w:cs="Calibri"/>
                <w:color w:val="000000"/>
                <w:sz w:val="22"/>
                <w:szCs w:val="22"/>
              </w:rPr>
              <w:t>A</w:t>
            </w:r>
            <w:r w:rsidR="00A81846" w:rsidRPr="00926409">
              <w:rPr>
                <w:rFonts w:ascii="Calibri" w:hAnsi="Calibri" w:cs="Calibri"/>
                <w:color w:val="000000"/>
                <w:sz w:val="22"/>
                <w:szCs w:val="22"/>
              </w:rPr>
              <w:t xml:space="preserve"> </w:t>
            </w:r>
            <w:r w:rsidR="004F6029" w:rsidRPr="00926409">
              <w:rPr>
                <w:rFonts w:ascii="Calibri" w:hAnsi="Calibri" w:cs="Calibri"/>
                <w:color w:val="000000"/>
                <w:sz w:val="22"/>
                <w:szCs w:val="22"/>
              </w:rPr>
              <w:t xml:space="preserve">desire for an </w:t>
            </w:r>
            <w:r w:rsidR="00E90DBF" w:rsidRPr="00926409">
              <w:rPr>
                <w:rFonts w:ascii="Calibri" w:hAnsi="Calibri" w:cs="Calibri"/>
                <w:color w:val="000000"/>
                <w:sz w:val="22"/>
                <w:szCs w:val="22"/>
              </w:rPr>
              <w:t>environment</w:t>
            </w:r>
            <w:r w:rsidR="00D45799" w:rsidRPr="00926409">
              <w:rPr>
                <w:rFonts w:ascii="Calibri" w:hAnsi="Calibri" w:cs="Calibri"/>
                <w:color w:val="000000"/>
                <w:sz w:val="22"/>
                <w:szCs w:val="22"/>
              </w:rPr>
              <w:t xml:space="preserve"> that </w:t>
            </w:r>
            <w:r w:rsidR="004F6029" w:rsidRPr="00926409">
              <w:rPr>
                <w:rFonts w:ascii="Calibri" w:hAnsi="Calibri" w:cs="Calibri"/>
                <w:color w:val="000000"/>
                <w:sz w:val="22"/>
                <w:szCs w:val="22"/>
              </w:rPr>
              <w:t>is</w:t>
            </w:r>
            <w:r w:rsidR="00D45799" w:rsidRPr="00926409">
              <w:rPr>
                <w:rFonts w:ascii="Calibri" w:hAnsi="Calibri" w:cs="Calibri"/>
                <w:color w:val="000000"/>
                <w:sz w:val="22"/>
                <w:szCs w:val="22"/>
              </w:rPr>
              <w:t xml:space="preserve"> </w:t>
            </w:r>
            <w:r w:rsidR="006876F6" w:rsidRPr="00926409">
              <w:rPr>
                <w:rFonts w:ascii="Calibri" w:hAnsi="Calibri" w:cs="Calibri"/>
                <w:color w:val="000000"/>
                <w:sz w:val="22"/>
                <w:szCs w:val="22"/>
              </w:rPr>
              <w:t>child friendly where</w:t>
            </w:r>
            <w:r w:rsidRPr="00926409">
              <w:rPr>
                <w:rFonts w:ascii="Calibri" w:hAnsi="Calibri" w:cs="Calibri"/>
                <w:color w:val="000000"/>
                <w:sz w:val="22"/>
                <w:szCs w:val="22"/>
              </w:rPr>
              <w:t xml:space="preserve"> children</w:t>
            </w:r>
            <w:r w:rsidR="006454B4" w:rsidRPr="00926409">
              <w:rPr>
                <w:rFonts w:ascii="Calibri" w:hAnsi="Calibri" w:cs="Calibri"/>
                <w:color w:val="000000"/>
                <w:sz w:val="22"/>
                <w:szCs w:val="22"/>
              </w:rPr>
              <w:t xml:space="preserve"> </w:t>
            </w:r>
            <w:r w:rsidR="00D45799" w:rsidRPr="00926409">
              <w:rPr>
                <w:rFonts w:ascii="Calibri" w:hAnsi="Calibri" w:cs="Calibri"/>
                <w:color w:val="000000"/>
                <w:sz w:val="22"/>
                <w:szCs w:val="22"/>
              </w:rPr>
              <w:t xml:space="preserve">are </w:t>
            </w:r>
            <w:r w:rsidR="00260C1E" w:rsidRPr="00926409">
              <w:rPr>
                <w:rFonts w:ascii="Calibri" w:hAnsi="Calibri" w:cs="Calibri"/>
                <w:color w:val="000000"/>
                <w:sz w:val="22"/>
                <w:szCs w:val="22"/>
              </w:rPr>
              <w:t>respected,</w:t>
            </w:r>
            <w:r w:rsidR="00D45799" w:rsidRPr="00926409">
              <w:rPr>
                <w:rFonts w:ascii="Calibri" w:hAnsi="Calibri" w:cs="Calibri"/>
                <w:color w:val="000000"/>
                <w:sz w:val="22"/>
                <w:szCs w:val="22"/>
              </w:rPr>
              <w:t xml:space="preserve"> and their views </w:t>
            </w:r>
            <w:r w:rsidR="0083701C">
              <w:rPr>
                <w:rFonts w:ascii="Calibri" w:hAnsi="Calibri" w:cs="Calibri"/>
                <w:color w:val="000000"/>
                <w:sz w:val="22"/>
                <w:szCs w:val="22"/>
              </w:rPr>
              <w:t xml:space="preserve">are </w:t>
            </w:r>
            <w:proofErr w:type="gramStart"/>
            <w:r w:rsidR="006454B4" w:rsidRPr="00926409">
              <w:rPr>
                <w:rFonts w:ascii="Calibri" w:hAnsi="Calibri" w:cs="Calibri"/>
                <w:color w:val="000000"/>
                <w:sz w:val="22"/>
                <w:szCs w:val="22"/>
              </w:rPr>
              <w:t>taken into accoun</w:t>
            </w:r>
            <w:r w:rsidR="00D45799" w:rsidRPr="00926409">
              <w:rPr>
                <w:rFonts w:ascii="Calibri" w:hAnsi="Calibri" w:cs="Calibri"/>
                <w:color w:val="000000"/>
                <w:sz w:val="22"/>
                <w:szCs w:val="22"/>
              </w:rPr>
              <w:t>t</w:t>
            </w:r>
            <w:proofErr w:type="gramEnd"/>
            <w:r w:rsidR="00BC4D2F" w:rsidRPr="00926409">
              <w:rPr>
                <w:rFonts w:ascii="Calibri" w:hAnsi="Calibri" w:cs="Calibri"/>
                <w:color w:val="000000"/>
                <w:sz w:val="22"/>
                <w:szCs w:val="22"/>
              </w:rPr>
              <w:t xml:space="preserve"> </w:t>
            </w:r>
          </w:p>
          <w:p w14:paraId="14803007" w14:textId="40A9F7BB" w:rsidR="0013647B" w:rsidRPr="00926409" w:rsidRDefault="0013647B" w:rsidP="00D24475">
            <w:pPr>
              <w:numPr>
                <w:ilvl w:val="0"/>
                <w:numId w:val="3"/>
              </w:numPr>
              <w:contextualSpacing/>
              <w:rPr>
                <w:rFonts w:ascii="Calibri" w:hAnsi="Calibri" w:cs="Calibri"/>
                <w:color w:val="000000"/>
                <w:sz w:val="22"/>
                <w:szCs w:val="22"/>
              </w:rPr>
            </w:pPr>
            <w:r w:rsidRPr="00926409">
              <w:rPr>
                <w:rFonts w:ascii="Calibri" w:hAnsi="Calibri" w:cs="Calibri"/>
                <w:color w:val="000000"/>
                <w:sz w:val="22"/>
                <w:szCs w:val="22"/>
              </w:rPr>
              <w:t xml:space="preserve">An interest in </w:t>
            </w:r>
            <w:r w:rsidR="0083701C">
              <w:rPr>
                <w:rFonts w:ascii="Calibri" w:hAnsi="Calibri" w:cs="Calibri"/>
                <w:color w:val="000000"/>
                <w:sz w:val="22"/>
                <w:szCs w:val="22"/>
              </w:rPr>
              <w:t xml:space="preserve">children’s rights and </w:t>
            </w:r>
            <w:r w:rsidRPr="00926409">
              <w:rPr>
                <w:rFonts w:ascii="Calibri" w:hAnsi="Calibri" w:cs="Calibri"/>
                <w:color w:val="000000"/>
                <w:sz w:val="22"/>
                <w:szCs w:val="22"/>
              </w:rPr>
              <w:t>child wellbeing and protection matters</w:t>
            </w:r>
          </w:p>
          <w:p w14:paraId="14BF2D06" w14:textId="7E6E795E" w:rsidR="0013647B" w:rsidRPr="00926409" w:rsidRDefault="0013647B" w:rsidP="00D24475">
            <w:pPr>
              <w:numPr>
                <w:ilvl w:val="0"/>
                <w:numId w:val="3"/>
              </w:numPr>
              <w:contextualSpacing/>
              <w:rPr>
                <w:rFonts w:ascii="Calibri" w:hAnsi="Calibri" w:cs="Calibri"/>
                <w:color w:val="000000"/>
                <w:sz w:val="22"/>
                <w:szCs w:val="22"/>
              </w:rPr>
            </w:pPr>
            <w:r w:rsidRPr="00926409">
              <w:rPr>
                <w:rFonts w:ascii="Calibri" w:hAnsi="Calibri" w:cs="Calibri"/>
                <w:color w:val="000000"/>
                <w:sz w:val="22"/>
                <w:szCs w:val="22"/>
              </w:rPr>
              <w:t xml:space="preserve">Ability to build relationships with </w:t>
            </w:r>
            <w:r w:rsidR="00552866">
              <w:rPr>
                <w:rFonts w:ascii="Calibri" w:hAnsi="Calibri" w:cs="Calibri"/>
                <w:color w:val="000000"/>
                <w:sz w:val="22"/>
                <w:szCs w:val="22"/>
              </w:rPr>
              <w:t>m</w:t>
            </w:r>
            <w:r w:rsidRPr="00926409">
              <w:rPr>
                <w:rFonts w:ascii="Calibri" w:hAnsi="Calibri" w:cs="Calibri"/>
                <w:color w:val="000000"/>
                <w:sz w:val="22"/>
                <w:szCs w:val="22"/>
              </w:rPr>
              <w:t>anagement/</w:t>
            </w:r>
            <w:r w:rsidR="00552866">
              <w:rPr>
                <w:rFonts w:ascii="Calibri" w:hAnsi="Calibri" w:cs="Calibri"/>
                <w:color w:val="000000"/>
                <w:sz w:val="22"/>
                <w:szCs w:val="22"/>
              </w:rPr>
              <w:t>c</w:t>
            </w:r>
            <w:r w:rsidRPr="00926409">
              <w:rPr>
                <w:rFonts w:ascii="Calibri" w:hAnsi="Calibri" w:cs="Calibri"/>
                <w:color w:val="000000"/>
                <w:sz w:val="22"/>
                <w:szCs w:val="22"/>
              </w:rPr>
              <w:t>ommittee/</w:t>
            </w:r>
            <w:r w:rsidR="00552866">
              <w:rPr>
                <w:rFonts w:ascii="Calibri" w:hAnsi="Calibri" w:cs="Calibri"/>
                <w:color w:val="000000"/>
                <w:sz w:val="22"/>
                <w:szCs w:val="22"/>
              </w:rPr>
              <w:t>b</w:t>
            </w:r>
            <w:r w:rsidRPr="00926409">
              <w:rPr>
                <w:rFonts w:ascii="Calibri" w:hAnsi="Calibri" w:cs="Calibri"/>
                <w:color w:val="000000"/>
                <w:sz w:val="22"/>
                <w:szCs w:val="22"/>
              </w:rPr>
              <w:t>oard members, parents/carers, children</w:t>
            </w:r>
            <w:r w:rsidR="002B5C13">
              <w:rPr>
                <w:rFonts w:ascii="Calibri" w:hAnsi="Calibri" w:cs="Calibri"/>
                <w:color w:val="000000"/>
                <w:sz w:val="22"/>
                <w:szCs w:val="22"/>
              </w:rPr>
              <w:t>,</w:t>
            </w:r>
            <w:r w:rsidRPr="00926409">
              <w:rPr>
                <w:rFonts w:ascii="Calibri" w:hAnsi="Calibri" w:cs="Calibri"/>
                <w:color w:val="000000"/>
                <w:sz w:val="22"/>
                <w:szCs w:val="22"/>
              </w:rPr>
              <w:t xml:space="preserve"> and adults working or volunteering with children and young people within the sport organisation</w:t>
            </w:r>
          </w:p>
          <w:p w14:paraId="052F06AA" w14:textId="28BB7E89" w:rsidR="0013647B" w:rsidRPr="00926409" w:rsidRDefault="0013647B" w:rsidP="00D24475">
            <w:pPr>
              <w:numPr>
                <w:ilvl w:val="0"/>
                <w:numId w:val="3"/>
              </w:numPr>
              <w:contextualSpacing/>
              <w:rPr>
                <w:rFonts w:ascii="Calibri" w:hAnsi="Calibri" w:cs="Calibri"/>
                <w:color w:val="000000"/>
                <w:sz w:val="22"/>
                <w:szCs w:val="22"/>
              </w:rPr>
            </w:pPr>
            <w:r w:rsidRPr="00926409">
              <w:rPr>
                <w:rFonts w:ascii="Calibri" w:hAnsi="Calibri" w:cs="Calibri"/>
                <w:color w:val="000000"/>
                <w:sz w:val="22"/>
                <w:szCs w:val="22"/>
              </w:rPr>
              <w:t>A willingness to challenge opinion where necessary and drive</w:t>
            </w:r>
            <w:r w:rsidR="001547B8" w:rsidRPr="00926409">
              <w:rPr>
                <w:rFonts w:ascii="Calibri" w:hAnsi="Calibri" w:cs="Calibri"/>
                <w:color w:val="000000"/>
                <w:sz w:val="22"/>
                <w:szCs w:val="22"/>
              </w:rPr>
              <w:t xml:space="preserve"> the</w:t>
            </w:r>
            <w:r w:rsidRPr="00926409">
              <w:rPr>
                <w:rFonts w:ascii="Calibri" w:hAnsi="Calibri" w:cs="Calibri"/>
                <w:color w:val="000000"/>
                <w:sz w:val="22"/>
                <w:szCs w:val="22"/>
              </w:rPr>
              <w:t xml:space="preserve"> child wellbeing and protection agenda</w:t>
            </w:r>
          </w:p>
          <w:p w14:paraId="781F662C" w14:textId="5CAB557D" w:rsidR="0013647B" w:rsidRDefault="0013647B" w:rsidP="00D24475">
            <w:pPr>
              <w:numPr>
                <w:ilvl w:val="0"/>
                <w:numId w:val="3"/>
              </w:numPr>
              <w:contextualSpacing/>
              <w:rPr>
                <w:rFonts w:ascii="Calibri" w:hAnsi="Calibri" w:cs="Calibri"/>
                <w:color w:val="000000"/>
                <w:sz w:val="22"/>
                <w:szCs w:val="22"/>
              </w:rPr>
            </w:pPr>
            <w:r w:rsidRPr="00926409">
              <w:rPr>
                <w:rFonts w:ascii="Calibri" w:hAnsi="Calibri" w:cs="Calibri"/>
                <w:color w:val="000000"/>
                <w:sz w:val="22"/>
                <w:szCs w:val="22"/>
              </w:rPr>
              <w:t>Strong listening skill</w:t>
            </w:r>
            <w:r w:rsidR="00433BEB">
              <w:rPr>
                <w:rFonts w:ascii="Calibri" w:hAnsi="Calibri" w:cs="Calibri"/>
                <w:color w:val="000000"/>
                <w:sz w:val="22"/>
                <w:szCs w:val="22"/>
              </w:rPr>
              <w:t>s</w:t>
            </w:r>
            <w:r w:rsidRPr="00926409">
              <w:rPr>
                <w:rFonts w:ascii="Calibri" w:hAnsi="Calibri" w:cs="Calibri"/>
                <w:color w:val="000000"/>
                <w:sz w:val="22"/>
                <w:szCs w:val="22"/>
              </w:rPr>
              <w:t xml:space="preserve"> and ability to deal with sensitive situations with </w:t>
            </w:r>
            <w:r w:rsidR="009C62E7">
              <w:rPr>
                <w:rFonts w:ascii="Calibri" w:hAnsi="Calibri" w:cs="Calibri"/>
                <w:color w:val="000000"/>
                <w:sz w:val="22"/>
                <w:szCs w:val="22"/>
              </w:rPr>
              <w:t xml:space="preserve">empathy, </w:t>
            </w:r>
            <w:r w:rsidRPr="00926409">
              <w:rPr>
                <w:rFonts w:ascii="Calibri" w:hAnsi="Calibri" w:cs="Calibri"/>
                <w:color w:val="000000"/>
                <w:sz w:val="22"/>
                <w:szCs w:val="22"/>
              </w:rPr>
              <w:t>confidence, integrity</w:t>
            </w:r>
            <w:r w:rsidR="009C62E7">
              <w:rPr>
                <w:rFonts w:ascii="Calibri" w:hAnsi="Calibri" w:cs="Calibri"/>
                <w:color w:val="000000"/>
                <w:sz w:val="22"/>
                <w:szCs w:val="22"/>
              </w:rPr>
              <w:t>,</w:t>
            </w:r>
            <w:r w:rsidRPr="00926409">
              <w:rPr>
                <w:rFonts w:ascii="Calibri" w:hAnsi="Calibri" w:cs="Calibri"/>
                <w:color w:val="000000"/>
                <w:sz w:val="22"/>
                <w:szCs w:val="22"/>
              </w:rPr>
              <w:t xml:space="preserve"> </w:t>
            </w:r>
            <w:proofErr w:type="gramStart"/>
            <w:r w:rsidRPr="00926409">
              <w:rPr>
                <w:rFonts w:ascii="Calibri" w:hAnsi="Calibri" w:cs="Calibri"/>
                <w:color w:val="000000"/>
                <w:sz w:val="22"/>
                <w:szCs w:val="22"/>
              </w:rPr>
              <w:t>objectivity</w:t>
            </w:r>
            <w:proofErr w:type="gramEnd"/>
            <w:r w:rsidRPr="00926409">
              <w:rPr>
                <w:rFonts w:ascii="Calibri" w:hAnsi="Calibri" w:cs="Calibri"/>
                <w:color w:val="000000"/>
                <w:sz w:val="22"/>
                <w:szCs w:val="22"/>
              </w:rPr>
              <w:t xml:space="preserve"> and good judgement</w:t>
            </w:r>
            <w:r w:rsidR="00552866">
              <w:rPr>
                <w:rFonts w:ascii="Calibri" w:hAnsi="Calibri" w:cs="Calibri"/>
                <w:color w:val="000000"/>
                <w:sz w:val="22"/>
                <w:szCs w:val="22"/>
              </w:rPr>
              <w:t>.</w:t>
            </w:r>
          </w:p>
          <w:p w14:paraId="4701C7E5" w14:textId="77777777" w:rsidR="00926409" w:rsidRPr="00926409" w:rsidRDefault="00926409" w:rsidP="00926409">
            <w:pPr>
              <w:ind w:left="720"/>
              <w:contextualSpacing/>
              <w:jc w:val="both"/>
              <w:rPr>
                <w:rFonts w:ascii="Calibri" w:hAnsi="Calibri" w:cs="Calibri"/>
                <w:color w:val="000000"/>
                <w:sz w:val="22"/>
                <w:szCs w:val="22"/>
              </w:rPr>
            </w:pPr>
          </w:p>
          <w:p w14:paraId="475AFD3E" w14:textId="3C07AB06" w:rsidR="00405399" w:rsidRDefault="00014E02" w:rsidP="0013647B">
            <w:pPr>
              <w:jc w:val="both"/>
              <w:rPr>
                <w:rFonts w:ascii="Calibri" w:hAnsi="Calibri" w:cs="Calibri"/>
                <w:b/>
                <w:color w:val="000000" w:themeColor="text1"/>
                <w:sz w:val="22"/>
                <w:szCs w:val="22"/>
                <w:lang w:eastAsia="en-GB"/>
              </w:rPr>
            </w:pPr>
            <w:r w:rsidRPr="00014E02">
              <w:rPr>
                <w:rFonts w:ascii="Calibri" w:hAnsi="Calibri" w:cs="Calibri"/>
                <w:b/>
                <w:color w:val="000000" w:themeColor="text1"/>
                <w:sz w:val="22"/>
                <w:szCs w:val="22"/>
                <w:lang w:eastAsia="en-GB"/>
              </w:rPr>
              <w:t xml:space="preserve">Skills and </w:t>
            </w:r>
            <w:r>
              <w:rPr>
                <w:rFonts w:ascii="Calibri" w:hAnsi="Calibri" w:cs="Calibri"/>
                <w:b/>
                <w:color w:val="000000" w:themeColor="text1"/>
                <w:sz w:val="22"/>
                <w:szCs w:val="22"/>
                <w:lang w:eastAsia="en-GB"/>
              </w:rPr>
              <w:t>r</w:t>
            </w:r>
            <w:r w:rsidRPr="00014E02">
              <w:rPr>
                <w:rFonts w:ascii="Calibri" w:hAnsi="Calibri" w:cs="Calibri"/>
                <w:b/>
                <w:color w:val="000000" w:themeColor="text1"/>
                <w:sz w:val="22"/>
                <w:szCs w:val="22"/>
                <w:lang w:eastAsia="en-GB"/>
              </w:rPr>
              <w:t xml:space="preserve">elevant </w:t>
            </w:r>
            <w:r>
              <w:rPr>
                <w:rFonts w:ascii="Calibri" w:hAnsi="Calibri" w:cs="Calibri"/>
                <w:b/>
                <w:color w:val="000000" w:themeColor="text1"/>
                <w:sz w:val="22"/>
                <w:szCs w:val="22"/>
                <w:lang w:eastAsia="en-GB"/>
              </w:rPr>
              <w:t>e</w:t>
            </w:r>
            <w:r w:rsidRPr="00014E02">
              <w:rPr>
                <w:rFonts w:ascii="Calibri" w:hAnsi="Calibri" w:cs="Calibri"/>
                <w:b/>
                <w:color w:val="000000" w:themeColor="text1"/>
                <w:sz w:val="22"/>
                <w:szCs w:val="22"/>
                <w:lang w:eastAsia="en-GB"/>
              </w:rPr>
              <w:t>xperience</w:t>
            </w:r>
            <w:r>
              <w:rPr>
                <w:rFonts w:ascii="Calibri" w:hAnsi="Calibri" w:cs="Calibri"/>
                <w:b/>
                <w:color w:val="000000" w:themeColor="text1"/>
                <w:sz w:val="22"/>
                <w:szCs w:val="22"/>
                <w:lang w:eastAsia="en-GB"/>
              </w:rPr>
              <w:t>:</w:t>
            </w:r>
          </w:p>
          <w:p w14:paraId="620F2459" w14:textId="77777777" w:rsidR="00014E02" w:rsidRPr="00405399" w:rsidRDefault="00014E02" w:rsidP="0013647B">
            <w:pPr>
              <w:jc w:val="both"/>
              <w:rPr>
                <w:rFonts w:ascii="Calibri" w:hAnsi="Calibri" w:cs="Calibri"/>
                <w:b/>
                <w:color w:val="000000" w:themeColor="text1"/>
                <w:sz w:val="22"/>
                <w:szCs w:val="22"/>
                <w:lang w:eastAsia="en-GB"/>
              </w:rPr>
            </w:pPr>
          </w:p>
          <w:p w14:paraId="6EBADF04" w14:textId="77777777" w:rsidR="0013647B" w:rsidRPr="00926409" w:rsidRDefault="0013647B" w:rsidP="0013647B">
            <w:pPr>
              <w:numPr>
                <w:ilvl w:val="0"/>
                <w:numId w:val="4"/>
              </w:numPr>
              <w:contextualSpacing/>
              <w:jc w:val="both"/>
              <w:rPr>
                <w:rFonts w:ascii="Calibri" w:hAnsi="Calibri" w:cs="Calibri"/>
                <w:color w:val="000000"/>
                <w:sz w:val="22"/>
                <w:szCs w:val="22"/>
              </w:rPr>
            </w:pPr>
            <w:r w:rsidRPr="00926409">
              <w:rPr>
                <w:rFonts w:ascii="Calibri" w:hAnsi="Calibri" w:cs="Calibri"/>
                <w:color w:val="000000"/>
                <w:sz w:val="22"/>
                <w:szCs w:val="22"/>
              </w:rPr>
              <w:t>Trained to appropriate level to carry out duties of the post</w:t>
            </w:r>
          </w:p>
          <w:p w14:paraId="120AA161" w14:textId="77777777" w:rsidR="0013647B" w:rsidRPr="00926409" w:rsidRDefault="0013647B" w:rsidP="0013647B">
            <w:pPr>
              <w:numPr>
                <w:ilvl w:val="0"/>
                <w:numId w:val="4"/>
              </w:numPr>
              <w:contextualSpacing/>
              <w:jc w:val="both"/>
              <w:rPr>
                <w:rFonts w:ascii="Calibri" w:hAnsi="Calibri" w:cs="Calibri"/>
                <w:color w:val="000000"/>
                <w:sz w:val="22"/>
                <w:szCs w:val="22"/>
              </w:rPr>
            </w:pPr>
            <w:r w:rsidRPr="00926409">
              <w:rPr>
                <w:rFonts w:ascii="Calibri" w:hAnsi="Calibri" w:cs="Calibri"/>
                <w:color w:val="000000"/>
                <w:sz w:val="22"/>
                <w:szCs w:val="22"/>
              </w:rPr>
              <w:t>Knowledge of child wellbeing and protection legislation and landscape</w:t>
            </w:r>
          </w:p>
          <w:p w14:paraId="6207C7D7" w14:textId="480ED9F4" w:rsidR="0013647B" w:rsidRDefault="0013647B" w:rsidP="0013647B">
            <w:pPr>
              <w:numPr>
                <w:ilvl w:val="0"/>
                <w:numId w:val="4"/>
              </w:numPr>
              <w:contextualSpacing/>
              <w:jc w:val="both"/>
              <w:rPr>
                <w:rFonts w:ascii="Calibri" w:hAnsi="Calibri" w:cs="Calibri"/>
                <w:color w:val="000000"/>
                <w:sz w:val="22"/>
                <w:szCs w:val="22"/>
              </w:rPr>
            </w:pPr>
            <w:r w:rsidRPr="00926409">
              <w:rPr>
                <w:rFonts w:ascii="Calibri" w:hAnsi="Calibri" w:cs="Calibri"/>
                <w:color w:val="000000"/>
                <w:sz w:val="22"/>
                <w:szCs w:val="22"/>
              </w:rPr>
              <w:t>Experience of working with children and young people</w:t>
            </w:r>
            <w:r w:rsidR="003B12DC">
              <w:rPr>
                <w:rFonts w:ascii="Calibri" w:hAnsi="Calibri" w:cs="Calibri"/>
                <w:color w:val="000000"/>
                <w:sz w:val="22"/>
                <w:szCs w:val="22"/>
              </w:rPr>
              <w:t>.</w:t>
            </w:r>
          </w:p>
          <w:tbl>
            <w:tblPr>
              <w:tblStyle w:val="TableGrid"/>
              <w:tblpPr w:leftFromText="180" w:rightFromText="180" w:vertAnchor="text" w:horzAnchor="margin" w:tblpY="3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151B4C" w14:paraId="1916F8C9" w14:textId="77777777" w:rsidTr="00151B4C">
              <w:tc>
                <w:tcPr>
                  <w:tcW w:w="8851" w:type="dxa"/>
                  <w:shd w:val="clear" w:color="auto" w:fill="01ACE9"/>
                </w:tcPr>
                <w:p w14:paraId="682257A8" w14:textId="77777777" w:rsidR="00151B4C" w:rsidRDefault="00151B4C" w:rsidP="00151B4C">
                  <w:pPr>
                    <w:autoSpaceDE w:val="0"/>
                    <w:autoSpaceDN w:val="0"/>
                    <w:adjustRightInd w:val="0"/>
                    <w:jc w:val="both"/>
                    <w:rPr>
                      <w:rFonts w:ascii="Calibri" w:hAnsi="Calibri" w:cs="Calibri"/>
                      <w:b/>
                      <w:color w:val="000000"/>
                      <w:lang w:eastAsia="en-GB"/>
                    </w:rPr>
                  </w:pPr>
                </w:p>
                <w:p w14:paraId="0889B1C2" w14:textId="6CAEB849" w:rsidR="00151B4C" w:rsidRPr="006B526D" w:rsidRDefault="00151B4C" w:rsidP="00151B4C">
                  <w:pPr>
                    <w:shd w:val="clear" w:color="auto" w:fill="01ACE9"/>
                    <w:autoSpaceDE w:val="0"/>
                    <w:autoSpaceDN w:val="0"/>
                    <w:adjustRightInd w:val="0"/>
                    <w:jc w:val="both"/>
                    <w:rPr>
                      <w:rFonts w:ascii="Calibri" w:hAnsi="Calibri" w:cs="Calibri"/>
                      <w:b/>
                      <w:color w:val="FFFFFF" w:themeColor="background1"/>
                      <w:lang w:eastAsia="en-GB"/>
                    </w:rPr>
                  </w:pPr>
                  <w:r w:rsidRPr="006B526D">
                    <w:rPr>
                      <w:rFonts w:ascii="Calibri" w:hAnsi="Calibri" w:cs="Calibri"/>
                      <w:b/>
                      <w:color w:val="FFFFFF" w:themeColor="background1"/>
                      <w:lang w:eastAsia="en-GB"/>
                    </w:rPr>
                    <w:t>TEMPLATE:</w:t>
                  </w:r>
                  <w:r w:rsidR="003000C5">
                    <w:rPr>
                      <w:rFonts w:ascii="Calibri" w:hAnsi="Calibri" w:cs="Calibri"/>
                      <w:b/>
                      <w:color w:val="FFFFFF" w:themeColor="background1"/>
                      <w:lang w:eastAsia="en-GB"/>
                    </w:rPr>
                    <w:t xml:space="preserve"> </w:t>
                  </w:r>
                  <w:r w:rsidRPr="006B526D">
                    <w:rPr>
                      <w:rFonts w:ascii="Calibri" w:hAnsi="Calibri" w:cs="Calibri"/>
                      <w:b/>
                      <w:color w:val="FFFFFF" w:themeColor="background1"/>
                      <w:lang w:eastAsia="en-GB"/>
                    </w:rPr>
                    <w:t xml:space="preserve">Description for </w:t>
                  </w:r>
                  <w:r w:rsidR="00DA7B7C">
                    <w:rPr>
                      <w:rFonts w:ascii="Calibri" w:hAnsi="Calibri" w:cs="Calibri"/>
                      <w:b/>
                      <w:color w:val="FFFFFF" w:themeColor="background1"/>
                      <w:lang w:eastAsia="en-GB"/>
                    </w:rPr>
                    <w:t>C</w:t>
                  </w:r>
                  <w:r w:rsidRPr="006B526D">
                    <w:rPr>
                      <w:rFonts w:ascii="Calibri" w:hAnsi="Calibri" w:cs="Calibri"/>
                      <w:b/>
                      <w:color w:val="FFFFFF" w:themeColor="background1"/>
                      <w:lang w:eastAsia="en-GB"/>
                    </w:rPr>
                    <w:t xml:space="preserve">lub Child Wellbeing </w:t>
                  </w:r>
                  <w:r w:rsidR="00C84EED">
                    <w:rPr>
                      <w:rFonts w:ascii="Calibri" w:hAnsi="Calibri" w:cs="Calibri"/>
                      <w:b/>
                      <w:color w:val="FFFFFF" w:themeColor="background1"/>
                      <w:lang w:eastAsia="en-GB"/>
                    </w:rPr>
                    <w:t>and</w:t>
                  </w:r>
                  <w:r w:rsidRPr="006B526D">
                    <w:rPr>
                      <w:rFonts w:ascii="Calibri" w:hAnsi="Calibri" w:cs="Calibri"/>
                      <w:b/>
                      <w:color w:val="FFFFFF" w:themeColor="background1"/>
                      <w:lang w:eastAsia="en-GB"/>
                    </w:rPr>
                    <w:t xml:space="preserve"> Protection Officer</w:t>
                  </w:r>
                </w:p>
                <w:p w14:paraId="25751E45" w14:textId="77777777" w:rsidR="00151B4C" w:rsidRDefault="00151B4C" w:rsidP="00151B4C"/>
              </w:tc>
            </w:tr>
          </w:tbl>
          <w:p w14:paraId="0DDE24D9" w14:textId="1E383FB9" w:rsidR="00151B4C" w:rsidRDefault="00151B4C" w:rsidP="00151B4C">
            <w:pPr>
              <w:ind w:left="720"/>
              <w:contextualSpacing/>
              <w:jc w:val="both"/>
              <w:rPr>
                <w:rFonts w:ascii="Calibri" w:hAnsi="Calibri" w:cs="Calibri"/>
                <w:color w:val="000000"/>
                <w:sz w:val="22"/>
                <w:szCs w:val="22"/>
              </w:rPr>
            </w:pPr>
          </w:p>
          <w:p w14:paraId="57ECCF27" w14:textId="77777777" w:rsidR="00151B4C" w:rsidRDefault="00151B4C" w:rsidP="00151B4C">
            <w:pPr>
              <w:contextualSpacing/>
              <w:jc w:val="both"/>
              <w:rPr>
                <w:rFonts w:ascii="Calibri" w:hAnsi="Calibri" w:cs="Calibri"/>
                <w:color w:val="000000"/>
                <w:sz w:val="22"/>
                <w:szCs w:val="22"/>
              </w:rPr>
            </w:pPr>
          </w:p>
          <w:p w14:paraId="0E370554" w14:textId="5A99B716" w:rsidR="00151B4C" w:rsidRPr="00151B4C" w:rsidRDefault="00151B4C" w:rsidP="00151B4C">
            <w:pPr>
              <w:contextualSpacing/>
              <w:jc w:val="both"/>
              <w:rPr>
                <w:rFonts w:ascii="Calibri" w:hAnsi="Calibri" w:cs="Calibri"/>
                <w:b/>
                <w:color w:val="000000"/>
                <w:sz w:val="22"/>
                <w:szCs w:val="22"/>
              </w:rPr>
            </w:pPr>
            <w:r w:rsidRPr="00151B4C">
              <w:rPr>
                <w:rFonts w:ascii="Calibri" w:hAnsi="Calibri" w:cs="Calibri"/>
                <w:b/>
                <w:color w:val="000000"/>
                <w:sz w:val="22"/>
                <w:szCs w:val="22"/>
              </w:rPr>
              <w:t xml:space="preserve">Roles </w:t>
            </w:r>
            <w:r w:rsidR="00C84EED">
              <w:rPr>
                <w:rFonts w:ascii="Calibri" w:hAnsi="Calibri" w:cs="Calibri"/>
                <w:b/>
                <w:color w:val="000000"/>
                <w:sz w:val="22"/>
                <w:szCs w:val="22"/>
              </w:rPr>
              <w:t>and</w:t>
            </w:r>
            <w:r w:rsidRPr="00151B4C">
              <w:rPr>
                <w:rFonts w:ascii="Calibri" w:hAnsi="Calibri" w:cs="Calibri"/>
                <w:b/>
                <w:color w:val="000000"/>
                <w:sz w:val="22"/>
                <w:szCs w:val="22"/>
              </w:rPr>
              <w:t xml:space="preserve"> </w:t>
            </w:r>
            <w:r w:rsidR="00783BB5">
              <w:rPr>
                <w:rFonts w:ascii="Calibri" w:hAnsi="Calibri" w:cs="Calibri"/>
                <w:b/>
                <w:color w:val="000000"/>
                <w:sz w:val="22"/>
                <w:szCs w:val="22"/>
              </w:rPr>
              <w:t>r</w:t>
            </w:r>
            <w:r w:rsidRPr="00151B4C">
              <w:rPr>
                <w:rFonts w:ascii="Calibri" w:hAnsi="Calibri" w:cs="Calibri"/>
                <w:b/>
                <w:color w:val="000000"/>
                <w:sz w:val="22"/>
                <w:szCs w:val="22"/>
              </w:rPr>
              <w:t>esponsibilities</w:t>
            </w:r>
            <w:r w:rsidR="001706A4">
              <w:rPr>
                <w:rFonts w:ascii="Calibri" w:hAnsi="Calibri" w:cs="Calibri"/>
                <w:b/>
                <w:color w:val="000000"/>
                <w:sz w:val="22"/>
                <w:szCs w:val="22"/>
              </w:rPr>
              <w:t>:</w:t>
            </w:r>
          </w:p>
          <w:p w14:paraId="0ED327C5" w14:textId="77777777" w:rsidR="00151B4C" w:rsidRPr="00151B4C" w:rsidRDefault="00151B4C" w:rsidP="00151B4C">
            <w:pPr>
              <w:ind w:left="720"/>
              <w:contextualSpacing/>
              <w:jc w:val="both"/>
              <w:rPr>
                <w:rFonts w:ascii="Calibri" w:hAnsi="Calibri" w:cs="Calibri"/>
                <w:b/>
                <w:color w:val="000000"/>
                <w:sz w:val="22"/>
                <w:szCs w:val="22"/>
              </w:rPr>
            </w:pPr>
          </w:p>
          <w:p w14:paraId="6FD4263A"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Develop effective child protection and wellbeing policy and procedures and keep them up to date</w:t>
            </w:r>
          </w:p>
          <w:p w14:paraId="38CB808C"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Promote and champion child protection and wellbeing at the club and encourage good practice</w:t>
            </w:r>
          </w:p>
          <w:p w14:paraId="720F4FE6"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Respond appropriately to child protection or wellbeing concerns</w:t>
            </w:r>
          </w:p>
          <w:p w14:paraId="507930FA"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Regularly report to the club’s organising committee</w:t>
            </w:r>
          </w:p>
          <w:p w14:paraId="5458BB90"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 xml:space="preserve">Ensure that members of the sports volunteers/staff who are working with children are recruited safely and in line with legal requirements </w:t>
            </w:r>
          </w:p>
          <w:p w14:paraId="3A81F466" w14:textId="77777777" w:rsidR="00151B4C" w:rsidRPr="00151B4C" w:rsidRDefault="00151B4C" w:rsidP="00783BB5">
            <w:pPr>
              <w:numPr>
                <w:ilvl w:val="0"/>
                <w:numId w:val="8"/>
              </w:numPr>
              <w:contextualSpacing/>
              <w:rPr>
                <w:rFonts w:ascii="Calibri" w:hAnsi="Calibri" w:cs="Calibri"/>
                <w:color w:val="000000"/>
                <w:sz w:val="22"/>
                <w:szCs w:val="22"/>
              </w:rPr>
            </w:pPr>
            <w:r w:rsidRPr="00151B4C">
              <w:rPr>
                <w:rFonts w:ascii="Calibri" w:hAnsi="Calibri" w:cs="Calibri"/>
                <w:color w:val="000000"/>
                <w:sz w:val="22"/>
                <w:szCs w:val="22"/>
              </w:rPr>
              <w:t>Make sure the sports volunteers/staff, parents/carers, adults, and children are aware of:</w:t>
            </w:r>
          </w:p>
          <w:p w14:paraId="2689B8F5" w14:textId="77777777" w:rsidR="00151B4C" w:rsidRPr="00151B4C" w:rsidRDefault="00151B4C" w:rsidP="00783BB5">
            <w:pPr>
              <w:numPr>
                <w:ilvl w:val="1"/>
                <w:numId w:val="8"/>
              </w:numPr>
              <w:contextualSpacing/>
              <w:rPr>
                <w:rFonts w:ascii="Calibri" w:hAnsi="Calibri" w:cs="Calibri"/>
                <w:color w:val="000000"/>
                <w:sz w:val="22"/>
                <w:szCs w:val="22"/>
              </w:rPr>
            </w:pPr>
            <w:r w:rsidRPr="00151B4C">
              <w:rPr>
                <w:rFonts w:ascii="Calibri" w:hAnsi="Calibri" w:cs="Calibri"/>
                <w:color w:val="000000"/>
                <w:sz w:val="22"/>
                <w:szCs w:val="22"/>
              </w:rPr>
              <w:t>How to contact the CWPO</w:t>
            </w:r>
          </w:p>
          <w:p w14:paraId="0C8968EC" w14:textId="77777777" w:rsidR="00151B4C" w:rsidRPr="00151B4C" w:rsidRDefault="00151B4C" w:rsidP="00151B4C">
            <w:pPr>
              <w:numPr>
                <w:ilvl w:val="1"/>
                <w:numId w:val="8"/>
              </w:numPr>
              <w:contextualSpacing/>
              <w:jc w:val="both"/>
              <w:rPr>
                <w:rFonts w:ascii="Calibri" w:hAnsi="Calibri" w:cs="Calibri"/>
                <w:color w:val="000000"/>
                <w:sz w:val="22"/>
                <w:szCs w:val="22"/>
              </w:rPr>
            </w:pPr>
            <w:r w:rsidRPr="00151B4C">
              <w:rPr>
                <w:rFonts w:ascii="Calibri" w:hAnsi="Calibri" w:cs="Calibri"/>
                <w:color w:val="000000"/>
                <w:sz w:val="22"/>
                <w:szCs w:val="22"/>
              </w:rPr>
              <w:lastRenderedPageBreak/>
              <w:t>The Code of Conduct for working with children</w:t>
            </w:r>
          </w:p>
          <w:p w14:paraId="0E8AD804" w14:textId="77777777" w:rsidR="00151B4C" w:rsidRPr="00151B4C" w:rsidRDefault="00151B4C" w:rsidP="00151B4C">
            <w:pPr>
              <w:numPr>
                <w:ilvl w:val="1"/>
                <w:numId w:val="8"/>
              </w:numPr>
              <w:contextualSpacing/>
              <w:jc w:val="both"/>
              <w:rPr>
                <w:rFonts w:ascii="Calibri" w:hAnsi="Calibri" w:cs="Calibri"/>
                <w:color w:val="000000"/>
                <w:sz w:val="22"/>
                <w:szCs w:val="22"/>
              </w:rPr>
            </w:pPr>
            <w:r w:rsidRPr="00151B4C">
              <w:rPr>
                <w:rFonts w:ascii="Calibri" w:hAnsi="Calibri" w:cs="Calibri"/>
                <w:color w:val="000000"/>
                <w:sz w:val="22"/>
                <w:szCs w:val="22"/>
              </w:rPr>
              <w:t>How to raise concerns</w:t>
            </w:r>
          </w:p>
          <w:p w14:paraId="3CDDC2B5" w14:textId="21EDC935" w:rsidR="003457FF" w:rsidRPr="005551A6" w:rsidRDefault="009A00D0" w:rsidP="005551A6">
            <w:pPr>
              <w:numPr>
                <w:ilvl w:val="1"/>
                <w:numId w:val="8"/>
              </w:numPr>
              <w:contextualSpacing/>
              <w:jc w:val="both"/>
              <w:rPr>
                <w:rFonts w:ascii="Calibri" w:hAnsi="Calibri" w:cs="Calibri"/>
                <w:color w:val="000000"/>
                <w:sz w:val="22"/>
                <w:szCs w:val="22"/>
              </w:rPr>
            </w:pPr>
            <w:r>
              <w:rPr>
                <w:rFonts w:ascii="Calibri" w:hAnsi="Calibri" w:cs="Calibri"/>
                <w:color w:val="000000"/>
                <w:sz w:val="22"/>
                <w:szCs w:val="22"/>
              </w:rPr>
              <w:t>How to d</w:t>
            </w:r>
            <w:r w:rsidR="00151B4C" w:rsidRPr="00151B4C">
              <w:rPr>
                <w:rFonts w:ascii="Calibri" w:hAnsi="Calibri" w:cs="Calibri"/>
                <w:color w:val="000000"/>
                <w:sz w:val="22"/>
                <w:szCs w:val="22"/>
              </w:rPr>
              <w:t>eal with breaches of the Code of Conduct</w:t>
            </w:r>
          </w:p>
        </w:tc>
      </w:tr>
    </w:tbl>
    <w:tbl>
      <w:tblPr>
        <w:tblW w:w="0" w:type="auto"/>
        <w:tblLook w:val="01E0" w:firstRow="1" w:lastRow="1" w:firstColumn="1" w:lastColumn="1" w:noHBand="0" w:noVBand="0"/>
      </w:tblPr>
      <w:tblGrid>
        <w:gridCol w:w="9118"/>
      </w:tblGrid>
      <w:tr w:rsidR="008266BD" w:rsidRPr="007F08E9" w14:paraId="338639F7" w14:textId="77777777" w:rsidTr="00AA77C6">
        <w:trPr>
          <w:trHeight w:val="4621"/>
        </w:trPr>
        <w:tc>
          <w:tcPr>
            <w:tcW w:w="9118" w:type="dxa"/>
          </w:tcPr>
          <w:p w14:paraId="5C427970" w14:textId="4DC484E6" w:rsidR="008266BD" w:rsidRPr="00100646" w:rsidRDefault="008266BD" w:rsidP="008B386A">
            <w:pPr>
              <w:pStyle w:val="BodyTextIndent"/>
              <w:numPr>
                <w:ilvl w:val="0"/>
                <w:numId w:val="8"/>
              </w:numPr>
              <w:spacing w:after="0"/>
              <w:jc w:val="both"/>
              <w:rPr>
                <w:rFonts w:asciiTheme="minorHAnsi" w:hAnsiTheme="minorHAnsi" w:cstheme="minorHAnsi"/>
                <w:sz w:val="22"/>
                <w:szCs w:val="22"/>
                <w:lang w:val="en-GB"/>
              </w:rPr>
            </w:pPr>
            <w:r w:rsidRPr="00100646">
              <w:rPr>
                <w:rFonts w:asciiTheme="minorHAnsi" w:hAnsiTheme="minorHAnsi" w:cstheme="minorHAnsi"/>
                <w:sz w:val="22"/>
                <w:szCs w:val="22"/>
                <w:lang w:val="en-GB"/>
              </w:rPr>
              <w:lastRenderedPageBreak/>
              <w:t xml:space="preserve">Keep up with developments in child wellbeing and protection by liaising with the SGB and organisations such as the </w:t>
            </w:r>
            <w:r w:rsidR="000A669D">
              <w:rPr>
                <w:rFonts w:asciiTheme="minorHAnsi" w:hAnsiTheme="minorHAnsi" w:cstheme="minorHAnsi"/>
                <w:sz w:val="22"/>
                <w:szCs w:val="22"/>
                <w:lang w:val="en-GB"/>
              </w:rPr>
              <w:t>Child Wellbeing and Protection in Sport</w:t>
            </w:r>
            <w:r w:rsidRPr="00100646">
              <w:rPr>
                <w:rFonts w:asciiTheme="minorHAnsi" w:hAnsiTheme="minorHAnsi" w:cstheme="minorHAnsi"/>
                <w:sz w:val="22"/>
                <w:szCs w:val="22"/>
                <w:lang w:val="en-GB"/>
              </w:rPr>
              <w:t xml:space="preserve"> Service </w:t>
            </w:r>
          </w:p>
          <w:p w14:paraId="7D399AD2" w14:textId="31806A12" w:rsidR="008266BD" w:rsidRPr="00100646" w:rsidRDefault="008266BD" w:rsidP="008B386A">
            <w:pPr>
              <w:pStyle w:val="BodyTextIndent"/>
              <w:numPr>
                <w:ilvl w:val="0"/>
                <w:numId w:val="8"/>
              </w:numPr>
              <w:spacing w:after="0"/>
              <w:jc w:val="both"/>
              <w:rPr>
                <w:rFonts w:asciiTheme="minorHAnsi" w:hAnsiTheme="minorHAnsi" w:cstheme="minorHAnsi"/>
                <w:sz w:val="22"/>
                <w:szCs w:val="22"/>
                <w:lang w:val="en-GB"/>
              </w:rPr>
            </w:pPr>
            <w:r w:rsidRPr="00100646">
              <w:rPr>
                <w:rFonts w:asciiTheme="minorHAnsi" w:hAnsiTheme="minorHAnsi" w:cstheme="minorHAnsi"/>
                <w:sz w:val="22"/>
                <w:szCs w:val="22"/>
                <w:lang w:val="en-GB"/>
              </w:rPr>
              <w:t xml:space="preserve">Attend </w:t>
            </w:r>
            <w:r w:rsidR="008B386A">
              <w:rPr>
                <w:rFonts w:asciiTheme="minorHAnsi" w:hAnsiTheme="minorHAnsi" w:cstheme="minorHAnsi"/>
                <w:sz w:val="22"/>
                <w:szCs w:val="22"/>
                <w:lang w:val="en-GB"/>
              </w:rPr>
              <w:t xml:space="preserve">Child Wellbeing </w:t>
            </w:r>
            <w:r w:rsidR="00C84EED">
              <w:rPr>
                <w:rFonts w:asciiTheme="minorHAnsi" w:hAnsiTheme="minorHAnsi" w:cstheme="minorHAnsi"/>
                <w:sz w:val="22"/>
                <w:szCs w:val="22"/>
                <w:lang w:val="en-GB"/>
              </w:rPr>
              <w:t>and</w:t>
            </w:r>
            <w:r w:rsidR="008B386A">
              <w:rPr>
                <w:rFonts w:asciiTheme="minorHAnsi" w:hAnsiTheme="minorHAnsi" w:cstheme="minorHAnsi"/>
                <w:sz w:val="22"/>
                <w:szCs w:val="22"/>
                <w:lang w:val="en-GB"/>
              </w:rPr>
              <w:t xml:space="preserve"> Protection in Sport workshop (CWPS)</w:t>
            </w:r>
            <w:r w:rsidRPr="00100646">
              <w:rPr>
                <w:rFonts w:asciiTheme="minorHAnsi" w:hAnsiTheme="minorHAnsi" w:cstheme="minorHAnsi"/>
                <w:sz w:val="22"/>
                <w:szCs w:val="22"/>
                <w:lang w:val="en-GB"/>
              </w:rPr>
              <w:t xml:space="preserve"> and </w:t>
            </w:r>
            <w:r w:rsidR="008B386A">
              <w:rPr>
                <w:rFonts w:asciiTheme="minorHAnsi" w:hAnsiTheme="minorHAnsi" w:cstheme="minorHAnsi"/>
                <w:sz w:val="22"/>
                <w:szCs w:val="22"/>
                <w:lang w:val="en-GB"/>
              </w:rPr>
              <w:t xml:space="preserve">Child Wellbeing </w:t>
            </w:r>
            <w:r w:rsidR="00C84EED">
              <w:rPr>
                <w:rFonts w:asciiTheme="minorHAnsi" w:hAnsiTheme="minorHAnsi" w:cstheme="minorHAnsi"/>
                <w:sz w:val="22"/>
                <w:szCs w:val="22"/>
                <w:lang w:val="en-GB"/>
              </w:rPr>
              <w:t>and</w:t>
            </w:r>
            <w:r w:rsidR="008B386A">
              <w:rPr>
                <w:rFonts w:asciiTheme="minorHAnsi" w:hAnsiTheme="minorHAnsi" w:cstheme="minorHAnsi"/>
                <w:sz w:val="22"/>
                <w:szCs w:val="22"/>
                <w:lang w:val="en-GB"/>
              </w:rPr>
              <w:t xml:space="preserve"> Protection Officer workshop (CWPO)</w:t>
            </w:r>
          </w:p>
          <w:p w14:paraId="25F56207" w14:textId="79E13941" w:rsidR="008266BD" w:rsidRPr="00100646" w:rsidRDefault="008266BD" w:rsidP="008B386A">
            <w:pPr>
              <w:pStyle w:val="BodyTextIndent"/>
              <w:numPr>
                <w:ilvl w:val="0"/>
                <w:numId w:val="8"/>
              </w:numPr>
              <w:spacing w:after="0"/>
              <w:jc w:val="both"/>
              <w:rPr>
                <w:rFonts w:asciiTheme="minorHAnsi" w:hAnsiTheme="minorHAnsi" w:cstheme="minorHAnsi"/>
                <w:sz w:val="22"/>
                <w:szCs w:val="22"/>
                <w:lang w:val="en-GB"/>
              </w:rPr>
            </w:pPr>
            <w:r w:rsidRPr="00100646">
              <w:rPr>
                <w:rFonts w:asciiTheme="minorHAnsi" w:hAnsiTheme="minorHAnsi" w:cstheme="minorHAnsi"/>
                <w:sz w:val="22"/>
                <w:szCs w:val="22"/>
              </w:rPr>
              <w:t xml:space="preserve">Signpost other relevant adults in the club to relevant training such as the </w:t>
            </w:r>
            <w:r w:rsidR="008B386A">
              <w:rPr>
                <w:rFonts w:asciiTheme="minorHAnsi" w:hAnsiTheme="minorHAnsi" w:cstheme="minorHAnsi"/>
                <w:sz w:val="22"/>
                <w:szCs w:val="22"/>
              </w:rPr>
              <w:t xml:space="preserve">CWPS </w:t>
            </w:r>
            <w:r w:rsidRPr="00100646">
              <w:rPr>
                <w:rFonts w:asciiTheme="minorHAnsi" w:hAnsiTheme="minorHAnsi" w:cstheme="minorHAnsi"/>
                <w:sz w:val="22"/>
                <w:szCs w:val="22"/>
              </w:rPr>
              <w:t>workshop</w:t>
            </w:r>
          </w:p>
          <w:p w14:paraId="51BE6435" w14:textId="0D510FC7" w:rsidR="008266BD" w:rsidRPr="00100646" w:rsidRDefault="008266BD" w:rsidP="008B386A">
            <w:pPr>
              <w:numPr>
                <w:ilvl w:val="0"/>
                <w:numId w:val="8"/>
              </w:numPr>
              <w:spacing w:after="0" w:line="240" w:lineRule="auto"/>
              <w:jc w:val="both"/>
              <w:rPr>
                <w:rFonts w:cstheme="minorHAnsi"/>
              </w:rPr>
            </w:pPr>
            <w:r w:rsidRPr="00100646">
              <w:rPr>
                <w:rFonts w:cstheme="minorHAnsi"/>
              </w:rPr>
              <w:t xml:space="preserve">Maintain confidential records of reported </w:t>
            </w:r>
            <w:r w:rsidR="009C62E7">
              <w:rPr>
                <w:rFonts w:cstheme="minorHAnsi"/>
              </w:rPr>
              <w:t xml:space="preserve">child wellbeing and protection </w:t>
            </w:r>
            <w:r w:rsidRPr="00100646">
              <w:rPr>
                <w:rFonts w:cstheme="minorHAnsi"/>
              </w:rPr>
              <w:t>cases and action taken</w:t>
            </w:r>
          </w:p>
          <w:p w14:paraId="12C073F8" w14:textId="5FEA8C82" w:rsidR="00BF6F0D" w:rsidRDefault="008266BD" w:rsidP="006F03E2">
            <w:pPr>
              <w:numPr>
                <w:ilvl w:val="0"/>
                <w:numId w:val="8"/>
              </w:numPr>
              <w:spacing w:after="0" w:line="240" w:lineRule="auto"/>
              <w:jc w:val="both"/>
              <w:rPr>
                <w:rFonts w:cstheme="minorHAnsi"/>
              </w:rPr>
            </w:pPr>
            <w:r w:rsidRPr="00100646">
              <w:rPr>
                <w:rFonts w:cstheme="minorHAnsi"/>
              </w:rPr>
              <w:t>Liaise with</w:t>
            </w:r>
            <w:r w:rsidR="009C62E7">
              <w:rPr>
                <w:rFonts w:cstheme="minorHAnsi"/>
              </w:rPr>
              <w:t xml:space="preserve"> Sports Governing Body</w:t>
            </w:r>
            <w:r w:rsidRPr="00100646">
              <w:rPr>
                <w:rFonts w:cstheme="minorHAnsi"/>
                <w:color w:val="000000" w:themeColor="text1"/>
              </w:rPr>
              <w:t xml:space="preserve"> Child Wellbeing and Protection Officer </w:t>
            </w:r>
            <w:r w:rsidRPr="00100646">
              <w:rPr>
                <w:rFonts w:cstheme="minorHAnsi"/>
              </w:rPr>
              <w:t>and/or statutory agencies if/when required</w:t>
            </w:r>
            <w:r w:rsidR="00014E02">
              <w:rPr>
                <w:rFonts w:cstheme="minorHAnsi"/>
              </w:rPr>
              <w:t>.</w:t>
            </w:r>
          </w:p>
          <w:p w14:paraId="14506EEC" w14:textId="77777777" w:rsidR="00F26673" w:rsidRPr="00F26673" w:rsidRDefault="00F26673" w:rsidP="00F26673">
            <w:pPr>
              <w:spacing w:after="0" w:line="240" w:lineRule="auto"/>
              <w:ind w:left="720"/>
              <w:jc w:val="both"/>
              <w:rPr>
                <w:rFonts w:cstheme="minorHAnsi"/>
              </w:rPr>
            </w:pPr>
          </w:p>
          <w:p w14:paraId="19CE40C4" w14:textId="5611A913" w:rsidR="008C13F6" w:rsidRPr="008C13F6" w:rsidRDefault="008266BD" w:rsidP="008C13F6">
            <w:pPr>
              <w:jc w:val="both"/>
              <w:rPr>
                <w:rFonts w:cstheme="minorHAnsi"/>
                <w:b/>
                <w:color w:val="000000" w:themeColor="text1"/>
              </w:rPr>
            </w:pPr>
            <w:r w:rsidRPr="00151B4C">
              <w:rPr>
                <w:rFonts w:cstheme="minorHAnsi"/>
                <w:b/>
                <w:color w:val="000000" w:themeColor="text1"/>
              </w:rPr>
              <w:t xml:space="preserve">Person </w:t>
            </w:r>
            <w:r w:rsidR="00014E02">
              <w:rPr>
                <w:rFonts w:cstheme="minorHAnsi"/>
                <w:b/>
                <w:color w:val="000000" w:themeColor="text1"/>
              </w:rPr>
              <w:t>s</w:t>
            </w:r>
            <w:r w:rsidRPr="00151B4C">
              <w:rPr>
                <w:rFonts w:cstheme="minorHAnsi"/>
                <w:b/>
                <w:color w:val="000000" w:themeColor="text1"/>
              </w:rPr>
              <w:t>pecificati</w:t>
            </w:r>
            <w:r w:rsidR="003457FF" w:rsidRPr="00151B4C">
              <w:rPr>
                <w:rFonts w:cstheme="minorHAnsi"/>
                <w:b/>
                <w:color w:val="000000" w:themeColor="text1"/>
              </w:rPr>
              <w:t>on</w:t>
            </w:r>
            <w:r w:rsidR="001706A4">
              <w:rPr>
                <w:rFonts w:cstheme="minorHAnsi"/>
                <w:b/>
                <w:color w:val="000000" w:themeColor="text1"/>
              </w:rPr>
              <w:t>:</w:t>
            </w:r>
          </w:p>
          <w:p w14:paraId="01C3F92D" w14:textId="0BA6D1E0" w:rsidR="00B9441E" w:rsidRPr="008C13F6" w:rsidRDefault="00B9441E" w:rsidP="008C13F6">
            <w:pPr>
              <w:pStyle w:val="ListParagraph"/>
              <w:numPr>
                <w:ilvl w:val="0"/>
                <w:numId w:val="9"/>
              </w:numPr>
              <w:spacing w:after="0" w:line="240" w:lineRule="auto"/>
              <w:rPr>
                <w:rFonts w:cstheme="minorHAnsi"/>
              </w:rPr>
            </w:pPr>
            <w:r w:rsidRPr="008C13F6">
              <w:rPr>
                <w:rFonts w:cstheme="minorHAnsi"/>
              </w:rPr>
              <w:t>An interest in child protection and wellbeing matters</w:t>
            </w:r>
          </w:p>
          <w:p w14:paraId="563AED44" w14:textId="77777777" w:rsidR="00B9441E" w:rsidRPr="00100646" w:rsidRDefault="00B9441E" w:rsidP="008C13F6">
            <w:pPr>
              <w:numPr>
                <w:ilvl w:val="0"/>
                <w:numId w:val="8"/>
              </w:numPr>
              <w:spacing w:after="0" w:line="240" w:lineRule="auto"/>
              <w:jc w:val="both"/>
              <w:rPr>
                <w:rFonts w:cstheme="minorHAnsi"/>
              </w:rPr>
            </w:pPr>
            <w:r w:rsidRPr="00100646">
              <w:rPr>
                <w:rFonts w:cstheme="minorHAnsi"/>
              </w:rPr>
              <w:t xml:space="preserve">Friendly and approachable with the ability to communicate well with adults and children </w:t>
            </w:r>
          </w:p>
          <w:p w14:paraId="2DAD3335" w14:textId="77777777" w:rsidR="00B9441E" w:rsidRPr="00100646" w:rsidRDefault="00B9441E" w:rsidP="00B9441E">
            <w:pPr>
              <w:numPr>
                <w:ilvl w:val="0"/>
                <w:numId w:val="8"/>
              </w:numPr>
              <w:spacing w:after="0" w:line="240" w:lineRule="auto"/>
              <w:jc w:val="both"/>
              <w:rPr>
                <w:rFonts w:cstheme="minorHAnsi"/>
              </w:rPr>
            </w:pPr>
            <w:r w:rsidRPr="00100646">
              <w:rPr>
                <w:rFonts w:cstheme="minorHAnsi"/>
              </w:rPr>
              <w:t xml:space="preserve">A willingness to challenge opinion, where necessary, and to drive the child protection and wellbeing agenda </w:t>
            </w:r>
          </w:p>
          <w:p w14:paraId="68923924" w14:textId="77777777" w:rsidR="00B9441E" w:rsidRPr="00100646" w:rsidRDefault="00B9441E" w:rsidP="00B9441E">
            <w:pPr>
              <w:numPr>
                <w:ilvl w:val="0"/>
                <w:numId w:val="8"/>
              </w:numPr>
              <w:spacing w:after="0" w:line="240" w:lineRule="auto"/>
              <w:jc w:val="both"/>
              <w:rPr>
                <w:rFonts w:cstheme="minorHAnsi"/>
              </w:rPr>
            </w:pPr>
            <w:r w:rsidRPr="00100646">
              <w:rPr>
                <w:rFonts w:cstheme="minorHAnsi"/>
              </w:rPr>
              <w:t>Strong listening skills and the ability to deal with sensitive situations with empathy and integrity</w:t>
            </w:r>
          </w:p>
          <w:p w14:paraId="4CA6FF75" w14:textId="77777777" w:rsidR="00B9441E" w:rsidRPr="00100646" w:rsidRDefault="00B9441E" w:rsidP="00B9441E">
            <w:pPr>
              <w:numPr>
                <w:ilvl w:val="0"/>
                <w:numId w:val="8"/>
              </w:numPr>
              <w:spacing w:after="0" w:line="240" w:lineRule="auto"/>
              <w:jc w:val="both"/>
              <w:rPr>
                <w:rFonts w:cstheme="minorHAnsi"/>
              </w:rPr>
            </w:pPr>
            <w:r w:rsidRPr="00100646">
              <w:rPr>
                <w:rFonts w:cstheme="minorHAnsi"/>
              </w:rPr>
              <w:t xml:space="preserve">An understanding of the importance of confidentiality and when information may need to be shared in order to protect the best interests of a child </w:t>
            </w:r>
          </w:p>
          <w:p w14:paraId="30AF428D" w14:textId="3E10A0CE" w:rsidR="00B9441E" w:rsidRDefault="00B9441E" w:rsidP="00B9441E">
            <w:pPr>
              <w:numPr>
                <w:ilvl w:val="0"/>
                <w:numId w:val="8"/>
              </w:numPr>
              <w:spacing w:after="0" w:line="240" w:lineRule="auto"/>
              <w:jc w:val="both"/>
              <w:rPr>
                <w:rFonts w:cstheme="minorHAnsi"/>
              </w:rPr>
            </w:pPr>
            <w:r w:rsidRPr="00100646">
              <w:rPr>
                <w:rFonts w:cstheme="minorHAnsi"/>
              </w:rPr>
              <w:t>The confidence and ability to manage situations relating to the poor conduct/behaviour of others towards a child and know when to ask for support</w:t>
            </w:r>
            <w:r w:rsidR="00DA7B7C">
              <w:rPr>
                <w:rFonts w:cstheme="minorHAnsi"/>
              </w:rPr>
              <w:t>.</w:t>
            </w:r>
          </w:p>
          <w:p w14:paraId="743984D8" w14:textId="77777777" w:rsidR="00BF6F0D" w:rsidRPr="00BF6F0D" w:rsidRDefault="00BF6F0D" w:rsidP="00BF6F0D">
            <w:pPr>
              <w:spacing w:after="0" w:line="240" w:lineRule="auto"/>
              <w:ind w:left="720"/>
              <w:jc w:val="both"/>
              <w:rPr>
                <w:rFonts w:cstheme="minorHAnsi"/>
              </w:rPr>
            </w:pPr>
          </w:p>
          <w:p w14:paraId="4E98D66A" w14:textId="106CEEC4" w:rsidR="00B9441E" w:rsidRPr="00151B4C" w:rsidRDefault="00B9441E" w:rsidP="00B9441E">
            <w:pPr>
              <w:jc w:val="both"/>
              <w:rPr>
                <w:rFonts w:cstheme="minorHAnsi"/>
                <w:b/>
                <w:color w:val="000000" w:themeColor="text1"/>
              </w:rPr>
            </w:pPr>
            <w:r w:rsidRPr="00151B4C">
              <w:rPr>
                <w:rFonts w:cstheme="minorHAnsi"/>
                <w:b/>
                <w:color w:val="000000" w:themeColor="text1"/>
              </w:rPr>
              <w:t xml:space="preserve">Skills </w:t>
            </w:r>
            <w:r w:rsidR="00C84EED">
              <w:rPr>
                <w:rFonts w:cstheme="minorHAnsi"/>
                <w:b/>
                <w:color w:val="000000" w:themeColor="text1"/>
              </w:rPr>
              <w:t>and</w:t>
            </w:r>
            <w:r w:rsidRPr="00151B4C">
              <w:rPr>
                <w:rFonts w:cstheme="minorHAnsi"/>
                <w:b/>
                <w:color w:val="000000" w:themeColor="text1"/>
              </w:rPr>
              <w:t xml:space="preserve"> </w:t>
            </w:r>
            <w:r w:rsidR="00DA7B7C">
              <w:rPr>
                <w:rFonts w:cstheme="minorHAnsi"/>
                <w:b/>
                <w:color w:val="000000" w:themeColor="text1"/>
              </w:rPr>
              <w:t>r</w:t>
            </w:r>
            <w:r w:rsidRPr="00151B4C">
              <w:rPr>
                <w:rFonts w:cstheme="minorHAnsi"/>
                <w:b/>
                <w:color w:val="000000" w:themeColor="text1"/>
              </w:rPr>
              <w:t xml:space="preserve">elevant </w:t>
            </w:r>
            <w:r w:rsidR="00DA7B7C">
              <w:rPr>
                <w:rFonts w:cstheme="minorHAnsi"/>
                <w:b/>
                <w:color w:val="000000" w:themeColor="text1"/>
              </w:rPr>
              <w:t>e</w:t>
            </w:r>
            <w:r w:rsidRPr="00151B4C">
              <w:rPr>
                <w:rFonts w:cstheme="minorHAnsi"/>
                <w:b/>
                <w:color w:val="000000" w:themeColor="text1"/>
              </w:rPr>
              <w:t>xperience</w:t>
            </w:r>
            <w:r w:rsidR="00DA7B7C">
              <w:rPr>
                <w:rFonts w:cstheme="minorHAnsi"/>
                <w:b/>
                <w:color w:val="000000" w:themeColor="text1"/>
              </w:rPr>
              <w:t>:</w:t>
            </w:r>
          </w:p>
          <w:p w14:paraId="3B1A4758" w14:textId="77777777" w:rsidR="00B9441E" w:rsidRDefault="00B9441E" w:rsidP="00B9441E">
            <w:pPr>
              <w:numPr>
                <w:ilvl w:val="0"/>
                <w:numId w:val="8"/>
              </w:numPr>
              <w:contextualSpacing/>
              <w:jc w:val="both"/>
              <w:rPr>
                <w:rFonts w:ascii="Calibri" w:hAnsi="Calibri" w:cs="Calibri"/>
                <w:color w:val="000000"/>
              </w:rPr>
            </w:pPr>
            <w:r w:rsidRPr="00926409">
              <w:rPr>
                <w:rFonts w:ascii="Calibri" w:hAnsi="Calibri" w:cs="Calibri"/>
                <w:color w:val="000000"/>
              </w:rPr>
              <w:t>Experience of working with children and young people</w:t>
            </w:r>
          </w:p>
          <w:p w14:paraId="58668D61" w14:textId="1EF5E33E" w:rsidR="00B9441E" w:rsidRPr="00100646" w:rsidRDefault="00B9441E" w:rsidP="00B9441E">
            <w:pPr>
              <w:numPr>
                <w:ilvl w:val="0"/>
                <w:numId w:val="8"/>
              </w:numPr>
              <w:spacing w:after="0" w:line="240" w:lineRule="auto"/>
              <w:jc w:val="both"/>
              <w:rPr>
                <w:rFonts w:cstheme="minorHAnsi"/>
                <w:color w:val="FF0000"/>
              </w:rPr>
            </w:pPr>
            <w:r w:rsidRPr="00100646">
              <w:rPr>
                <w:rFonts w:cstheme="minorHAnsi"/>
              </w:rPr>
              <w:t xml:space="preserve">Relevant training to fulfil the role of </w:t>
            </w:r>
            <w:r w:rsidRPr="00100646">
              <w:rPr>
                <w:rFonts w:cstheme="minorHAnsi"/>
                <w:color w:val="000000" w:themeColor="text1"/>
              </w:rPr>
              <w:t>Club Child Wellbeing and Protection Officer</w:t>
            </w:r>
            <w:r w:rsidR="00DA7B7C">
              <w:rPr>
                <w:rFonts w:cstheme="minorHAnsi"/>
                <w:color w:val="000000" w:themeColor="text1"/>
              </w:rPr>
              <w:t>.</w:t>
            </w:r>
          </w:p>
          <w:p w14:paraId="53E28146" w14:textId="1EFD10B6" w:rsidR="00B9441E" w:rsidRPr="00100646" w:rsidRDefault="00B9441E" w:rsidP="00B9441E">
            <w:pPr>
              <w:spacing w:after="0" w:line="240" w:lineRule="auto"/>
              <w:jc w:val="both"/>
              <w:rPr>
                <w:rFonts w:cstheme="minorHAnsi"/>
                <w:b/>
              </w:rPr>
            </w:pPr>
          </w:p>
        </w:tc>
      </w:tr>
    </w:tbl>
    <w:p w14:paraId="2806E1A1" w14:textId="77777777" w:rsidR="00D231B7" w:rsidRDefault="00D231B7" w:rsidP="00012FF3"/>
    <w:sectPr w:rsidR="00D231B7" w:rsidSect="00026F7C">
      <w:headerReference w:type="default" r:id="rId11"/>
      <w:footerReference w:type="default" r:id="rId12"/>
      <w:pgSz w:w="11906" w:h="16838"/>
      <w:pgMar w:top="1389" w:right="1389" w:bottom="1389" w:left="138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ECDEB" w14:textId="77777777" w:rsidR="00D03703" w:rsidRDefault="00D03703" w:rsidP="0013647B">
      <w:pPr>
        <w:spacing w:after="0" w:line="240" w:lineRule="auto"/>
      </w:pPr>
      <w:r>
        <w:separator/>
      </w:r>
    </w:p>
  </w:endnote>
  <w:endnote w:type="continuationSeparator" w:id="0">
    <w:p w14:paraId="4D5532A9" w14:textId="77777777" w:rsidR="00D03703" w:rsidRDefault="00D03703" w:rsidP="0013647B">
      <w:pPr>
        <w:spacing w:after="0" w:line="240" w:lineRule="auto"/>
      </w:pPr>
      <w:r>
        <w:continuationSeparator/>
      </w:r>
    </w:p>
  </w:endnote>
  <w:endnote w:type="continuationNotice" w:id="1">
    <w:p w14:paraId="0F14431A" w14:textId="77777777" w:rsidR="00D03703" w:rsidRDefault="00D03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001E" w14:textId="019F9DCE" w:rsidR="007E7F65" w:rsidRDefault="00773398" w:rsidP="007E7F65">
    <w:r>
      <w:rPr>
        <w:noProof/>
      </w:rPr>
      <mc:AlternateContent>
        <mc:Choice Requires="wps">
          <w:drawing>
            <wp:anchor distT="45720" distB="45720" distL="114300" distR="114300" simplePos="0" relativeHeight="251658242" behindDoc="1" locked="0" layoutInCell="1" allowOverlap="1" wp14:anchorId="2465D48A" wp14:editId="6375929E">
              <wp:simplePos x="0" y="0"/>
              <wp:positionH relativeFrom="margin">
                <wp:align>center</wp:align>
              </wp:positionH>
              <wp:positionV relativeFrom="page">
                <wp:posOffset>10096500</wp:posOffset>
              </wp:positionV>
              <wp:extent cx="6915150" cy="467995"/>
              <wp:effectExtent l="0" t="0" r="0" b="0"/>
              <wp:wrapTight wrapText="bothSides">
                <wp:wrapPolygon edited="0">
                  <wp:start x="179" y="0"/>
                  <wp:lineTo x="179" y="20223"/>
                  <wp:lineTo x="21362" y="20223"/>
                  <wp:lineTo x="21362" y="0"/>
                  <wp:lineTo x="17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467995"/>
                      </a:xfrm>
                      <a:prstGeom prst="rect">
                        <a:avLst/>
                      </a:prstGeom>
                      <a:noFill/>
                      <a:ln w="9525">
                        <a:noFill/>
                        <a:miter lim="800000"/>
                        <a:headEnd/>
                        <a:tailEnd/>
                      </a:ln>
                    </wps:spPr>
                    <wps:txbx>
                      <w:txbxContent>
                        <w:p w14:paraId="680779D7" w14:textId="2E8EC1AF" w:rsidR="00F940D1" w:rsidRDefault="00F940D1" w:rsidP="00221E80">
                          <w:pPr>
                            <w:pStyle w:val="Footer"/>
                            <w:jc w:val="center"/>
                            <w:rPr>
                              <w:color w:val="FFFFFF" w:themeColor="background1"/>
                            </w:rPr>
                          </w:pPr>
                          <w:r w:rsidRPr="005B0296">
                            <w:rPr>
                              <w:color w:val="FFFFFF" w:themeColor="background1"/>
                            </w:rPr>
                            <w:t xml:space="preserve"> Appointing a Child Wellbeing </w:t>
                          </w:r>
                          <w:r w:rsidR="00773398">
                            <w:rPr>
                              <w:color w:val="FFFFFF" w:themeColor="background1"/>
                            </w:rPr>
                            <w:t>and</w:t>
                          </w:r>
                          <w:r w:rsidRPr="005B0296">
                            <w:rPr>
                              <w:color w:val="FFFFFF" w:themeColor="background1"/>
                            </w:rPr>
                            <w:t xml:space="preserve"> Protection Officer</w:t>
                          </w:r>
                        </w:p>
                        <w:p w14:paraId="6B93A0D0" w14:textId="614E0A74" w:rsidR="0058125C" w:rsidRPr="00172F5A" w:rsidRDefault="0058125C" w:rsidP="0058125C">
                          <w:pPr>
                            <w:rPr>
                              <w:color w:val="FFFFFF" w:themeColor="background1"/>
                            </w:rPr>
                          </w:pPr>
                          <w:r>
                            <w:rPr>
                              <w:color w:val="FFFFFF" w:themeColor="background1"/>
                            </w:rPr>
                            <w:t>W: children1st.org.uk/childwellbeingandprotectioninsport</w:t>
                          </w:r>
                          <w:r w:rsidR="003000C5">
                            <w:rPr>
                              <w:color w:val="FFFFFF" w:themeColor="background1"/>
                            </w:rPr>
                            <w:t xml:space="preserve"> </w:t>
                          </w:r>
                          <w:r>
                            <w:rPr>
                              <w:color w:val="FFFFFF" w:themeColor="background1"/>
                            </w:rPr>
                            <w:t>|</w:t>
                          </w:r>
                          <w:r w:rsidR="003000C5">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3000C5">
                            <w:rPr>
                              <w:color w:val="FFFFFF" w:themeColor="background1"/>
                            </w:rPr>
                            <w:t xml:space="preserve"> </w:t>
                          </w:r>
                          <w:r w:rsidRPr="00172F5A">
                            <w:rPr>
                              <w:color w:val="FFFFFF" w:themeColor="background1"/>
                            </w:rPr>
                            <w:t>|</w:t>
                          </w:r>
                          <w:r w:rsidR="003000C5">
                            <w:rPr>
                              <w:color w:val="FFFFFF" w:themeColor="background1"/>
                            </w:rPr>
                            <w:t xml:space="preserve"> </w:t>
                          </w:r>
                          <w:r w:rsidRPr="00172F5A">
                            <w:rPr>
                              <w:color w:val="FFFFFF" w:themeColor="background1"/>
                            </w:rPr>
                            <w:t xml:space="preserve">P: </w:t>
                          </w:r>
                          <w:r>
                            <w:rPr>
                              <w:color w:val="FFFFFF" w:themeColor="background1"/>
                            </w:rPr>
                            <w:t>0141 419 1156</w:t>
                          </w:r>
                        </w:p>
                        <w:p w14:paraId="5885AAAF" w14:textId="138A88C8" w:rsidR="007E7F65" w:rsidRPr="00172F5A" w:rsidRDefault="007E7F6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5D48A" id="_x0000_t202" coordsize="21600,21600" o:spt="202" path="m,l,21600r21600,l21600,xe">
              <v:stroke joinstyle="miter"/>
              <v:path gradientshapeok="t" o:connecttype="rect"/>
            </v:shapetype>
            <v:shape id="Text Box 2" o:spid="_x0000_s1026" type="#_x0000_t202" style="position:absolute;margin-left:0;margin-top:795pt;width:544.5pt;height:36.8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" filled="f" stroked="f">
              <v:textbox>
                <w:txbxContent>
                  <w:p w14:paraId="680779D7" w14:textId="2E8EC1AF" w:rsidR="00F940D1" w:rsidRDefault="00F940D1" w:rsidP="00221E80">
                    <w:pPr>
                      <w:pStyle w:val="Footer"/>
                      <w:jc w:val="center"/>
                      <w:rPr>
                        <w:color w:val="FFFFFF" w:themeColor="background1"/>
                      </w:rPr>
                    </w:pPr>
                    <w:r w:rsidRPr="005B0296">
                      <w:rPr>
                        <w:color w:val="FFFFFF" w:themeColor="background1"/>
                      </w:rPr>
                      <w:t xml:space="preserve"> Appointing a Child Wellbeing </w:t>
                    </w:r>
                    <w:r w:rsidR="00773398">
                      <w:rPr>
                        <w:color w:val="FFFFFF" w:themeColor="background1"/>
                      </w:rPr>
                      <w:t>and</w:t>
                    </w:r>
                    <w:r w:rsidRPr="005B0296">
                      <w:rPr>
                        <w:color w:val="FFFFFF" w:themeColor="background1"/>
                      </w:rPr>
                      <w:t xml:space="preserve"> Protection Officer</w:t>
                    </w:r>
                  </w:p>
                  <w:p w14:paraId="6B93A0D0" w14:textId="614E0A74" w:rsidR="0058125C" w:rsidRPr="00172F5A" w:rsidRDefault="0058125C" w:rsidP="0058125C">
                    <w:pPr>
                      <w:rPr>
                        <w:color w:val="FFFFFF" w:themeColor="background1"/>
                      </w:rPr>
                    </w:pPr>
                    <w:r>
                      <w:rPr>
                        <w:color w:val="FFFFFF" w:themeColor="background1"/>
                      </w:rPr>
                      <w:t>W: children1st.org.uk/childwellbeingandprotectioninsport</w:t>
                    </w:r>
                    <w:r w:rsidR="003000C5">
                      <w:rPr>
                        <w:color w:val="FFFFFF" w:themeColor="background1"/>
                      </w:rPr>
                      <w:t xml:space="preserve"> </w:t>
                    </w:r>
                    <w:r>
                      <w:rPr>
                        <w:color w:val="FFFFFF" w:themeColor="background1"/>
                      </w:rPr>
                      <w:t>|</w:t>
                    </w:r>
                    <w:r w:rsidR="003000C5">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3000C5">
                      <w:rPr>
                        <w:color w:val="FFFFFF" w:themeColor="background1"/>
                      </w:rPr>
                      <w:t xml:space="preserve"> </w:t>
                    </w:r>
                    <w:r w:rsidRPr="00172F5A">
                      <w:rPr>
                        <w:color w:val="FFFFFF" w:themeColor="background1"/>
                      </w:rPr>
                      <w:t>|</w:t>
                    </w:r>
                    <w:r w:rsidR="003000C5">
                      <w:rPr>
                        <w:color w:val="FFFFFF" w:themeColor="background1"/>
                      </w:rPr>
                      <w:t xml:space="preserve"> </w:t>
                    </w:r>
                    <w:r w:rsidRPr="00172F5A">
                      <w:rPr>
                        <w:color w:val="FFFFFF" w:themeColor="background1"/>
                      </w:rPr>
                      <w:t xml:space="preserve">P: </w:t>
                    </w:r>
                    <w:r>
                      <w:rPr>
                        <w:color w:val="FFFFFF" w:themeColor="background1"/>
                      </w:rPr>
                      <w:t>0141 419 1156</w:t>
                    </w:r>
                  </w:p>
                  <w:p w14:paraId="5885AAAF" w14:textId="138A88C8" w:rsidR="007E7F65" w:rsidRPr="00172F5A" w:rsidRDefault="007E7F65">
                    <w:pPr>
                      <w:rPr>
                        <w:color w:val="FFFFFF" w:themeColor="background1"/>
                      </w:rPr>
                    </w:pPr>
                  </w:p>
                </w:txbxContent>
              </v:textbox>
              <w10:wrap type="tight" anchorx="margin" anchory="page"/>
            </v:shape>
          </w:pict>
        </mc:Fallback>
      </mc:AlternateContent>
    </w:r>
    <w:r w:rsidR="00E67AB3">
      <w:rPr>
        <w:noProof/>
        <w:color w:val="FFFFFF" w:themeColor="background1"/>
      </w:rPr>
      <w:drawing>
        <wp:anchor distT="0" distB="0" distL="114300" distR="114300" simplePos="0" relativeHeight="251658241" behindDoc="1" locked="0" layoutInCell="1" allowOverlap="1" wp14:anchorId="37E0B534" wp14:editId="2782C250">
          <wp:simplePos x="0" y="0"/>
          <wp:positionH relativeFrom="page">
            <wp:posOffset>10160</wp:posOffset>
          </wp:positionH>
          <wp:positionV relativeFrom="page">
            <wp:posOffset>9877425</wp:posOffset>
          </wp:positionV>
          <wp:extent cx="7531735" cy="923290"/>
          <wp:effectExtent l="0" t="0" r="0" b="0"/>
          <wp:wrapTight wrapText="bothSides">
            <wp:wrapPolygon edited="0">
              <wp:start x="0" y="1337"/>
              <wp:lineTo x="0" y="19609"/>
              <wp:lineTo x="21525" y="19609"/>
              <wp:lineTo x="21525" y="1337"/>
              <wp:lineTo x="0" y="13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sdt>
      <w:sdtPr>
        <w:id w:val="568603642"/>
        <w:temporary/>
        <w:showingPlcHdr/>
        <w15:appearance w15:val="hidden"/>
      </w:sdtPr>
      <w:sdtEndPr/>
      <w:sdtContent>
        <w:r w:rsidR="007E7F65">
          <w:t>[Grab your reader’s attention with a great quote from the document or use this space to emphasize a key point. To place this text box anywhere on the page, just drag it.]</w:t>
        </w:r>
      </w:sdtContent>
    </w:sdt>
  </w:p>
  <w:p w14:paraId="4607CDD2" w14:textId="7791D2D9" w:rsidR="0013647B" w:rsidRPr="005B0296" w:rsidRDefault="007E7F65" w:rsidP="007E7F65">
    <w:pPr>
      <w:pStyle w:val="Footer"/>
      <w:jc w:val="center"/>
      <w:rPr>
        <w:color w:val="FFFFFF" w:themeColor="background1"/>
      </w:rPr>
    </w:pPr>
    <w:r w:rsidRPr="005B0296">
      <w:rPr>
        <w:color w:val="FFFFFF" w:themeColor="background1"/>
      </w:rPr>
      <w:t xml:space="preserve"> </w:t>
    </w:r>
    <w:proofErr w:type="spellStart"/>
    <w:r w:rsidR="0013647B" w:rsidRPr="005B0296">
      <w:rPr>
        <w:color w:val="FFFFFF" w:themeColor="background1"/>
      </w:rPr>
      <w:t>inting</w:t>
    </w:r>
    <w:proofErr w:type="spellEnd"/>
    <w:r w:rsidR="0013647B" w:rsidRPr="005B0296">
      <w:rPr>
        <w:color w:val="FFFFFF" w:themeColor="background1"/>
      </w:rPr>
      <w:t xml:space="preserve"> a Child Wellbeing </w:t>
    </w:r>
    <w:r w:rsidR="00C84EED">
      <w:rPr>
        <w:color w:val="FFFFFF" w:themeColor="background1"/>
      </w:rPr>
      <w:t>and</w:t>
    </w:r>
    <w:r w:rsidR="0013647B" w:rsidRPr="005B0296">
      <w:rPr>
        <w:color w:val="FFFFFF" w:themeColor="background1"/>
      </w:rPr>
      <w:t xml:space="preserve"> Protection Officer</w:t>
    </w:r>
  </w:p>
  <w:p w14:paraId="0E0FA2F3" w14:textId="3EA3833C"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DCC38" w14:textId="77777777" w:rsidR="00D03703" w:rsidRDefault="00D03703" w:rsidP="0013647B">
      <w:pPr>
        <w:spacing w:after="0" w:line="240" w:lineRule="auto"/>
      </w:pPr>
      <w:r>
        <w:separator/>
      </w:r>
    </w:p>
  </w:footnote>
  <w:footnote w:type="continuationSeparator" w:id="0">
    <w:p w14:paraId="55FA37AB" w14:textId="77777777" w:rsidR="00D03703" w:rsidRDefault="00D03703" w:rsidP="0013647B">
      <w:pPr>
        <w:spacing w:after="0" w:line="240" w:lineRule="auto"/>
      </w:pPr>
      <w:r>
        <w:continuationSeparator/>
      </w:r>
    </w:p>
  </w:footnote>
  <w:footnote w:type="continuationNotice" w:id="1">
    <w:p w14:paraId="757F1886" w14:textId="77777777" w:rsidR="00D03703" w:rsidRDefault="00D037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0C8BA01F" w:rsidR="005B0296" w:rsidRDefault="002D781A">
    <w:pPr>
      <w:pStyle w:val="Header"/>
    </w:pPr>
    <w:r>
      <w:rPr>
        <w:noProof/>
      </w:rPr>
      <w:drawing>
        <wp:anchor distT="0" distB="0" distL="114300" distR="114300" simplePos="0" relativeHeight="251658240" behindDoc="0" locked="0" layoutInCell="1" allowOverlap="1" wp14:anchorId="6C54C66F" wp14:editId="57421BA5">
          <wp:simplePos x="0" y="0"/>
          <wp:positionH relativeFrom="column">
            <wp:posOffset>-1034415</wp:posOffset>
          </wp:positionH>
          <wp:positionV relativeFrom="paragraph">
            <wp:posOffset>0</wp:posOffset>
          </wp:positionV>
          <wp:extent cx="7713345" cy="771525"/>
          <wp:effectExtent l="0" t="0" r="190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977FE8"/>
    <w:multiLevelType w:val="hybridMultilevel"/>
    <w:tmpl w:val="9A4C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6"/>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01D5B"/>
    <w:rsid w:val="00012FF3"/>
    <w:rsid w:val="00014E02"/>
    <w:rsid w:val="00023EEF"/>
    <w:rsid w:val="00026F7C"/>
    <w:rsid w:val="00036C38"/>
    <w:rsid w:val="00041FF7"/>
    <w:rsid w:val="00051B5B"/>
    <w:rsid w:val="00060BF4"/>
    <w:rsid w:val="00064D5B"/>
    <w:rsid w:val="00065824"/>
    <w:rsid w:val="000808C2"/>
    <w:rsid w:val="00082781"/>
    <w:rsid w:val="00083C50"/>
    <w:rsid w:val="000A0DF5"/>
    <w:rsid w:val="000A669D"/>
    <w:rsid w:val="000B14E6"/>
    <w:rsid w:val="000C432F"/>
    <w:rsid w:val="00100646"/>
    <w:rsid w:val="0013647B"/>
    <w:rsid w:val="00151B4C"/>
    <w:rsid w:val="001547B8"/>
    <w:rsid w:val="00154B42"/>
    <w:rsid w:val="001608F0"/>
    <w:rsid w:val="001706A4"/>
    <w:rsid w:val="00172F5A"/>
    <w:rsid w:val="001C7331"/>
    <w:rsid w:val="001C7507"/>
    <w:rsid w:val="001E16BA"/>
    <w:rsid w:val="001E3A85"/>
    <w:rsid w:val="002051A7"/>
    <w:rsid w:val="002207CF"/>
    <w:rsid w:val="00221E80"/>
    <w:rsid w:val="00223CF8"/>
    <w:rsid w:val="00245D19"/>
    <w:rsid w:val="00260C1E"/>
    <w:rsid w:val="002620B3"/>
    <w:rsid w:val="002777C5"/>
    <w:rsid w:val="002A12F1"/>
    <w:rsid w:val="002B5C13"/>
    <w:rsid w:val="002C7686"/>
    <w:rsid w:val="002D0461"/>
    <w:rsid w:val="002D4B2C"/>
    <w:rsid w:val="002D781A"/>
    <w:rsid w:val="002F1E1B"/>
    <w:rsid w:val="003000C5"/>
    <w:rsid w:val="003131F1"/>
    <w:rsid w:val="00314126"/>
    <w:rsid w:val="00322337"/>
    <w:rsid w:val="00326925"/>
    <w:rsid w:val="00336106"/>
    <w:rsid w:val="00341848"/>
    <w:rsid w:val="003457FF"/>
    <w:rsid w:val="00352ED3"/>
    <w:rsid w:val="0036222F"/>
    <w:rsid w:val="00367715"/>
    <w:rsid w:val="00371CF3"/>
    <w:rsid w:val="003B12DC"/>
    <w:rsid w:val="003B5E29"/>
    <w:rsid w:val="003B7624"/>
    <w:rsid w:val="003D603C"/>
    <w:rsid w:val="003F1781"/>
    <w:rsid w:val="00405399"/>
    <w:rsid w:val="00407D7A"/>
    <w:rsid w:val="004209AF"/>
    <w:rsid w:val="00423CD9"/>
    <w:rsid w:val="00424491"/>
    <w:rsid w:val="0043318E"/>
    <w:rsid w:val="00433BEB"/>
    <w:rsid w:val="004366DC"/>
    <w:rsid w:val="0044543E"/>
    <w:rsid w:val="00452464"/>
    <w:rsid w:val="004673F9"/>
    <w:rsid w:val="0047326D"/>
    <w:rsid w:val="004741B1"/>
    <w:rsid w:val="00475299"/>
    <w:rsid w:val="0048075D"/>
    <w:rsid w:val="004B08E9"/>
    <w:rsid w:val="004D39FF"/>
    <w:rsid w:val="004F362D"/>
    <w:rsid w:val="004F6029"/>
    <w:rsid w:val="00510973"/>
    <w:rsid w:val="0053662B"/>
    <w:rsid w:val="0053741D"/>
    <w:rsid w:val="00552866"/>
    <w:rsid w:val="005551A6"/>
    <w:rsid w:val="00556B78"/>
    <w:rsid w:val="00560C71"/>
    <w:rsid w:val="0058125C"/>
    <w:rsid w:val="00592889"/>
    <w:rsid w:val="005A1900"/>
    <w:rsid w:val="005B0296"/>
    <w:rsid w:val="005B3E5B"/>
    <w:rsid w:val="006032D1"/>
    <w:rsid w:val="0060399C"/>
    <w:rsid w:val="006415CF"/>
    <w:rsid w:val="006454B4"/>
    <w:rsid w:val="00660E6A"/>
    <w:rsid w:val="00665E8C"/>
    <w:rsid w:val="00667459"/>
    <w:rsid w:val="00672E88"/>
    <w:rsid w:val="006876F6"/>
    <w:rsid w:val="00691FF3"/>
    <w:rsid w:val="00693FFC"/>
    <w:rsid w:val="006B074F"/>
    <w:rsid w:val="006B526D"/>
    <w:rsid w:val="006E196C"/>
    <w:rsid w:val="006F10EA"/>
    <w:rsid w:val="006F41CD"/>
    <w:rsid w:val="006F65CF"/>
    <w:rsid w:val="00732DA9"/>
    <w:rsid w:val="00742BB8"/>
    <w:rsid w:val="00757CA0"/>
    <w:rsid w:val="00761787"/>
    <w:rsid w:val="00773398"/>
    <w:rsid w:val="00783BB5"/>
    <w:rsid w:val="007877E3"/>
    <w:rsid w:val="007957BA"/>
    <w:rsid w:val="007C534F"/>
    <w:rsid w:val="007D49A9"/>
    <w:rsid w:val="007D5D79"/>
    <w:rsid w:val="007E7F65"/>
    <w:rsid w:val="0080102A"/>
    <w:rsid w:val="00807CF1"/>
    <w:rsid w:val="008117AD"/>
    <w:rsid w:val="0082084F"/>
    <w:rsid w:val="008266BD"/>
    <w:rsid w:val="00835D46"/>
    <w:rsid w:val="0083701C"/>
    <w:rsid w:val="00846B71"/>
    <w:rsid w:val="00861DF9"/>
    <w:rsid w:val="00867A46"/>
    <w:rsid w:val="00867DDD"/>
    <w:rsid w:val="00877E9C"/>
    <w:rsid w:val="0088000A"/>
    <w:rsid w:val="008801C4"/>
    <w:rsid w:val="00881350"/>
    <w:rsid w:val="008930AF"/>
    <w:rsid w:val="008A31BD"/>
    <w:rsid w:val="008B386A"/>
    <w:rsid w:val="008C13F6"/>
    <w:rsid w:val="008D73B2"/>
    <w:rsid w:val="008F0F25"/>
    <w:rsid w:val="00926409"/>
    <w:rsid w:val="00931453"/>
    <w:rsid w:val="00967B32"/>
    <w:rsid w:val="00970644"/>
    <w:rsid w:val="009A00D0"/>
    <w:rsid w:val="009C3C30"/>
    <w:rsid w:val="009C62E7"/>
    <w:rsid w:val="009F0F4C"/>
    <w:rsid w:val="00A04CF7"/>
    <w:rsid w:val="00A15350"/>
    <w:rsid w:val="00A31CD1"/>
    <w:rsid w:val="00A32ABC"/>
    <w:rsid w:val="00A53DEF"/>
    <w:rsid w:val="00A77135"/>
    <w:rsid w:val="00A81846"/>
    <w:rsid w:val="00A87776"/>
    <w:rsid w:val="00AA77C6"/>
    <w:rsid w:val="00AE60BA"/>
    <w:rsid w:val="00B0205E"/>
    <w:rsid w:val="00B2009D"/>
    <w:rsid w:val="00B35C16"/>
    <w:rsid w:val="00B3636C"/>
    <w:rsid w:val="00B41452"/>
    <w:rsid w:val="00B601C8"/>
    <w:rsid w:val="00B8454B"/>
    <w:rsid w:val="00B9441E"/>
    <w:rsid w:val="00B96644"/>
    <w:rsid w:val="00BB1B60"/>
    <w:rsid w:val="00BC4D2F"/>
    <w:rsid w:val="00BC7B76"/>
    <w:rsid w:val="00BE7C5D"/>
    <w:rsid w:val="00BF6F0D"/>
    <w:rsid w:val="00C039B8"/>
    <w:rsid w:val="00C06B1D"/>
    <w:rsid w:val="00C76915"/>
    <w:rsid w:val="00C8247C"/>
    <w:rsid w:val="00C84EED"/>
    <w:rsid w:val="00CA09F8"/>
    <w:rsid w:val="00CB1C54"/>
    <w:rsid w:val="00CD33F9"/>
    <w:rsid w:val="00CE19F4"/>
    <w:rsid w:val="00D01192"/>
    <w:rsid w:val="00D03703"/>
    <w:rsid w:val="00D07D3D"/>
    <w:rsid w:val="00D231B7"/>
    <w:rsid w:val="00D24475"/>
    <w:rsid w:val="00D3173A"/>
    <w:rsid w:val="00D407EC"/>
    <w:rsid w:val="00D45799"/>
    <w:rsid w:val="00D6141A"/>
    <w:rsid w:val="00DA7B7C"/>
    <w:rsid w:val="00DB46C4"/>
    <w:rsid w:val="00DC1A0E"/>
    <w:rsid w:val="00DC7765"/>
    <w:rsid w:val="00DE1674"/>
    <w:rsid w:val="00DE765C"/>
    <w:rsid w:val="00DE7985"/>
    <w:rsid w:val="00E11B4C"/>
    <w:rsid w:val="00E16FF5"/>
    <w:rsid w:val="00E439BA"/>
    <w:rsid w:val="00E65901"/>
    <w:rsid w:val="00E67AB3"/>
    <w:rsid w:val="00E81E29"/>
    <w:rsid w:val="00E90DBF"/>
    <w:rsid w:val="00EA2100"/>
    <w:rsid w:val="00EB1F68"/>
    <w:rsid w:val="00EB553C"/>
    <w:rsid w:val="00ED160D"/>
    <w:rsid w:val="00ED7AAE"/>
    <w:rsid w:val="00EE0E9C"/>
    <w:rsid w:val="00EF40B4"/>
    <w:rsid w:val="00EF7F78"/>
    <w:rsid w:val="00F039A8"/>
    <w:rsid w:val="00F26673"/>
    <w:rsid w:val="00F34D3A"/>
    <w:rsid w:val="00F640B7"/>
    <w:rsid w:val="00F9113B"/>
    <w:rsid w:val="00F940D1"/>
    <w:rsid w:val="00FA387E"/>
    <w:rsid w:val="00FA72A6"/>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4A7EB-2816-4B71-B9F1-C396537C7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3.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4.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47</cp:revision>
  <cp:lastPrinted>2021-05-06T12:54:00Z</cp:lastPrinted>
  <dcterms:created xsi:type="dcterms:W3CDTF">2021-03-10T10:53:00Z</dcterms:created>
  <dcterms:modified xsi:type="dcterms:W3CDTF">2021-07-27T15:58:00Z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